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323C" w:rsidRPr="00EB5272" w:rsidRDefault="002D323C" w:rsidP="002D323C">
      <w:pPr>
        <w:pStyle w:val="Textoindependiente21"/>
        <w:jc w:val="center"/>
        <w:rPr>
          <w:rFonts w:ascii="Swis721 BT" w:hAnsi="Swis721 BT" w:cs="Tahoma"/>
          <w:sz w:val="22"/>
        </w:rPr>
      </w:pPr>
      <w:r w:rsidRPr="00EB5272">
        <w:rPr>
          <w:rFonts w:ascii="Swis721 BT" w:hAnsi="Swis721 BT" w:cs="Tahoma"/>
          <w:sz w:val="28"/>
        </w:rPr>
        <w:t>ESPECIFICACIONES GENERALES</w:t>
      </w:r>
      <w:r w:rsidRPr="00EB5272">
        <w:rPr>
          <w:rFonts w:ascii="Swis721 BT" w:hAnsi="Swis721 BT" w:cs="Tahoma"/>
          <w:sz w:val="22"/>
        </w:rPr>
        <w:cr/>
      </w:r>
    </w:p>
    <w:p w:rsidR="002D323C" w:rsidRPr="00EB5272" w:rsidRDefault="002D323C" w:rsidP="002D323C">
      <w:pPr>
        <w:pStyle w:val="Textoindependiente21"/>
        <w:jc w:val="center"/>
        <w:rPr>
          <w:rFonts w:ascii="Swis721 BT" w:hAnsi="Swis721 BT" w:cs="Tahoma"/>
          <w:sz w:val="22"/>
        </w:rPr>
      </w:pPr>
      <w:r w:rsidRPr="00EB5272">
        <w:rPr>
          <w:rFonts w:ascii="Swis721 BT" w:hAnsi="Swis721 BT" w:cs="Tahoma"/>
          <w:sz w:val="22"/>
        </w:rPr>
        <w:t>NORMATIVIDAD TÉCNICA</w:t>
      </w:r>
    </w:p>
    <w:p w:rsidR="002D323C" w:rsidRPr="00EB5272" w:rsidRDefault="002D323C" w:rsidP="002D323C">
      <w:pPr>
        <w:pStyle w:val="Textoindependiente21"/>
        <w:jc w:val="center"/>
        <w:rPr>
          <w:rFonts w:ascii="Swis721 BT" w:hAnsi="Swis721 BT" w:cs="Tahoma"/>
          <w:sz w:val="22"/>
        </w:rPr>
      </w:pPr>
      <w:r w:rsidRPr="00EB5272">
        <w:rPr>
          <w:rFonts w:ascii="Swis721 BT" w:hAnsi="Swis721 BT" w:cs="Tahoma"/>
          <w:sz w:val="22"/>
        </w:rPr>
        <w:t>NORMAS Y ESPECIFICACIONES PARA ESTUDIOS, PROYECTOS, CONSTRUCCIÓN E INSTALACIONES 2014;</w:t>
      </w:r>
      <w:r w:rsidRPr="00EB5272">
        <w:rPr>
          <w:rFonts w:ascii="Swis721 BT" w:hAnsi="Swis721 BT" w:cs="Tahoma"/>
          <w:b w:val="0"/>
          <w:bCs/>
          <w:sz w:val="22"/>
        </w:rPr>
        <w:t xml:space="preserve"> </w:t>
      </w:r>
      <w:r w:rsidRPr="00EB5272">
        <w:rPr>
          <w:rFonts w:ascii="Swis721 BT" w:hAnsi="Swis721 BT" w:cs="Tahoma"/>
          <w:sz w:val="22"/>
        </w:rPr>
        <w:t>INIFED</w:t>
      </w:r>
    </w:p>
    <w:p w:rsidR="002D323C" w:rsidRPr="00EB5272" w:rsidRDefault="002D323C" w:rsidP="002D323C">
      <w:pPr>
        <w:pStyle w:val="Textoindependiente21"/>
        <w:rPr>
          <w:rFonts w:ascii="Swis721 BT" w:hAnsi="Swis721 BT" w:cs="Tahoma"/>
          <w:sz w:val="22"/>
        </w:rPr>
      </w:pPr>
    </w:p>
    <w:p w:rsidR="002D323C" w:rsidRPr="00EB5272" w:rsidRDefault="002D323C" w:rsidP="002D323C">
      <w:pPr>
        <w:pStyle w:val="Textoindependiente21"/>
        <w:rPr>
          <w:rFonts w:ascii="Swis721 BT" w:hAnsi="Swis721 BT" w:cs="Tahoma"/>
          <w:sz w:val="24"/>
        </w:rPr>
      </w:pPr>
      <w:r w:rsidRPr="00EB5272">
        <w:rPr>
          <w:rFonts w:ascii="Swis721 BT" w:hAnsi="Swis721 BT" w:cs="Tahoma"/>
          <w:sz w:val="24"/>
        </w:rPr>
        <w:t>VOLUMEN 5 Instalaciones de Servicio</w:t>
      </w:r>
    </w:p>
    <w:p w:rsidR="002D323C" w:rsidRPr="00EB5272" w:rsidRDefault="002D323C" w:rsidP="002D323C">
      <w:pPr>
        <w:pStyle w:val="Textoindependiente21"/>
        <w:rPr>
          <w:rFonts w:ascii="Swis721 BT" w:hAnsi="Swis721 BT" w:cs="Tahoma"/>
          <w:sz w:val="24"/>
        </w:rPr>
      </w:pP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INSTALACIONES ELÉCTRICAS. </w:t>
      </w:r>
    </w:p>
    <w:p w:rsidR="002D323C" w:rsidRPr="00EB5272" w:rsidRDefault="002D323C" w:rsidP="002D323C">
      <w:pPr>
        <w:jc w:val="both"/>
        <w:rPr>
          <w:rFonts w:ascii="Swis721 BT" w:hAnsi="Swis721 BT"/>
          <w:lang w:val="es-MX" w:eastAsia="es-MX"/>
        </w:rPr>
      </w:pP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1. SISTEMA ELÉCTRICO.  </w:t>
      </w: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SISTEMAS DE ALIMENTACIÓN APLICABLES.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2.1 TABLEROS DE BAJA TENSIÓN</w:t>
      </w:r>
      <w:r w:rsidRPr="00EB5272">
        <w:rPr>
          <w:rFonts w:ascii="Swis721 BT" w:hAnsi="Swis721 BT"/>
          <w:lang w:val="es-MX" w:eastAsia="es-MX"/>
        </w:rPr>
        <w:t xml:space="preserve">.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INTERRUPTORES TERMOMAGNÉTICOS DE BAJA TENSIÓN.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2.3 INTERRUPTORES ELECTROMAGNÉTICOS DE BAJA TENSIÓN.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2.4 TABLEROS DE BAJA TENSIÓN UTILIZADOS COMO GENERALES.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 xml:space="preserve">2.5 TABLEROS DE BAJA TENSIÓN UTILIZADOS COMO SUBGENERALES.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ALIMENTADORES PRINCIPALES Y SUBALIMENTADORES.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3.8 CONDUCTOR PUESTO A TIERRA DEL SISTEMA (HILO NEUTRO).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3.9 PROTECCIÓN DE LOS CIRCUITOS ALIMENTADORES.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3.10 CAPACIDAD DE CONDUCCIÓN DE CORRIENTE DE CONDUCTORES AISLADOS.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3.11 CIRCUITOS DERIVADOS DE FUERZA.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3.12 CIRCUITOS DERIVADOS DE FUERZA MENOR.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 xml:space="preserve">3.13 CIRCUITOS DERIVADOS EN GENERAL. </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3.13.1 Código de colores para los conductores de alimentadores y circuitos derivados.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3.13.2 Limitaciones de tensión de los circuitos derivados.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3.14 FACTORES DE CORRECCIÓN POR TEMPERATURA Y AGRUPAMIENTO. </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cs="Tahoma"/>
          <w:b/>
          <w:color w:val="000000"/>
          <w:sz w:val="22"/>
          <w:lang w:val="es-ES_tradnl"/>
        </w:rPr>
        <w:t>3.15 Conexión a tierra.</w:t>
      </w:r>
      <w:r w:rsidRPr="00EB5272">
        <w:rPr>
          <w:rFonts w:ascii="Swis721 BT" w:hAnsi="Swis721 BT"/>
          <w:b/>
          <w:lang w:val="es-MX" w:eastAsia="es-MX"/>
        </w:rPr>
        <w:t xml:space="preserve">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ILUMINACIÓN.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4.1 SELECCIÓN DE LUMINARIOS.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PROYECTOS DE ACOMETIDAS EN MEDIA Y BAJA TENSIÓN. </w:t>
      </w:r>
    </w:p>
    <w:p w:rsidR="002D323C"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LOCALIZACIÓN DE LA ACOMETIDA. </w:t>
      </w:r>
    </w:p>
    <w:p w:rsidR="002D323C" w:rsidRPr="00EB5272" w:rsidRDefault="002D323C" w:rsidP="002D323C">
      <w:pPr>
        <w:jc w:val="both"/>
        <w:rPr>
          <w:rFonts w:ascii="Swis721 BT" w:hAnsi="Swis721 BT" w:cs="Tahoma"/>
          <w:b/>
          <w:color w:val="000000"/>
          <w:sz w:val="22"/>
          <w:lang w:val="es-ES_tradnl"/>
        </w:rPr>
      </w:pPr>
    </w:p>
    <w:p w:rsidR="002D323C" w:rsidRPr="004C2650" w:rsidRDefault="002D323C" w:rsidP="002D323C">
      <w:pPr>
        <w:pStyle w:val="Textoindependiente21"/>
        <w:rPr>
          <w:rFonts w:ascii="Swis721 BT" w:hAnsi="Swis721 BT" w:cs="Tahoma"/>
          <w:sz w:val="24"/>
        </w:rPr>
      </w:pPr>
      <w:r w:rsidRPr="00EB5272">
        <w:rPr>
          <w:rFonts w:ascii="Swis721 BT" w:hAnsi="Swis721 BT" w:cs="Tahoma"/>
          <w:sz w:val="24"/>
        </w:rPr>
        <w:t>VOLUMEN 6 EDIFICACIÓN</w:t>
      </w:r>
    </w:p>
    <w:p w:rsidR="002D323C" w:rsidRPr="00EB5272" w:rsidRDefault="002D323C" w:rsidP="002D323C">
      <w:pPr>
        <w:pStyle w:val="Textoindependiente21"/>
        <w:rPr>
          <w:rFonts w:ascii="Swis721 BT" w:hAnsi="Swis721 BT" w:cs="Tahoma"/>
          <w:sz w:val="22"/>
        </w:rPr>
      </w:pPr>
      <w:r w:rsidRPr="00EB5272">
        <w:rPr>
          <w:rFonts w:ascii="Swis721 BT" w:hAnsi="Swis721 BT" w:cs="Tahoma"/>
          <w:sz w:val="22"/>
        </w:rPr>
        <w:t>TOMO II Obras Preliminares</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2.1. TRAZO Y NIVELACIÓN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2.1.1 Definición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2.1.2 Requisitos de ejecución </w:t>
      </w:r>
    </w:p>
    <w:p w:rsidR="002D323C" w:rsidRPr="00886FAD" w:rsidRDefault="002D323C" w:rsidP="002D323C">
      <w:pPr>
        <w:tabs>
          <w:tab w:val="left" w:pos="1050"/>
        </w:tabs>
        <w:jc w:val="both"/>
        <w:rPr>
          <w:rFonts w:ascii="Swis721 BT" w:hAnsi="Swis721 BT"/>
          <w:b/>
          <w:lang w:val="es-MX" w:eastAsia="es-MX"/>
        </w:rPr>
      </w:pPr>
      <w:r w:rsidRPr="00886FAD">
        <w:rPr>
          <w:rFonts w:ascii="Swis721 BT" w:hAnsi="Swis721 BT"/>
          <w:b/>
          <w:lang w:val="es-MX" w:eastAsia="es-MX"/>
        </w:rPr>
        <w:t xml:space="preserve">2.4. DESPALME </w:t>
      </w:r>
    </w:p>
    <w:p w:rsidR="002D323C" w:rsidRPr="00886FAD" w:rsidRDefault="002D323C" w:rsidP="002D323C">
      <w:pPr>
        <w:tabs>
          <w:tab w:val="left" w:pos="1050"/>
        </w:tabs>
        <w:jc w:val="both"/>
        <w:rPr>
          <w:rFonts w:ascii="Swis721 BT" w:hAnsi="Swis721 BT"/>
          <w:b/>
          <w:lang w:val="es-MX" w:eastAsia="es-MX"/>
        </w:rPr>
      </w:pPr>
      <w:r w:rsidRPr="00886FAD">
        <w:rPr>
          <w:rFonts w:ascii="Swis721 BT" w:hAnsi="Swis721 BT"/>
          <w:b/>
          <w:lang w:val="es-MX" w:eastAsia="es-MX"/>
        </w:rPr>
        <w:t xml:space="preserve">2.4.1 Definición </w:t>
      </w:r>
    </w:p>
    <w:p w:rsidR="002D323C" w:rsidRPr="00886FAD" w:rsidRDefault="002D323C" w:rsidP="002D323C">
      <w:pPr>
        <w:tabs>
          <w:tab w:val="left" w:pos="1050"/>
        </w:tabs>
        <w:jc w:val="both"/>
        <w:rPr>
          <w:rFonts w:ascii="Swis721 BT" w:hAnsi="Swis721 BT"/>
          <w:b/>
          <w:lang w:val="es-MX" w:eastAsia="es-MX"/>
        </w:rPr>
      </w:pPr>
      <w:r w:rsidRPr="00886FAD">
        <w:rPr>
          <w:rFonts w:ascii="Swis721 BT" w:hAnsi="Swis721 BT"/>
          <w:b/>
          <w:lang w:val="es-MX" w:eastAsia="es-MX"/>
        </w:rPr>
        <w:t>2.4.2 Requisitos de ejecución</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2.6. EXCAVACIONES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2.6.1 Definición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2.6.2 Requisitos de ejecución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2.7. RELLENOS </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2.7.1 Definición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2.7.2 Requisitos de ejecución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2.8. PLANTILLA SOBRE LA SUPERFICIE DE DESPLANTE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2.8.1 Definición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2.8.2 Requisitos de ejecución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lastRenderedPageBreak/>
        <w:t xml:space="preserve">2.15. DEMOLICIONES Y DESMANTELAMIENTO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2.15.1 Definición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2.15.2 Requisitos de ejecución </w:t>
      </w:r>
    </w:p>
    <w:p w:rsidR="002D323C" w:rsidRPr="00EB5272" w:rsidRDefault="002D323C" w:rsidP="002D323C">
      <w:pPr>
        <w:tabs>
          <w:tab w:val="left" w:pos="1050"/>
        </w:tabs>
        <w:jc w:val="both"/>
        <w:rPr>
          <w:rFonts w:ascii="Swis721 BT" w:hAnsi="Swis721 BT"/>
          <w:lang w:val="es-MX" w:eastAsia="es-MX"/>
        </w:rPr>
      </w:pPr>
    </w:p>
    <w:p w:rsidR="002D323C" w:rsidRPr="004C2650" w:rsidRDefault="002D323C" w:rsidP="002D323C">
      <w:pPr>
        <w:pStyle w:val="Textoindependiente21"/>
        <w:rPr>
          <w:rFonts w:ascii="Swis721 BT" w:hAnsi="Swis721 BT" w:cs="Tahoma"/>
          <w:sz w:val="24"/>
        </w:rPr>
      </w:pPr>
      <w:r w:rsidRPr="00EB5272">
        <w:rPr>
          <w:rFonts w:ascii="Swis721 BT" w:hAnsi="Swis721 BT" w:cs="Tahoma"/>
          <w:sz w:val="24"/>
        </w:rPr>
        <w:t>TOMO III Cimentaciones</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1. CIMENTACIONES </w:t>
      </w:r>
    </w:p>
    <w:p w:rsidR="002D323C" w:rsidRPr="004C2650"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1.2. GENERALIDADES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 CONCRETO HIDRÁULICO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2.3 REQUISITOS DE EJECUCIÓN.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a. Elaboración del concreto.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b. Transportación del concreto.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c. Colado.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d. Vibrado.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e. Juntas de construcción.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f. Fraguado y curado.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g. Descimbrado.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h. Pruebas de calidad. </w:t>
      </w:r>
    </w:p>
    <w:p w:rsidR="002D323C" w:rsidRPr="004C2650"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Muestreo del cemento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Resistencia a la compresión del concreto hidráulico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Peso volumétrico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Revenimiento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CIMBRA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4.1 DEFINICIÓN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4.2 REQUISITOS DE EJECUCIÓN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b/>
          <w:lang w:val="es-MX" w:eastAsia="es-MX"/>
        </w:rPr>
        <w:t>a. Fabricación de la cimbra.</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b. Limpieza.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c. Almacenamiento. </w:t>
      </w:r>
    </w:p>
    <w:p w:rsidR="002D323C" w:rsidRPr="004C2650"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d. Aditivos desmoldantes. </w:t>
      </w:r>
    </w:p>
    <w:p w:rsidR="002D323C" w:rsidRPr="00EB5272" w:rsidRDefault="002D323C" w:rsidP="002D323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ACERO PARA CONCRETO HIDRÁULICO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a. Habilitado del acero.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b. Colocación del acero.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c. Tolerancias. </w:t>
      </w:r>
    </w:p>
    <w:p w:rsidR="002D323C" w:rsidRPr="00EB5272" w:rsidRDefault="002D323C" w:rsidP="002D323C">
      <w:pPr>
        <w:tabs>
          <w:tab w:val="left" w:pos="1050"/>
        </w:tabs>
        <w:jc w:val="both"/>
        <w:rPr>
          <w:rFonts w:ascii="Swis721 BT" w:hAnsi="Swis721 BT"/>
          <w:b/>
          <w:lang w:val="es-MX" w:eastAsia="es-MX"/>
        </w:rPr>
      </w:pPr>
      <w:r w:rsidRPr="00EB5272">
        <w:rPr>
          <w:rFonts w:ascii="Swis721 BT" w:hAnsi="Swis721 BT"/>
          <w:b/>
          <w:lang w:val="es-MX" w:eastAsia="es-MX"/>
        </w:rPr>
        <w:t xml:space="preserve">d. Soldadura. </w:t>
      </w:r>
    </w:p>
    <w:p w:rsidR="002D323C" w:rsidRPr="00EB5272" w:rsidRDefault="002D323C" w:rsidP="002D323C">
      <w:pPr>
        <w:jc w:val="both"/>
        <w:rPr>
          <w:rFonts w:ascii="Swis721 BT" w:hAnsi="Swis721 BT"/>
          <w:b/>
          <w:noProof/>
          <w:lang w:val="es-MX" w:eastAsia="es-MX"/>
        </w:rPr>
      </w:pPr>
      <w:r w:rsidRPr="00EB5272">
        <w:rPr>
          <w:rFonts w:ascii="Swis721 BT" w:hAnsi="Swis721 BT"/>
          <w:b/>
          <w:noProof/>
          <w:lang w:val="es-MX" w:eastAsia="es-MX"/>
        </w:rPr>
        <w:t xml:space="preserve">e. Pruebas de calidad. </w:t>
      </w:r>
    </w:p>
    <w:p w:rsidR="002D323C" w:rsidRPr="006D4336" w:rsidRDefault="002D323C" w:rsidP="002D323C">
      <w:pPr>
        <w:jc w:val="both"/>
        <w:rPr>
          <w:rFonts w:ascii="Swis721 BT" w:hAnsi="Swis721 BT"/>
          <w:b/>
          <w:lang w:val="es-MX" w:eastAsia="es-MX"/>
        </w:rPr>
      </w:pPr>
      <w:r w:rsidRPr="006D4336">
        <w:rPr>
          <w:rFonts w:ascii="Swis721 BT" w:hAnsi="Swis721 BT"/>
          <w:b/>
          <w:lang w:val="es-MX" w:eastAsia="es-MX"/>
        </w:rPr>
        <w:t xml:space="preserve">2. DEFINICIÓN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a. Fabricación y habilitación </w:t>
      </w:r>
    </w:p>
    <w:p w:rsidR="002D323C" w:rsidRPr="00EB5272" w:rsidRDefault="002D323C" w:rsidP="002D323C">
      <w:pPr>
        <w:jc w:val="both"/>
        <w:rPr>
          <w:rFonts w:ascii="Swis721 BT" w:hAnsi="Swis721 BT"/>
          <w:lang w:val="es-MX" w:eastAsia="es-MX"/>
        </w:rPr>
      </w:pPr>
      <w:r w:rsidRPr="00EB5272">
        <w:rPr>
          <w:rFonts w:ascii="Swis721 BT" w:hAnsi="Swis721 BT"/>
          <w:b/>
          <w:lang w:val="es-MX" w:eastAsia="es-MX"/>
        </w:rPr>
        <w:t>b. Remaches, tornillos y pernos</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b/>
          <w:lang w:val="es-MX" w:eastAsia="es-MX"/>
        </w:rPr>
        <w:t>c. Soldadura</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Juntas Soldadas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d. Pruebas de Calidad </w:t>
      </w:r>
    </w:p>
    <w:p w:rsidR="002D323C" w:rsidRDefault="002D323C" w:rsidP="002D323C">
      <w:pPr>
        <w:jc w:val="both"/>
        <w:rPr>
          <w:rFonts w:ascii="Swis721 BT" w:hAnsi="Swis721 BT"/>
          <w:lang w:val="es-MX" w:eastAsia="es-MX"/>
        </w:rPr>
      </w:pPr>
      <w:r w:rsidRPr="00EB5272">
        <w:rPr>
          <w:rFonts w:ascii="Swis721 BT" w:hAnsi="Swis721 BT"/>
          <w:b/>
          <w:lang w:val="es-MX" w:eastAsia="es-MX"/>
        </w:rPr>
        <w:t>e. Acabado</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p>
    <w:p w:rsidR="002D323C" w:rsidRPr="006D4336" w:rsidRDefault="002D323C" w:rsidP="002D323C">
      <w:pPr>
        <w:jc w:val="both"/>
        <w:rPr>
          <w:rFonts w:ascii="Swis721 BT" w:hAnsi="Swis721 BT"/>
          <w:b/>
          <w:lang w:val="es-MX" w:eastAsia="es-MX"/>
        </w:rPr>
      </w:pPr>
      <w:r w:rsidRPr="006D4336">
        <w:rPr>
          <w:rFonts w:ascii="Swis721 BT" w:hAnsi="Swis721 BT"/>
          <w:b/>
          <w:lang w:val="es-MX" w:eastAsia="es-MX"/>
        </w:rPr>
        <w:t xml:space="preserve">4. ESTRUCTURAS DE ACERO </w:t>
      </w:r>
    </w:p>
    <w:p w:rsidR="002D323C" w:rsidRPr="006D4336" w:rsidRDefault="002D323C" w:rsidP="002D323C">
      <w:pPr>
        <w:jc w:val="both"/>
        <w:rPr>
          <w:rFonts w:ascii="Swis721 BT" w:hAnsi="Swis721 BT"/>
          <w:lang w:val="es-MX" w:eastAsia="es-MX"/>
        </w:rPr>
      </w:pPr>
      <w:r w:rsidRPr="006D4336">
        <w:rPr>
          <w:rFonts w:ascii="Swis721 BT" w:hAnsi="Swis721 BT"/>
          <w:b/>
          <w:lang w:val="es-MX" w:eastAsia="es-MX"/>
        </w:rPr>
        <w:t xml:space="preserve">4.1 DEFINICIÓN </w:t>
      </w:r>
    </w:p>
    <w:p w:rsidR="002D323C" w:rsidRPr="006D4336" w:rsidRDefault="002D323C" w:rsidP="002D323C">
      <w:pPr>
        <w:jc w:val="both"/>
        <w:rPr>
          <w:rFonts w:ascii="Swis721 BT" w:hAnsi="Swis721 BT"/>
          <w:b/>
          <w:lang w:val="es-MX" w:eastAsia="es-MX"/>
        </w:rPr>
      </w:pPr>
      <w:r w:rsidRPr="006D4336">
        <w:rPr>
          <w:rFonts w:ascii="Swis721 BT" w:hAnsi="Swis721 BT"/>
          <w:b/>
          <w:lang w:val="es-MX" w:eastAsia="es-MX"/>
        </w:rPr>
        <w:t xml:space="preserve">4.2 REQUISITOS DE EJECUCIÓN </w:t>
      </w:r>
    </w:p>
    <w:p w:rsidR="002D323C" w:rsidRPr="006D4336" w:rsidRDefault="002D323C" w:rsidP="002D323C">
      <w:pPr>
        <w:jc w:val="both"/>
        <w:rPr>
          <w:rFonts w:ascii="Swis721 BT" w:hAnsi="Swis721 BT"/>
          <w:b/>
          <w:lang w:val="es-MX" w:eastAsia="es-MX"/>
        </w:rPr>
      </w:pPr>
      <w:r w:rsidRPr="006D4336">
        <w:rPr>
          <w:rFonts w:ascii="Swis721 BT" w:hAnsi="Swis721 BT"/>
          <w:b/>
          <w:lang w:val="es-MX" w:eastAsia="es-MX"/>
        </w:rPr>
        <w:t xml:space="preserve">a. </w:t>
      </w:r>
      <w:r w:rsidRPr="006D4336">
        <w:rPr>
          <w:rFonts w:ascii="Swis721 BT" w:hAnsi="Swis721 BT"/>
          <w:b/>
          <w:lang w:val="es-MX" w:eastAsia="es-MX"/>
        </w:rPr>
        <w:tab/>
        <w:t xml:space="preserve">Fabricación y habilitación </w:t>
      </w:r>
    </w:p>
    <w:p w:rsidR="002D323C" w:rsidRPr="006D4336" w:rsidRDefault="002D323C" w:rsidP="002D323C">
      <w:pPr>
        <w:jc w:val="both"/>
        <w:rPr>
          <w:rFonts w:ascii="Swis721 BT" w:hAnsi="Swis721 BT"/>
          <w:b/>
          <w:lang w:val="es-MX" w:eastAsia="es-MX"/>
        </w:rPr>
      </w:pPr>
      <w:r w:rsidRPr="006D4336">
        <w:rPr>
          <w:rFonts w:ascii="Swis721 BT" w:hAnsi="Swis721 BT"/>
          <w:b/>
          <w:lang w:val="es-MX" w:eastAsia="es-MX"/>
        </w:rPr>
        <w:t xml:space="preserve">b. </w:t>
      </w:r>
      <w:r w:rsidRPr="006D4336">
        <w:rPr>
          <w:rFonts w:ascii="Swis721 BT" w:hAnsi="Swis721 BT"/>
          <w:b/>
          <w:lang w:val="es-MX" w:eastAsia="es-MX"/>
        </w:rPr>
        <w:tab/>
        <w:t xml:space="preserve">Remaches, tornillos y pernos </w:t>
      </w:r>
    </w:p>
    <w:p w:rsidR="002D323C" w:rsidRDefault="002D323C" w:rsidP="002D323C">
      <w:pPr>
        <w:jc w:val="both"/>
        <w:rPr>
          <w:rFonts w:ascii="Swis721 BT" w:hAnsi="Swis721 BT"/>
          <w:b/>
          <w:lang w:val="es-MX" w:eastAsia="es-MX"/>
        </w:rPr>
      </w:pPr>
      <w:r w:rsidRPr="006D4336">
        <w:rPr>
          <w:rFonts w:ascii="Swis721 BT" w:hAnsi="Swis721 BT"/>
          <w:b/>
          <w:lang w:val="es-MX" w:eastAsia="es-MX"/>
        </w:rPr>
        <w:lastRenderedPageBreak/>
        <w:t xml:space="preserve">c. </w:t>
      </w:r>
      <w:r w:rsidRPr="006D4336">
        <w:rPr>
          <w:rFonts w:ascii="Swis721 BT" w:hAnsi="Swis721 BT"/>
          <w:b/>
          <w:lang w:val="es-MX" w:eastAsia="es-MX"/>
        </w:rPr>
        <w:tab/>
        <w:t xml:space="preserve">Acabado </w:t>
      </w:r>
    </w:p>
    <w:p w:rsidR="002D323C" w:rsidRPr="006D4336" w:rsidRDefault="002D323C" w:rsidP="002D323C">
      <w:pPr>
        <w:jc w:val="both"/>
        <w:rPr>
          <w:rFonts w:ascii="Swis721 BT" w:hAnsi="Swis721 BT"/>
          <w:b/>
          <w:lang w:val="es-MX" w:eastAsia="es-MX"/>
        </w:rPr>
      </w:pP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ESTRUCTURAS DE CONCRETO REFORZADO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2D323C" w:rsidRPr="00EB5272" w:rsidRDefault="002D323C" w:rsidP="002D323C">
      <w:pPr>
        <w:pStyle w:val="Textoindependiente21"/>
        <w:rPr>
          <w:rFonts w:ascii="Swis721 BT" w:hAnsi="Swis721 BT" w:cs="Tahoma"/>
          <w:sz w:val="22"/>
        </w:rPr>
      </w:pPr>
    </w:p>
    <w:p w:rsidR="002D323C" w:rsidRPr="004C2650" w:rsidRDefault="002D323C" w:rsidP="002D323C">
      <w:pPr>
        <w:pStyle w:val="Textoindependiente21"/>
        <w:rPr>
          <w:rFonts w:ascii="Swis721 BT" w:hAnsi="Swis721 BT" w:cs="Tahoma"/>
          <w:sz w:val="24"/>
        </w:rPr>
      </w:pPr>
      <w:r w:rsidRPr="00EB5272">
        <w:rPr>
          <w:rFonts w:ascii="Swis721 BT" w:hAnsi="Swis721 BT" w:cs="Tahoma"/>
          <w:sz w:val="24"/>
        </w:rPr>
        <w:t xml:space="preserve">TOMO V </w:t>
      </w:r>
      <w:r>
        <w:rPr>
          <w:rFonts w:ascii="Swis721 BT" w:hAnsi="Swis721 BT" w:cs="Tahoma"/>
          <w:sz w:val="24"/>
        </w:rPr>
        <w:t>Muros</w:t>
      </w:r>
    </w:p>
    <w:p w:rsidR="002D323C" w:rsidRPr="002400FC" w:rsidRDefault="002D323C" w:rsidP="002D323C">
      <w:pPr>
        <w:jc w:val="both"/>
        <w:rPr>
          <w:rFonts w:ascii="Swis721 BT" w:hAnsi="Swis721 BT"/>
          <w:b/>
          <w:lang w:val="es-MX" w:eastAsia="es-MX"/>
        </w:rPr>
      </w:pPr>
      <w:r w:rsidRPr="002400FC">
        <w:rPr>
          <w:rFonts w:ascii="Swis721 BT" w:hAnsi="Swis721 BT"/>
          <w:b/>
          <w:lang w:val="es-MX" w:eastAsia="es-MX"/>
        </w:rPr>
        <w:t xml:space="preserve">1. REFERENCIAS </w:t>
      </w:r>
    </w:p>
    <w:p w:rsidR="002D323C" w:rsidRPr="002400FC" w:rsidRDefault="002D323C" w:rsidP="002D323C">
      <w:pPr>
        <w:jc w:val="both"/>
        <w:rPr>
          <w:rFonts w:ascii="Swis721 BT" w:hAnsi="Swis721 BT"/>
          <w:b/>
          <w:lang w:val="es-MX" w:eastAsia="es-MX"/>
        </w:rPr>
      </w:pPr>
      <w:r w:rsidRPr="002400FC">
        <w:rPr>
          <w:rFonts w:ascii="Swis721 BT" w:hAnsi="Swis721 BT"/>
          <w:b/>
          <w:lang w:val="es-MX" w:eastAsia="es-MX"/>
        </w:rPr>
        <w:t xml:space="preserve">2. GENERALIDADES </w:t>
      </w:r>
    </w:p>
    <w:p w:rsidR="002D323C" w:rsidRPr="002400FC" w:rsidRDefault="002D323C" w:rsidP="002D323C">
      <w:pPr>
        <w:jc w:val="both"/>
        <w:rPr>
          <w:rFonts w:ascii="Swis721 BT" w:hAnsi="Swis721 BT"/>
          <w:b/>
          <w:lang w:val="es-MX" w:eastAsia="es-MX"/>
        </w:rPr>
      </w:pPr>
      <w:r w:rsidRPr="002400FC">
        <w:rPr>
          <w:rFonts w:ascii="Swis721 BT" w:hAnsi="Swis721 BT"/>
          <w:b/>
          <w:lang w:val="es-MX" w:eastAsia="es-MX"/>
        </w:rPr>
        <w:t xml:space="preserve">2.1 DEFINICIÓN </w:t>
      </w: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2D323C" w:rsidRPr="002400FC" w:rsidRDefault="002D323C" w:rsidP="002D323C">
      <w:pPr>
        <w:jc w:val="both"/>
        <w:rPr>
          <w:rFonts w:ascii="Swis721 BT" w:hAnsi="Swis721 BT"/>
          <w:b/>
          <w:lang w:val="es-MX" w:eastAsia="es-MX"/>
        </w:rPr>
      </w:pPr>
      <w:r w:rsidRPr="002400FC">
        <w:rPr>
          <w:rFonts w:ascii="Swis721 BT" w:hAnsi="Swis721 BT"/>
          <w:b/>
          <w:lang w:val="es-MX" w:eastAsia="es-MX"/>
        </w:rPr>
        <w:t xml:space="preserve">2.3 REQUISITOS DE EJECUCIÓN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2.3.2 Muros de bloques de cemento, tabiques y tabicones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2.3.7 Impermeabilización </w:t>
      </w:r>
    </w:p>
    <w:p w:rsidR="002D323C" w:rsidRPr="00EB5272" w:rsidRDefault="002D323C" w:rsidP="002D323C">
      <w:pPr>
        <w:ind w:left="1416"/>
        <w:jc w:val="both"/>
        <w:rPr>
          <w:rFonts w:ascii="Swis721 BT" w:hAnsi="Swis721 BT"/>
          <w:lang w:val="es-MX" w:eastAsia="es-MX"/>
        </w:rPr>
      </w:pPr>
    </w:p>
    <w:p w:rsidR="002D323C" w:rsidRDefault="002D323C" w:rsidP="002D323C">
      <w:pPr>
        <w:pStyle w:val="Textoindependiente21"/>
        <w:jc w:val="left"/>
        <w:rPr>
          <w:rFonts w:ascii="Swis721 BT" w:hAnsi="Swis721 BT" w:cs="Tahoma"/>
          <w:sz w:val="24"/>
          <w:szCs w:val="24"/>
        </w:rPr>
      </w:pPr>
      <w:r w:rsidRPr="00EB5272">
        <w:rPr>
          <w:rFonts w:ascii="Swis721 BT" w:hAnsi="Swis721 BT" w:cs="Tahoma"/>
          <w:sz w:val="24"/>
          <w:szCs w:val="24"/>
        </w:rPr>
        <w:t>TOMO VI Recubrimientos</w:t>
      </w:r>
    </w:p>
    <w:p w:rsidR="002D323C" w:rsidRDefault="002D323C" w:rsidP="002D323C">
      <w:pPr>
        <w:rPr>
          <w:rFonts w:ascii="Tahoma" w:hAnsi="Tahoma" w:cs="Tahoma"/>
          <w:b/>
          <w:color w:val="000000"/>
          <w:sz w:val="22"/>
          <w:lang w:val="es-ES_tradnl"/>
        </w:rPr>
      </w:pPr>
      <w:r w:rsidRPr="00DE5CB5">
        <w:rPr>
          <w:rFonts w:ascii="Tahoma" w:hAnsi="Tahoma" w:cs="Tahoma"/>
          <w:b/>
          <w:color w:val="000000"/>
          <w:sz w:val="22"/>
          <w:lang w:val="es-ES_tradnl"/>
        </w:rPr>
        <w:t xml:space="preserve">1. REFERENCIAS </w:t>
      </w: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RECUBRIMIENTOS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2.2. REQUISITOS DE EJECUCIÓN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b/>
          <w:lang w:val="es-MX" w:eastAsia="es-MX"/>
        </w:rPr>
        <w:t>2.2.1 Aplanados</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2.2.1.1 Aplanados con mortero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2.2.3 Recubrimientos texturizados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RECUBRIMIENTOS DE SUPERFICIES CON PINTURA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3.1.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2D323C" w:rsidRPr="00EB5272" w:rsidRDefault="002D323C" w:rsidP="002D323C">
      <w:pPr>
        <w:pStyle w:val="Textoindependiente21"/>
        <w:jc w:val="left"/>
        <w:rPr>
          <w:rFonts w:ascii="Swis721 BT" w:hAnsi="Swis721 BT" w:cs="Tahoma"/>
          <w:sz w:val="28"/>
        </w:rPr>
      </w:pPr>
    </w:p>
    <w:p w:rsidR="002D323C" w:rsidRDefault="002D323C" w:rsidP="002D323C">
      <w:pPr>
        <w:pStyle w:val="Textoindependiente21"/>
        <w:jc w:val="left"/>
        <w:rPr>
          <w:rFonts w:ascii="Swis721 BT" w:hAnsi="Swis721 BT" w:cs="Tahoma"/>
          <w:sz w:val="24"/>
          <w:szCs w:val="24"/>
        </w:rPr>
      </w:pPr>
      <w:r w:rsidRPr="00EB5272">
        <w:rPr>
          <w:rFonts w:ascii="Swis721 BT" w:hAnsi="Swis721 BT" w:cs="Tahoma"/>
          <w:sz w:val="24"/>
          <w:szCs w:val="24"/>
        </w:rPr>
        <w:t>TOMO VII Pisos</w:t>
      </w:r>
    </w:p>
    <w:p w:rsidR="002D323C" w:rsidRPr="001E7CAE" w:rsidRDefault="002D323C" w:rsidP="002D323C">
      <w:pPr>
        <w:pStyle w:val="Textoindependiente21"/>
        <w:rPr>
          <w:rFonts w:ascii="Swis721 BT" w:hAnsi="Swis721 BT" w:cs="Tahoma"/>
          <w:sz w:val="24"/>
          <w:szCs w:val="24"/>
        </w:rPr>
      </w:pPr>
      <w:r w:rsidRPr="001E7CAE">
        <w:rPr>
          <w:rFonts w:ascii="Swis721 BT" w:hAnsi="Swis721 BT" w:cs="Tahoma"/>
          <w:sz w:val="24"/>
          <w:szCs w:val="24"/>
        </w:rPr>
        <w:t xml:space="preserve">1. REFERENCIAS </w:t>
      </w: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PISOS </w:t>
      </w:r>
    </w:p>
    <w:p w:rsidR="002D323C" w:rsidRPr="00EB5272" w:rsidRDefault="002D323C" w:rsidP="002D323C">
      <w:pPr>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2.2 REQUISITOS DE EJECUCIÓN</w:t>
      </w:r>
      <w:r w:rsidRPr="00EB5272">
        <w:rPr>
          <w:rFonts w:ascii="Swis721 BT" w:hAnsi="Swis721 BT"/>
          <w:lang w:val="es-MX" w:eastAsia="es-MX"/>
        </w:rPr>
        <w:t xml:space="preserve"> </w:t>
      </w:r>
    </w:p>
    <w:p w:rsidR="002D323C" w:rsidRPr="001E7CAE" w:rsidRDefault="002D323C" w:rsidP="002D323C">
      <w:pPr>
        <w:jc w:val="both"/>
        <w:rPr>
          <w:rFonts w:ascii="Swis721 BT" w:hAnsi="Swis721 BT"/>
          <w:b/>
          <w:lang w:val="es-MX" w:eastAsia="es-MX"/>
        </w:rPr>
      </w:pPr>
      <w:r w:rsidRPr="001E7CAE">
        <w:rPr>
          <w:rFonts w:ascii="Swis721 BT" w:hAnsi="Swis721 BT"/>
          <w:b/>
          <w:lang w:val="es-MX" w:eastAsia="es-MX"/>
        </w:rPr>
        <w:t xml:space="preserve">2.2.1 Firmes de concreto </w:t>
      </w:r>
    </w:p>
    <w:p w:rsidR="002D323C" w:rsidRPr="001E7CAE" w:rsidRDefault="002D323C" w:rsidP="002D323C">
      <w:pPr>
        <w:jc w:val="both"/>
        <w:rPr>
          <w:rFonts w:ascii="Swis721 BT" w:hAnsi="Swis721 BT"/>
          <w:b/>
          <w:lang w:val="es-MX" w:eastAsia="es-MX"/>
        </w:rPr>
      </w:pPr>
      <w:r w:rsidRPr="001E7CAE">
        <w:rPr>
          <w:rFonts w:ascii="Swis721 BT" w:hAnsi="Swis721 BT"/>
          <w:b/>
          <w:lang w:val="es-MX" w:eastAsia="es-MX"/>
        </w:rPr>
        <w:t xml:space="preserve">2.2.2 Pisos de concreto </w:t>
      </w:r>
    </w:p>
    <w:p w:rsidR="002D323C" w:rsidRPr="001E7CAE" w:rsidRDefault="002D323C" w:rsidP="002D323C">
      <w:pPr>
        <w:jc w:val="both"/>
        <w:rPr>
          <w:rFonts w:ascii="Swis721 BT" w:hAnsi="Swis721 BT"/>
          <w:b/>
          <w:lang w:val="es-MX" w:eastAsia="es-MX"/>
        </w:rPr>
      </w:pPr>
      <w:r w:rsidRPr="001E7CAE">
        <w:rPr>
          <w:rFonts w:ascii="Swis721 BT" w:hAnsi="Swis721 BT"/>
          <w:b/>
          <w:lang w:val="es-MX" w:eastAsia="es-MX"/>
        </w:rPr>
        <w:t xml:space="preserve">2.2.4 Pisos de piedra natural o artificial </w:t>
      </w:r>
    </w:p>
    <w:p w:rsidR="002D323C" w:rsidRPr="004C2650" w:rsidRDefault="002D323C" w:rsidP="002D323C">
      <w:pPr>
        <w:jc w:val="both"/>
        <w:rPr>
          <w:rFonts w:ascii="Swis721 BT" w:hAnsi="Swis721 BT"/>
          <w:b/>
          <w:lang w:val="es-MX" w:eastAsia="es-MX"/>
        </w:rPr>
      </w:pPr>
      <w:r w:rsidRPr="00EB5272">
        <w:rPr>
          <w:rFonts w:ascii="Swis721 BT" w:hAnsi="Swis721 BT"/>
          <w:b/>
          <w:lang w:val="es-MX" w:eastAsia="es-MX"/>
        </w:rPr>
        <w:t xml:space="preserve">2.2.5 Pisos de material de arcilla de barro vidriado o natural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ZOCLOS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3.1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3.2.1 Zoclos de materiales pétreos </w:t>
      </w:r>
    </w:p>
    <w:p w:rsidR="002D323C" w:rsidRPr="00EB5272" w:rsidRDefault="002D323C" w:rsidP="002D323C">
      <w:pPr>
        <w:ind w:left="708"/>
        <w:jc w:val="both"/>
        <w:rPr>
          <w:rFonts w:ascii="Swis721 BT" w:hAnsi="Swis721 BT"/>
          <w:lang w:val="es-MX" w:eastAsia="es-MX"/>
        </w:rPr>
      </w:pPr>
    </w:p>
    <w:p w:rsidR="002D323C" w:rsidRDefault="002D323C" w:rsidP="002D323C">
      <w:pPr>
        <w:pStyle w:val="Textoindependiente21"/>
        <w:rPr>
          <w:rFonts w:ascii="Swis721 BT" w:hAnsi="Swis721 BT" w:cs="Tahoma"/>
          <w:sz w:val="22"/>
        </w:rPr>
      </w:pPr>
      <w:r w:rsidRPr="00646154">
        <w:rPr>
          <w:rFonts w:ascii="Swis721 BT" w:hAnsi="Swis721 BT" w:cs="Tahoma"/>
          <w:sz w:val="22"/>
        </w:rPr>
        <w:t>TOMO VIII Techos y Plafones</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1. REFERENCIAS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2. TECHOS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2.1 DEFINICIÓN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2.2 REQUISITOS DE EJECUCIÓN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2.2.1 Recubrimientos en azotea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a. Pretiles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b. Rellenos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c. Entortado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lastRenderedPageBreak/>
        <w:t xml:space="preserve">d. Chaflanes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e. Acabado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3. IMPERMEABILIZACIONES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3.1 DEFINICIÓN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3.2 REQUISITOS DE EJECUCIÓN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b. Colocación de sistema impermeable con APP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c. Colocación de sistema impermeable con SBS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4. PLAFONES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4.1 DEFINICIÓN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4.2 REQUISITOS DE EJECUCIÓN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4.2.1 Plafones de tableros de yeso </w:t>
      </w:r>
    </w:p>
    <w:p w:rsidR="002D323C" w:rsidRPr="00646154" w:rsidRDefault="002D323C" w:rsidP="002D323C">
      <w:pPr>
        <w:pStyle w:val="Textoindependiente21"/>
        <w:rPr>
          <w:rFonts w:ascii="Swis721 BT" w:hAnsi="Swis721 BT" w:cs="Tahoma"/>
          <w:sz w:val="22"/>
        </w:rPr>
      </w:pPr>
      <w:r w:rsidRPr="00646154">
        <w:rPr>
          <w:rFonts w:ascii="Swis721 BT" w:hAnsi="Swis721 BT" w:cs="Tahoma"/>
          <w:sz w:val="22"/>
        </w:rPr>
        <w:t xml:space="preserve">4.2.3 Plafones registrables </w:t>
      </w:r>
    </w:p>
    <w:p w:rsidR="002D323C" w:rsidRPr="00EB5272" w:rsidRDefault="002D323C" w:rsidP="002D323C">
      <w:pPr>
        <w:pStyle w:val="Textoindependiente21"/>
        <w:rPr>
          <w:rFonts w:ascii="Swis721 BT" w:hAnsi="Swis721 BT" w:cs="Tahoma"/>
          <w:sz w:val="22"/>
        </w:rPr>
      </w:pPr>
    </w:p>
    <w:p w:rsidR="002D323C" w:rsidRPr="00EB5272" w:rsidRDefault="002D323C" w:rsidP="002D323C">
      <w:pPr>
        <w:pStyle w:val="Textoindependiente21"/>
        <w:jc w:val="left"/>
        <w:rPr>
          <w:rFonts w:ascii="Swis721 BT" w:hAnsi="Swis721 BT" w:cs="Tahoma"/>
          <w:sz w:val="24"/>
          <w:szCs w:val="24"/>
        </w:rPr>
      </w:pPr>
      <w:r w:rsidRPr="00EB5272">
        <w:rPr>
          <w:rFonts w:ascii="Swis721 BT" w:hAnsi="Swis721 BT" w:cs="Tahoma"/>
          <w:sz w:val="24"/>
          <w:szCs w:val="24"/>
        </w:rPr>
        <w:t>TOMO IX Herrería y Carpintería</w:t>
      </w:r>
    </w:p>
    <w:p w:rsidR="002D323C" w:rsidRPr="00237710" w:rsidRDefault="002D323C" w:rsidP="002D323C">
      <w:pPr>
        <w:pStyle w:val="Textoindependiente21"/>
        <w:rPr>
          <w:rFonts w:ascii="Swis721 BT" w:hAnsi="Swis721 BT" w:cs="Tahoma"/>
          <w:sz w:val="22"/>
        </w:rPr>
      </w:pPr>
      <w:r w:rsidRPr="00237710">
        <w:rPr>
          <w:rFonts w:ascii="Swis721 BT" w:hAnsi="Swis721 BT" w:cs="Tahoma"/>
          <w:sz w:val="22"/>
        </w:rPr>
        <w:t xml:space="preserve">1. REFERENCIAS </w:t>
      </w:r>
    </w:p>
    <w:p w:rsidR="002D323C" w:rsidRPr="00EB5272" w:rsidRDefault="002D323C" w:rsidP="002D323C">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HERRERÍA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2D323C" w:rsidRPr="00EB5272" w:rsidRDefault="002D323C" w:rsidP="002D323C">
      <w:pPr>
        <w:jc w:val="both"/>
        <w:rPr>
          <w:rFonts w:ascii="Swis721 BT" w:hAnsi="Swis721 BT"/>
          <w:lang w:val="es-MX" w:eastAsia="es-MX"/>
        </w:rPr>
      </w:pPr>
      <w:r w:rsidRPr="00EB5272">
        <w:rPr>
          <w:rFonts w:ascii="Swis721 BT" w:hAnsi="Swis721 BT"/>
          <w:b/>
          <w:lang w:val="es-MX" w:eastAsia="es-MX"/>
        </w:rPr>
        <w:t>2.2.1 Perfiles de lámina de acero negra</w:t>
      </w:r>
      <w:r w:rsidRPr="00EB5272">
        <w:rPr>
          <w:rFonts w:ascii="Swis721 BT" w:hAnsi="Swis721 BT"/>
          <w:lang w:val="es-MX" w:eastAsia="es-MX"/>
        </w:rPr>
        <w:t xml:space="preserve"> </w:t>
      </w:r>
    </w:p>
    <w:p w:rsidR="002D323C" w:rsidRPr="00EB5272" w:rsidRDefault="002D323C" w:rsidP="002D323C">
      <w:pPr>
        <w:jc w:val="both"/>
        <w:rPr>
          <w:rFonts w:ascii="Swis721 BT" w:hAnsi="Swis721 BT"/>
          <w:b/>
          <w:lang w:val="es-MX" w:eastAsia="es-MX"/>
        </w:rPr>
      </w:pPr>
      <w:r w:rsidRPr="00EB5272">
        <w:rPr>
          <w:rFonts w:ascii="Swis721 BT" w:hAnsi="Swis721 BT"/>
          <w:b/>
          <w:lang w:val="es-MX" w:eastAsia="es-MX"/>
        </w:rPr>
        <w:t xml:space="preserve">2.2.2 Perfiles de aluminio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2.3 REQUISITOS DE EJECUCIÓN</w:t>
      </w:r>
      <w:r w:rsidRPr="00EB5272">
        <w:rPr>
          <w:rFonts w:ascii="Swis721 BT" w:hAnsi="Swis721 BT"/>
          <w:lang w:val="es-MX" w:eastAsia="es-MX"/>
        </w:rPr>
        <w:t xml:space="preserve">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3. CARPINTERÍA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3.1 DEFINICIÓN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3.2 MATERIALES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3.3 REQUISITOS DE EJECUCIÓN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4. CERRAJERÍA </w:t>
      </w:r>
    </w:p>
    <w:p w:rsidR="002D323C" w:rsidRPr="00390CA2" w:rsidRDefault="002D323C" w:rsidP="002D323C">
      <w:pPr>
        <w:jc w:val="both"/>
        <w:rPr>
          <w:rFonts w:ascii="Swis721 BT" w:hAnsi="Swis721 BT"/>
          <w:b/>
          <w:lang w:val="es-MX" w:eastAsia="es-MX"/>
        </w:rPr>
      </w:pPr>
      <w:r w:rsidRPr="00237710">
        <w:rPr>
          <w:rFonts w:ascii="Swis721 BT" w:hAnsi="Swis721 BT"/>
          <w:b/>
          <w:lang w:val="es-MX" w:eastAsia="es-MX"/>
        </w:rPr>
        <w:t xml:space="preserve">4.1 DEFINICIÓN </w:t>
      </w:r>
    </w:p>
    <w:p w:rsidR="002D323C" w:rsidRPr="00237710" w:rsidRDefault="002D323C" w:rsidP="002D323C">
      <w:pPr>
        <w:jc w:val="both"/>
        <w:rPr>
          <w:rFonts w:ascii="Swis721 BT" w:hAnsi="Swis721 BT"/>
          <w:b/>
          <w:lang w:val="es-MX" w:eastAsia="es-MX"/>
        </w:rPr>
      </w:pPr>
      <w:r w:rsidRPr="00237710">
        <w:rPr>
          <w:rFonts w:ascii="Swis721 BT" w:hAnsi="Swis721 BT"/>
          <w:b/>
          <w:lang w:val="es-MX" w:eastAsia="es-MX"/>
        </w:rPr>
        <w:t xml:space="preserve">4.2 REQUISITOS DE EJECUCIÓN </w:t>
      </w:r>
    </w:p>
    <w:p w:rsidR="002D323C" w:rsidRPr="00EB5272" w:rsidRDefault="002D323C" w:rsidP="002D323C">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VIDRIERÍA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2D323C" w:rsidRPr="00EB5272" w:rsidRDefault="002D323C" w:rsidP="002D323C">
      <w:pPr>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2D323C" w:rsidRDefault="002D323C"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Pr="00ED5951" w:rsidRDefault="00ED5951" w:rsidP="00ED5951">
      <w:pPr>
        <w:pStyle w:val="Textoindependiente21"/>
        <w:jc w:val="left"/>
        <w:rPr>
          <w:rFonts w:ascii="Swis721 BT" w:hAnsi="Swis721 BT" w:cs="Tahoma"/>
          <w:sz w:val="24"/>
          <w:szCs w:val="24"/>
        </w:rPr>
      </w:pPr>
      <w:r w:rsidRPr="00ED5951">
        <w:rPr>
          <w:rFonts w:ascii="Swis721 BT" w:hAnsi="Swis721 BT" w:cs="Tahoma"/>
          <w:sz w:val="24"/>
          <w:szCs w:val="24"/>
        </w:rPr>
        <w:t>NORMA Oficial Mexicana NOM-022-STPS-2015, Electricidad estática en los centros de trabajo-Condiciones de seguridad.</w:t>
      </w: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5E2B8B" w:rsidRDefault="005E2B8B" w:rsidP="002D323C">
      <w:pPr>
        <w:pStyle w:val="Textoindependiente21"/>
        <w:rPr>
          <w:rFonts w:ascii="Swis721 BT" w:hAnsi="Swis721 BT" w:cs="Tahoma"/>
          <w:sz w:val="22"/>
        </w:rPr>
      </w:pPr>
    </w:p>
    <w:p w:rsidR="002D323C" w:rsidRDefault="002D323C" w:rsidP="00B22B3B">
      <w:pPr>
        <w:pStyle w:val="Textoindependiente21"/>
        <w:rPr>
          <w:rFonts w:ascii="Swis721 BT" w:hAnsi="Swis721 BT" w:cs="Tahoma"/>
          <w:sz w:val="22"/>
        </w:rPr>
      </w:pPr>
    </w:p>
    <w:p w:rsidR="00B22B3B" w:rsidRDefault="00B22B3B" w:rsidP="00B22B3B">
      <w:pPr>
        <w:pStyle w:val="Textoindependiente21"/>
        <w:rPr>
          <w:rFonts w:ascii="Swis721 BT" w:hAnsi="Swis721 BT" w:cs="Tahoma"/>
          <w:sz w:val="28"/>
        </w:rPr>
      </w:pPr>
      <w:bookmarkStart w:id="0" w:name="_GoBack"/>
      <w:bookmarkEnd w:id="0"/>
    </w:p>
    <w:p w:rsidR="00C11E44" w:rsidRPr="00EB5272" w:rsidRDefault="00C11E44" w:rsidP="00C11E44">
      <w:pPr>
        <w:pStyle w:val="Textoindependiente21"/>
        <w:jc w:val="center"/>
        <w:rPr>
          <w:rFonts w:ascii="Swis721 BT" w:hAnsi="Swis721 BT" w:cs="Tahoma"/>
          <w:sz w:val="22"/>
        </w:rPr>
      </w:pPr>
      <w:r w:rsidRPr="00EB5272">
        <w:rPr>
          <w:rFonts w:ascii="Swis721 BT" w:hAnsi="Swis721 BT" w:cs="Tahoma"/>
          <w:sz w:val="28"/>
        </w:rPr>
        <w:lastRenderedPageBreak/>
        <w:t>ESPECIFICACIONES GENERALES</w:t>
      </w:r>
      <w:r w:rsidRPr="00EB5272">
        <w:rPr>
          <w:rFonts w:ascii="Swis721 BT" w:hAnsi="Swis721 BT" w:cs="Tahoma"/>
          <w:sz w:val="22"/>
        </w:rPr>
        <w:cr/>
      </w:r>
    </w:p>
    <w:p w:rsidR="00C11E44" w:rsidRPr="00EB5272" w:rsidRDefault="00C11E44" w:rsidP="00C11E44">
      <w:pPr>
        <w:pStyle w:val="Textoindependiente21"/>
        <w:jc w:val="center"/>
        <w:rPr>
          <w:rFonts w:ascii="Swis721 BT" w:hAnsi="Swis721 BT" w:cs="Tahoma"/>
          <w:sz w:val="22"/>
        </w:rPr>
      </w:pPr>
      <w:r w:rsidRPr="00EB5272">
        <w:rPr>
          <w:rFonts w:ascii="Swis721 BT" w:hAnsi="Swis721 BT" w:cs="Tahoma"/>
          <w:sz w:val="22"/>
        </w:rPr>
        <w:t xml:space="preserve">NORMATIVIDAD </w:t>
      </w:r>
      <w:r w:rsidR="00142587" w:rsidRPr="00EB5272">
        <w:rPr>
          <w:rFonts w:ascii="Swis721 BT" w:hAnsi="Swis721 BT" w:cs="Tahoma"/>
          <w:sz w:val="22"/>
        </w:rPr>
        <w:t>TÉCNICA</w:t>
      </w:r>
    </w:p>
    <w:p w:rsidR="00C11E44" w:rsidRPr="00EB5272" w:rsidRDefault="00C11E44" w:rsidP="00C11E44">
      <w:pPr>
        <w:pStyle w:val="Textoindependiente21"/>
        <w:jc w:val="center"/>
        <w:rPr>
          <w:rFonts w:ascii="Swis721 BT" w:hAnsi="Swis721 BT" w:cs="Tahoma"/>
          <w:sz w:val="22"/>
        </w:rPr>
      </w:pPr>
      <w:r w:rsidRPr="00EB5272">
        <w:rPr>
          <w:rFonts w:ascii="Swis721 BT" w:hAnsi="Swis721 BT" w:cs="Tahoma"/>
          <w:sz w:val="22"/>
        </w:rPr>
        <w:t>NORMAS Y ESPECIFICACIONES PARA ESTUDIOS, PROYECTOS, CONSTRUCCIÓN E INSTALACIONES 2014;</w:t>
      </w:r>
      <w:r w:rsidRPr="00EB5272">
        <w:rPr>
          <w:rFonts w:ascii="Swis721 BT" w:hAnsi="Swis721 BT" w:cs="Tahoma"/>
          <w:b w:val="0"/>
          <w:bCs/>
          <w:sz w:val="22"/>
        </w:rPr>
        <w:t xml:space="preserve"> </w:t>
      </w:r>
      <w:r w:rsidRPr="00EB5272">
        <w:rPr>
          <w:rFonts w:ascii="Swis721 BT" w:hAnsi="Swis721 BT" w:cs="Tahoma"/>
          <w:sz w:val="22"/>
        </w:rPr>
        <w:t>INIFED</w:t>
      </w:r>
    </w:p>
    <w:p w:rsidR="00C11E44" w:rsidRPr="00EB5272" w:rsidRDefault="00C11E44" w:rsidP="00C11E44">
      <w:pPr>
        <w:pStyle w:val="Textoindependiente21"/>
        <w:rPr>
          <w:rFonts w:ascii="Swis721 BT" w:hAnsi="Swis721 BT" w:cs="Tahoma"/>
          <w:sz w:val="22"/>
        </w:rPr>
      </w:pPr>
    </w:p>
    <w:p w:rsidR="00C11E44" w:rsidRPr="00EB5272" w:rsidRDefault="00C11E44" w:rsidP="00C11E44">
      <w:pPr>
        <w:pStyle w:val="Textoindependiente21"/>
        <w:rPr>
          <w:rFonts w:ascii="Swis721 BT" w:hAnsi="Swis721 BT" w:cs="Tahoma"/>
          <w:sz w:val="24"/>
        </w:rPr>
      </w:pPr>
      <w:r w:rsidRPr="00EB5272">
        <w:rPr>
          <w:rFonts w:ascii="Swis721 BT" w:hAnsi="Swis721 BT" w:cs="Tahoma"/>
          <w:sz w:val="24"/>
        </w:rPr>
        <w:t xml:space="preserve">VOLUMEN </w:t>
      </w:r>
      <w:r w:rsidR="00A737F7" w:rsidRPr="00EB5272">
        <w:rPr>
          <w:rFonts w:ascii="Swis721 BT" w:hAnsi="Swis721 BT" w:cs="Tahoma"/>
          <w:sz w:val="24"/>
        </w:rPr>
        <w:t>5</w:t>
      </w:r>
      <w:r w:rsidRPr="00EB5272">
        <w:rPr>
          <w:rFonts w:ascii="Swis721 BT" w:hAnsi="Swis721 BT" w:cs="Tahoma"/>
          <w:sz w:val="24"/>
        </w:rPr>
        <w:t xml:space="preserve"> </w:t>
      </w:r>
      <w:r w:rsidR="00A737F7" w:rsidRPr="00EB5272">
        <w:rPr>
          <w:rFonts w:ascii="Swis721 BT" w:hAnsi="Swis721 BT" w:cs="Tahoma"/>
          <w:sz w:val="24"/>
        </w:rPr>
        <w:t>Instalaciones de Servicio</w:t>
      </w:r>
    </w:p>
    <w:p w:rsidR="00A737F7" w:rsidRPr="00EB5272" w:rsidRDefault="00A737F7" w:rsidP="00C11E44">
      <w:pPr>
        <w:pStyle w:val="Textoindependiente21"/>
        <w:rPr>
          <w:rFonts w:ascii="Swis721 BT" w:hAnsi="Swis721 BT" w:cs="Tahoma"/>
          <w:sz w:val="24"/>
        </w:rPr>
      </w:pPr>
    </w:p>
    <w:p w:rsidR="00A737F7" w:rsidRPr="00EB5272" w:rsidRDefault="00A737F7" w:rsidP="00A737F7">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INSTALACIONES ELÉCTRICAS.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proyecto deberá cumplir como mínimo las especificaciones siguientes de este libro. Además, se deberán observar las consideraciones generales en cada uno de los rubros a considerar.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1. SISTEMA ELÉCTRICO.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El sistema eléctrico típico para la generación, transmisión, distribución y utilización de la energía eléctrica está dado por la figura 110-4 de la NOM-001-SEDE-2005. (Ver Figura No. 1.1).</w:t>
      </w:r>
    </w:p>
    <w:p w:rsidR="00A737F7" w:rsidRPr="00EB5272" w:rsidRDefault="00A737F7" w:rsidP="00EB5272">
      <w:pPr>
        <w:jc w:val="both"/>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93056" behindDoc="1" locked="0" layoutInCell="1" allowOverlap="1" wp14:anchorId="71D58C19" wp14:editId="286C7D17">
            <wp:simplePos x="0" y="0"/>
            <wp:positionH relativeFrom="column">
              <wp:posOffset>-7709</wp:posOffset>
            </wp:positionH>
            <wp:positionV relativeFrom="paragraph">
              <wp:posOffset>133675</wp:posOffset>
            </wp:positionV>
            <wp:extent cx="6170930" cy="1962150"/>
            <wp:effectExtent l="0" t="0" r="1270" b="0"/>
            <wp:wrapSquare wrapText="bothSides"/>
            <wp:docPr id="76482" name="Imagen 7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16543" t="43331" r="51574" b="33933"/>
                    <a:stretch/>
                  </pic:blipFill>
                  <pic:spPr bwMode="auto">
                    <a:xfrm>
                      <a:off x="0" y="0"/>
                      <a:ext cx="6170930" cy="196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a) En lo general, el sistema de generación, transmisión y distribución de la energía eléctrica (sistema externo) es competencia exclusiva de la Comisión Federal de Electricidad (CFE).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b) En lo particular, el sistema interno del usuario corresponde a la parte utilitaria de los sistemas eléctricos que se pueden aplicar en centros escolares, el cual se indica en la Figura No. 1.2.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Comprende usualmente: El sistema de recepción y medición de la energía eléctrica, dispositivo principal de desconexión, dispositivo principal de protección y sistema de distribución primario y secundario (Transformador y Tablero General de Distribución).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d) Corresponderá al proyectista eléctrico diseñar y proyectar el equipo de recepción de la energía (subestación en su caso), tablero general, alimentadores, circuitos derivados y protecciones eléctricas calculadas para proteger contra sobrecarga y corto circuito.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SISTEMAS DE ALIMENTACIÓN APLICABLES.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Las características, aplicación y diagramas de los sistemas de distribución en baja tensión, se fijan en las Tablas No. 2.1 y 2.2.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cs="Tahoma"/>
          <w:b/>
          <w:color w:val="000000"/>
          <w:sz w:val="22"/>
          <w:lang w:val="es-ES_tradnl"/>
        </w:rPr>
        <w:t>2.1 TABLEROS DE BAJA TENSIÓN</w:t>
      </w: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En general, tableros e interruptores de B.T. deberán cumplir con lo siguiente: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a) Los tableros de distribución de Baja Tensión podrán ser del tipo auto soportado o de montaje en pared de empotrar o sobreponer, con accesorios de medición de BT cuando así lo indique el proyecto, diseñados para operar en 120/240 VCA, 220 y 127 VCA, 220 /480 VCA y 600 VCA, 1F-3 Hilos ó 3F-4 Hilos según se requiera.</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lastRenderedPageBreak/>
        <w:t xml:space="preserve">b) Los gabinetes deben ser construidos y armados con lámina de acero rolada en frío, calibre No. 14 USG y perfiles No. 10 USG, todo el gabinete con acabado tropicalizado.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Las barras alimentadoras deben ser de cobre electrolítico, con una densidad de corriente no menor a 1000 Amperios por pulgada cuadrada, montadas en forma vertical, y diseñadas para soportar los esfuerzos </w:t>
      </w:r>
      <w:r w:rsidR="002D323C" w:rsidRPr="00EB5272">
        <w:rPr>
          <w:rFonts w:ascii="Swis721 BT" w:hAnsi="Swis721 BT"/>
          <w:lang w:val="es-MX" w:eastAsia="es-MX"/>
        </w:rPr>
        <w:t>mecánicos</w:t>
      </w:r>
      <w:r w:rsidRPr="00EB5272">
        <w:rPr>
          <w:rFonts w:ascii="Swis721 BT" w:hAnsi="Swis721 BT"/>
          <w:lang w:val="es-MX" w:eastAsia="es-MX"/>
        </w:rPr>
        <w:t xml:space="preserve"> producidos por las corrientes de corto circuito, conforme a la capacidad interruptiva mayor de los </w:t>
      </w:r>
      <w:r w:rsidR="002D323C" w:rsidRPr="00EB5272">
        <w:rPr>
          <w:rFonts w:ascii="Swis721 BT" w:hAnsi="Swis721 BT"/>
          <w:lang w:val="es-MX" w:eastAsia="es-MX"/>
        </w:rPr>
        <w:t>interruptores que</w:t>
      </w:r>
      <w:r w:rsidRPr="00EB5272">
        <w:rPr>
          <w:rFonts w:ascii="Swis721 BT" w:hAnsi="Swis721 BT"/>
          <w:lang w:val="es-MX" w:eastAsia="es-MX"/>
        </w:rPr>
        <w:t xml:space="preserve"> se puedan enchufar o </w:t>
      </w:r>
      <w:r w:rsidR="002D323C" w:rsidRPr="00EB5272">
        <w:rPr>
          <w:rFonts w:ascii="Swis721 BT" w:hAnsi="Swis721 BT"/>
          <w:lang w:val="es-MX" w:eastAsia="es-MX"/>
        </w:rPr>
        <w:t>atornillas en</w:t>
      </w:r>
      <w:r w:rsidRPr="00EB5272">
        <w:rPr>
          <w:rFonts w:ascii="Swis721 BT" w:hAnsi="Swis721 BT"/>
          <w:lang w:val="es-MX" w:eastAsia="es-MX"/>
        </w:rPr>
        <w:t xml:space="preserve"> el tablero proyectado. Este debe contar con una barra neutra de cobre, con una capacidad de conducción entre el 100 al 200 % de las barras alimentadoras y contener zapatas terminales </w:t>
      </w:r>
      <w:r w:rsidR="002D323C" w:rsidRPr="00EB5272">
        <w:rPr>
          <w:rFonts w:ascii="Swis721 BT" w:hAnsi="Swis721 BT"/>
          <w:lang w:val="es-MX" w:eastAsia="es-MX"/>
        </w:rPr>
        <w:t>de acuerdo con</w:t>
      </w:r>
      <w:r w:rsidRPr="00EB5272">
        <w:rPr>
          <w:rFonts w:ascii="Swis721 BT" w:hAnsi="Swis721 BT"/>
          <w:lang w:val="es-MX" w:eastAsia="es-MX"/>
        </w:rPr>
        <w:t xml:space="preserve"> la capacidad nominal de los interruptores </w:t>
      </w:r>
      <w:r w:rsidR="002D323C" w:rsidRPr="00EB5272">
        <w:rPr>
          <w:rFonts w:ascii="Swis721 BT" w:hAnsi="Swis721 BT"/>
          <w:lang w:val="es-MX" w:eastAsia="es-MX"/>
        </w:rPr>
        <w:t>termomagnéticos</w:t>
      </w:r>
      <w:r w:rsidRPr="00EB5272">
        <w:rPr>
          <w:rFonts w:ascii="Swis721 BT" w:hAnsi="Swis721 BT"/>
          <w:lang w:val="es-MX" w:eastAsia="es-MX"/>
        </w:rPr>
        <w:t xml:space="preserve"> que se monten en el tablero. </w:t>
      </w:r>
      <w:r w:rsidR="002D323C" w:rsidRPr="00EB5272">
        <w:rPr>
          <w:rFonts w:ascii="Swis721 BT" w:hAnsi="Swis721 BT"/>
          <w:lang w:val="es-MX" w:eastAsia="es-MX"/>
        </w:rPr>
        <w:t>Además,</w:t>
      </w:r>
      <w:r w:rsidRPr="00EB5272">
        <w:rPr>
          <w:rFonts w:ascii="Swis721 BT" w:hAnsi="Swis721 BT"/>
          <w:lang w:val="es-MX" w:eastAsia="es-MX"/>
        </w:rPr>
        <w:t xml:space="preserve"> debe proveerse barra de tierra aislada cuando así se indique en el proyecto, siendo la aislada separada del gabinete metálico con el aislador PKGTAB de Square “D” </w:t>
      </w:r>
      <w:r w:rsidR="002D323C" w:rsidRPr="00EB5272">
        <w:rPr>
          <w:rFonts w:ascii="Swis721 BT" w:hAnsi="Swis721 BT"/>
          <w:lang w:val="es-MX" w:eastAsia="es-MX"/>
        </w:rPr>
        <w:t>o</w:t>
      </w:r>
      <w:r w:rsidRPr="00EB5272">
        <w:rPr>
          <w:rFonts w:ascii="Swis721 BT" w:hAnsi="Swis721 BT"/>
          <w:lang w:val="es-MX" w:eastAsia="es-MX"/>
        </w:rPr>
        <w:t xml:space="preserve"> equivalente, conteniendo una zapata terminal por cada interruptor termomagnético adecuada a la capacidad de éste. Además, debe proveerse de una barra de conexión a tierra de 25.4 x 6.399 mm. (Continua en la página no. 7).</w:t>
      </w:r>
    </w:p>
    <w:p w:rsidR="00A737F7" w:rsidRPr="00EB5272" w:rsidRDefault="00A737F7" w:rsidP="00A737F7">
      <w:pPr>
        <w:ind w:left="708"/>
        <w:jc w:val="both"/>
        <w:rPr>
          <w:rFonts w:ascii="Swis721 BT" w:hAnsi="Swis721 BT"/>
          <w:lang w:val="es-MX" w:eastAsia="es-MX"/>
        </w:rPr>
      </w:pPr>
      <w:r w:rsidRPr="00EB5272">
        <w:rPr>
          <w:rFonts w:ascii="Swis721 BT" w:hAnsi="Swis721 BT"/>
          <w:noProof/>
          <w:lang w:val="es-MX" w:eastAsia="es-MX"/>
        </w:rPr>
        <w:drawing>
          <wp:inline distT="0" distB="0" distL="0" distR="0" wp14:anchorId="6507A54F">
            <wp:extent cx="6196109" cy="5007935"/>
            <wp:effectExtent l="0" t="0" r="0" b="2540"/>
            <wp:docPr id="76483" name="Imagen 7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7746" t="14443" r="15180" b="7721"/>
                    <a:stretch/>
                  </pic:blipFill>
                  <pic:spPr bwMode="auto">
                    <a:xfrm>
                      <a:off x="0" y="0"/>
                      <a:ext cx="6203993" cy="5014307"/>
                    </a:xfrm>
                    <a:prstGeom prst="rect">
                      <a:avLst/>
                    </a:prstGeom>
                    <a:ln>
                      <a:noFill/>
                    </a:ln>
                    <a:extLst>
                      <a:ext uri="{53640926-AAD7-44D8-BBD7-CCE9431645EC}">
                        <a14:shadowObscured xmlns:a14="http://schemas.microsoft.com/office/drawing/2010/main"/>
                      </a:ext>
                    </a:extLst>
                  </pic:spPr>
                </pic:pic>
              </a:graphicData>
            </a:graphic>
          </wp:inline>
        </w:drawing>
      </w:r>
    </w:p>
    <w:p w:rsidR="00A737F7" w:rsidRPr="00EB5272" w:rsidRDefault="00A737F7" w:rsidP="00A737F7">
      <w:pPr>
        <w:ind w:left="708"/>
        <w:jc w:val="both"/>
        <w:rPr>
          <w:rFonts w:ascii="Swis721 BT" w:hAnsi="Swis721 BT"/>
          <w:noProof/>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EB5272">
      <w:pPr>
        <w:jc w:val="both"/>
        <w:rPr>
          <w:rFonts w:ascii="Swis721 BT" w:hAnsi="Swis721 BT"/>
          <w:noProof/>
          <w:lang w:val="es-MX" w:eastAsia="es-MX"/>
        </w:rPr>
      </w:pPr>
      <w:r w:rsidRPr="00EB5272">
        <w:rPr>
          <w:rFonts w:ascii="Swis721 BT" w:hAnsi="Swis721 BT"/>
          <w:noProof/>
          <w:lang w:val="es-MX" w:eastAsia="es-MX"/>
        </w:rPr>
        <w:drawing>
          <wp:inline distT="0" distB="0" distL="0" distR="0" wp14:anchorId="31A60A50">
            <wp:extent cx="6436831" cy="6084481"/>
            <wp:effectExtent l="0" t="0" r="2540" b="0"/>
            <wp:docPr id="76484" name="Imagen 7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6092" t="18723" r="16683" b="12803"/>
                    <a:stretch/>
                  </pic:blipFill>
                  <pic:spPr bwMode="auto">
                    <a:xfrm>
                      <a:off x="0" y="0"/>
                      <a:ext cx="6447425" cy="6094495"/>
                    </a:xfrm>
                    <a:prstGeom prst="rect">
                      <a:avLst/>
                    </a:prstGeom>
                    <a:ln>
                      <a:noFill/>
                    </a:ln>
                    <a:extLst>
                      <a:ext uri="{53640926-AAD7-44D8-BBD7-CCE9431645EC}">
                        <a14:shadowObscured xmlns:a14="http://schemas.microsoft.com/office/drawing/2010/main"/>
                      </a:ext>
                    </a:extLst>
                  </pic:spPr>
                </pic:pic>
              </a:graphicData>
            </a:graphic>
          </wp:inline>
        </w:drawing>
      </w:r>
    </w:p>
    <w:p w:rsidR="00A737F7" w:rsidRPr="00EB5272" w:rsidRDefault="00A737F7" w:rsidP="00A737F7">
      <w:pPr>
        <w:ind w:left="708"/>
        <w:jc w:val="both"/>
        <w:rPr>
          <w:rFonts w:ascii="Swis721 BT" w:hAnsi="Swis721 BT"/>
          <w:noProof/>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EB5272">
      <w:pPr>
        <w:ind w:firstLine="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EB5272" w:rsidP="00EB5272">
      <w:pPr>
        <w:jc w:val="both"/>
        <w:rPr>
          <w:rFonts w:ascii="Swis721 BT" w:hAnsi="Swis721 BT"/>
          <w:lang w:val="es-MX" w:eastAsia="es-MX"/>
        </w:rPr>
      </w:pPr>
      <w:r w:rsidRPr="00EB5272">
        <w:rPr>
          <w:rFonts w:ascii="Swis721 BT" w:hAnsi="Swis721 BT"/>
          <w:noProof/>
          <w:lang w:val="es-MX" w:eastAsia="es-MX"/>
        </w:rPr>
        <w:drawing>
          <wp:inline distT="0" distB="0" distL="0" distR="0" wp14:anchorId="0CC8EBD1" wp14:editId="130B72F1">
            <wp:extent cx="6070861" cy="5032966"/>
            <wp:effectExtent l="0" t="0" r="6350" b="0"/>
            <wp:docPr id="76379" name="Imagen 7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7595" t="10431" r="15631" b="12001"/>
                    <a:stretch/>
                  </pic:blipFill>
                  <pic:spPr bwMode="auto">
                    <a:xfrm>
                      <a:off x="0" y="0"/>
                      <a:ext cx="6078607" cy="5039388"/>
                    </a:xfrm>
                    <a:prstGeom prst="rect">
                      <a:avLst/>
                    </a:prstGeom>
                    <a:ln>
                      <a:noFill/>
                    </a:ln>
                    <a:extLst>
                      <a:ext uri="{53640926-AAD7-44D8-BBD7-CCE9431645EC}">
                        <a14:shadowObscured xmlns:a14="http://schemas.microsoft.com/office/drawing/2010/main"/>
                      </a:ext>
                    </a:extLst>
                  </pic:spPr>
                </pic:pic>
              </a:graphicData>
            </a:graphic>
          </wp:inline>
        </w:drawing>
      </w: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noProof/>
          <w:lang w:val="es-MX" w:eastAsia="es-MX"/>
        </w:rPr>
      </w:pPr>
    </w:p>
    <w:p w:rsidR="00A737F7" w:rsidRPr="00EB5272" w:rsidRDefault="00A737F7" w:rsidP="00EB5272">
      <w:pPr>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p>
    <w:p w:rsidR="00A737F7" w:rsidRPr="00EB5272" w:rsidRDefault="00A737F7" w:rsidP="00EB5272">
      <w:pPr>
        <w:jc w:val="both"/>
        <w:rPr>
          <w:rFonts w:ascii="Swis721 BT" w:hAnsi="Swis721 BT"/>
          <w:lang w:val="es-MX" w:eastAsia="es-MX"/>
        </w:rPr>
      </w:pPr>
      <w:r w:rsidRPr="00EB5272">
        <w:rPr>
          <w:rFonts w:ascii="Swis721 BT" w:hAnsi="Swis721 BT"/>
          <w:noProof/>
          <w:lang w:val="es-MX" w:eastAsia="es-MX"/>
        </w:rPr>
        <w:lastRenderedPageBreak/>
        <w:drawing>
          <wp:inline distT="0" distB="0" distL="0" distR="0" wp14:anchorId="5DE38996">
            <wp:extent cx="6607515" cy="6112835"/>
            <wp:effectExtent l="0" t="0" r="3175" b="2540"/>
            <wp:docPr id="76486" name="Imagen 7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6092" t="23003" r="16834" b="7721"/>
                    <a:stretch/>
                  </pic:blipFill>
                  <pic:spPr bwMode="auto">
                    <a:xfrm>
                      <a:off x="0" y="0"/>
                      <a:ext cx="6622183" cy="6126405"/>
                    </a:xfrm>
                    <a:prstGeom prst="rect">
                      <a:avLst/>
                    </a:prstGeom>
                    <a:ln>
                      <a:noFill/>
                    </a:ln>
                    <a:extLst>
                      <a:ext uri="{53640926-AAD7-44D8-BBD7-CCE9431645EC}">
                        <a14:shadowObscured xmlns:a14="http://schemas.microsoft.com/office/drawing/2010/main"/>
                      </a:ext>
                    </a:extLst>
                  </pic:spPr>
                </pic:pic>
              </a:graphicData>
            </a:graphic>
          </wp:inline>
        </w:drawing>
      </w:r>
    </w:p>
    <w:p w:rsidR="00A737F7" w:rsidRPr="00EB5272" w:rsidRDefault="00A737F7" w:rsidP="00A737F7">
      <w:pPr>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todas las barras deberán estar aisladas con una cubierta de P.V.C., inclusive la barra de tierra física.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d) Todos los instrumentos indicadores deberán estar localizados a una altura no mayor de 2 metros de la base del tablero, así como los dispositivos que se operen manualmente, no deben instalarse a más de 1.70 metros a centros respecto a la base del tablero, según Norma NMX-J18-1996. El gabinete debe conectarse a un sistema de tierras, cuya resistencia no sea mayor de 10 Ohms.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INTERRUPTORES TERMOMAGNÉTICOS DE BAJA TENSIÓN.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Todos los interruptores podrán ser del tipo atornillable o enchufable según indique el proyecto. Así mismo, ser de la capacidad nominal en amperios requerida y contar con zapatas adecuadas para recibir calibres de conductores, cuya conducción de corriente sea acorde con la del interruptor. Estos deberán ser capaces de operar bajo corriente de corto circuito instantánea (Elemento magnético Instantáneo) y sobrecarga (Elemento térmico del tipo con retardo de tiempo).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lastRenderedPageBreak/>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2.3 INTERRUPTORES ELECTROMAGNÉTICOS DE BAJA TENSIÓN.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interruptores de Baja Tensión tipo electromagnético, deberán contar con dispositivos de protección de disparo por sobrecarga (tiempo diferido) y corriente instantánea (corto circuito), con relevador de disparo y bobina de protección por fase fuera (no-voltaje). Con mecanismo de acción rápida para abrir o cerrar el interruptor, así como los herrajes y zapatas requeridas de acuerdo a la tensión y rango en amperios, de cada interruptor en particular.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2.4 TABLEROS DE BAJA TENSIÓN UTILIZADOS COMO GENERALES.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Estos podrán ser del tipo I-LINE de Square D” </w:t>
      </w:r>
      <w:r w:rsidR="002D323C" w:rsidRPr="00EB5272">
        <w:rPr>
          <w:rFonts w:ascii="Swis721 BT" w:hAnsi="Swis721 BT"/>
          <w:lang w:val="es-MX" w:eastAsia="es-MX"/>
        </w:rPr>
        <w:t>o</w:t>
      </w:r>
      <w:r w:rsidRPr="00EB5272">
        <w:rPr>
          <w:rFonts w:ascii="Swis721 BT" w:hAnsi="Swis721 BT"/>
          <w:lang w:val="es-MX" w:eastAsia="es-MX"/>
        </w:rPr>
        <w:t xml:space="preserve"> equivalente, del tipo de montaje en pared, Nema 1 ó Nema 3R </w:t>
      </w:r>
      <w:r w:rsidR="002D323C" w:rsidRPr="00EB5272">
        <w:rPr>
          <w:rFonts w:ascii="Swis721 BT" w:hAnsi="Swis721 BT"/>
          <w:lang w:val="es-MX" w:eastAsia="es-MX"/>
        </w:rPr>
        <w:t>de acuerdo con</w:t>
      </w:r>
      <w:r w:rsidRPr="00EB5272">
        <w:rPr>
          <w:rFonts w:ascii="Swis721 BT" w:hAnsi="Swis721 BT"/>
          <w:lang w:val="es-MX" w:eastAsia="es-MX"/>
        </w:rPr>
        <w:t xml:space="preserve"> las condiciones de su instalación, con sistema de medición integrada o sin ella según indique el proyecto, de zapatas principales o con interruptor general según necesidades, capacidad máxima de 1200 amperios nominales, 3 fases - 4 hilos, 600 VCA, 65000 amperios de capacidad interruptiva,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tamaños 1, 2 ó 3 según se requiera, adecuado para recibir interruptores </w:t>
      </w:r>
      <w:r w:rsidR="002D323C" w:rsidRPr="00EB5272">
        <w:rPr>
          <w:rFonts w:ascii="Swis721 BT" w:hAnsi="Swis721 BT"/>
          <w:lang w:val="es-MX" w:eastAsia="es-MX"/>
        </w:rPr>
        <w:t>termomagnéticos</w:t>
      </w:r>
      <w:r w:rsidRPr="00EB5272">
        <w:rPr>
          <w:rFonts w:ascii="Swis721 BT" w:hAnsi="Swis721 BT"/>
          <w:lang w:val="es-MX" w:eastAsia="es-MX"/>
        </w:rPr>
        <w:t xml:space="preserve"> de 1,2 ó 3 polos de 15 a 100 A, de 2 ó 3 polos de 125 a 400 A y 2 ó 3 polos desde 300 A a 800 A.  Los incisos siguientes dan las especificaciones mínimas que deberán cumplir los tableros generales, pudiendo utilizar también las indicadas en el inciso 2.5 para este propósito.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a) Los gabinetes deben ser construidos y armados con lámina de acero rolada en frío, calibre No. 14 U.S.G., para sobreponer en muro. Todo el gabinete acabado tropicalizado.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b) Las barras alimentadoras deben ser de cobre electrolítico, con una densidad de 1000 Amperios por pulgada cuadrada. En posición vertical, debe contar con una barra neutra de cobre, con una capacidad de conducción del 100% respecto de las barras alimentadoras, conteniendo una zapata terminal por cada interruptor termomagnético de acuerdo a la capacidad de éste. Además, debe de proveerse de una barra de alimentación a tierra, de al menos el 25% de las barras alimentadoras. Todas las barras deberán estar aisladas, inclusive la barra de alimentación a tierra.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Todos los interruptores serán del tipo atornillable. Asimismo, debe contar con zapatas tipo atornillable, de capacidad adecuada para la conexión de los conductores alimentadores. </w:t>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r w:rsidRPr="00EB5272">
        <w:rPr>
          <w:rFonts w:ascii="Swis721 BT" w:hAnsi="Swis721 BT" w:cs="Tahoma"/>
          <w:b/>
          <w:color w:val="000000"/>
          <w:sz w:val="22"/>
          <w:lang w:val="es-ES_tradnl"/>
        </w:rPr>
        <w:t xml:space="preserve">2.5 TABLEROS DE BAJA TENSIÓN UTILIZADOS COMO SUBGENERALES.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Estos comúnmente se instalarán como subderivados y alimentados desde Tableros Generales ya descritos en el punto 2.4 útiles para distribuir circuitos alimentadores y derivados de alumbrado, contactos, fuerza y aire acondicionado al interior de los edificios. Estos podrán ser de línea comercial” Square D” o equivalente del tipo “QO” “QOD” “NQ” “NQOD” Clase 1630 ó NF Clase 1670, Nema 1 ó Nema 3R, de sobreponer o empotrar según se requiera, 1F-3 Hilos ó 3F-4 Hilos, 120/240, 220 Y/ 127 y 240/480 VCA, con capacidades nominales desde 100 A hasta 600 A y capacidades interruptivas desde 10 KA hasta 200 KA, según capacidad nominal del interruptor principal. Usualmente deberán contar con barra neutra y barras de tierra y de tierra aislada, cuando así lo requiera el proyecto.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a) Los gabinetes deben ser construidos y armados con lámina de acero rolada en frío, Calibre No. 14 U.S.G., para sobreponer en muro. Todo el gabinete acabado tropicalizado.</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b)  Las barras alimentadoras deben ser de cobre electrolítico, colocadas en posición vertical, con una barra neutra de cobre, con una capacidad de conducción del 100% respecto de la capacidad de las barras alimentadoras. Todas las barras deberán estar aisladas, inclusive la barra de conexión a tierra.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Los interruptores podrán ser del tipo atornillable o enchufable, según se requiera.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ALIMENTADORES </w:t>
      </w:r>
      <w:r w:rsidR="002D323C" w:rsidRPr="00EB5272">
        <w:rPr>
          <w:rFonts w:ascii="Swis721 BT" w:hAnsi="Swis721 BT" w:cs="Tahoma"/>
          <w:b/>
          <w:color w:val="000000"/>
          <w:sz w:val="22"/>
          <w:lang w:val="es-ES_tradnl"/>
        </w:rPr>
        <w:t>PRINCIPALES</w:t>
      </w:r>
      <w:r w:rsidRPr="00EB5272">
        <w:rPr>
          <w:rFonts w:ascii="Swis721 BT" w:hAnsi="Swis721 BT" w:cs="Tahoma"/>
          <w:b/>
          <w:color w:val="000000"/>
          <w:sz w:val="22"/>
          <w:lang w:val="es-ES_tradnl"/>
        </w:rPr>
        <w:t xml:space="preserve"> Y SUBALIMENTADORES.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alimentadores principales, comprenderán los de entrada de acometida a la escuela de que se trate y los </w:t>
      </w:r>
      <w:r w:rsidR="002D323C" w:rsidRPr="00EB5272">
        <w:rPr>
          <w:rFonts w:ascii="Swis721 BT" w:hAnsi="Swis721 BT"/>
          <w:lang w:val="es-MX" w:eastAsia="es-MX"/>
        </w:rPr>
        <w:t>SUBALIMENTADORES</w:t>
      </w:r>
      <w:r w:rsidRPr="00EB5272">
        <w:rPr>
          <w:rFonts w:ascii="Swis721 BT" w:hAnsi="Swis721 BT"/>
          <w:lang w:val="es-MX" w:eastAsia="es-MX"/>
        </w:rPr>
        <w:t xml:space="preserve"> comprenderán los que salen del tablero de baja tensión ubicado en la subestación eléctrica </w:t>
      </w:r>
      <w:r w:rsidR="002D323C" w:rsidRPr="00EB5272">
        <w:rPr>
          <w:rFonts w:ascii="Swis721 BT" w:hAnsi="Swis721 BT"/>
          <w:lang w:val="es-MX" w:eastAsia="es-MX"/>
        </w:rPr>
        <w:t>o</w:t>
      </w:r>
      <w:r w:rsidRPr="00EB5272">
        <w:rPr>
          <w:rFonts w:ascii="Swis721 BT" w:hAnsi="Swis721 BT"/>
          <w:lang w:val="es-MX" w:eastAsia="es-MX"/>
        </w:rPr>
        <w:t xml:space="preserve"> bien los que se derivan del tablero ubicado en el murete de acometida, esto cuando la misma se haga directamente en BT.  En el caso de los alimentadores de entrada de acometida a la escuela, estos por lo general son calculados e instalados por Cía. Suministradora </w:t>
      </w:r>
      <w:r w:rsidR="002D323C" w:rsidRPr="00EB5272">
        <w:rPr>
          <w:rFonts w:ascii="Swis721 BT" w:hAnsi="Swis721 BT"/>
          <w:lang w:val="es-MX" w:eastAsia="es-MX"/>
        </w:rPr>
        <w:t>de acuerdo con</w:t>
      </w:r>
      <w:r w:rsidRPr="00EB5272">
        <w:rPr>
          <w:rFonts w:ascii="Swis721 BT" w:hAnsi="Swis721 BT"/>
          <w:lang w:val="es-MX" w:eastAsia="es-MX"/>
        </w:rPr>
        <w:t xml:space="preserve"> sus propios métodos para estimar la demanda máxima aplicable, pero en el caso de los </w:t>
      </w:r>
      <w:r w:rsidR="002D323C" w:rsidRPr="00EB5272">
        <w:rPr>
          <w:rFonts w:ascii="Swis721 BT" w:hAnsi="Swis721 BT"/>
          <w:lang w:val="es-MX" w:eastAsia="es-MX"/>
        </w:rPr>
        <w:t>subalimentadores</w:t>
      </w:r>
      <w:r w:rsidRPr="00EB5272">
        <w:rPr>
          <w:rFonts w:ascii="Swis721 BT" w:hAnsi="Swis721 BT"/>
          <w:lang w:val="es-MX" w:eastAsia="es-MX"/>
        </w:rPr>
        <w:t xml:space="preserve"> a los edificios, estos deberán ser calculados al 100% de su carga instalada, pudiéndose aplicar en caso necesario, el método opcional para la </w:t>
      </w:r>
      <w:r w:rsidRPr="00EB5272">
        <w:rPr>
          <w:rFonts w:ascii="Swis721 BT" w:hAnsi="Swis721 BT"/>
          <w:lang w:val="es-MX" w:eastAsia="es-MX"/>
        </w:rPr>
        <w:lastRenderedPageBreak/>
        <w:t>estimación de la demanda en base a la carga conectada en VA/m2 del edificio de que se trate. A continuación, se muestra la tabla 3.1 Método opcional para calcular los factores de demanda de los conductores de alimentadores y de entrada de acometidas en escuelas.</w:t>
      </w:r>
    </w:p>
    <w:p w:rsidR="00A737F7" w:rsidRPr="00EB5272" w:rsidRDefault="00A737F7" w:rsidP="00A737F7">
      <w:pPr>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98176" behindDoc="1" locked="0" layoutInCell="1" allowOverlap="1" wp14:anchorId="209FDEA3" wp14:editId="302CE975">
            <wp:simplePos x="0" y="0"/>
            <wp:positionH relativeFrom="column">
              <wp:posOffset>1013460</wp:posOffset>
            </wp:positionH>
            <wp:positionV relativeFrom="paragraph">
              <wp:posOffset>34925</wp:posOffset>
            </wp:positionV>
            <wp:extent cx="4572000" cy="1543050"/>
            <wp:effectExtent l="0" t="0" r="0" b="0"/>
            <wp:wrapNone/>
            <wp:docPr id="76487" name="Imagen 7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50230" t="34504" r="18338" b="46772"/>
                    <a:stretch/>
                  </pic:blipFill>
                  <pic:spPr bwMode="auto">
                    <a:xfrm>
                      <a:off x="0" y="0"/>
                      <a:ext cx="4572000" cy="1543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jc w:val="both"/>
        <w:rPr>
          <w:rFonts w:ascii="Swis721 BT" w:hAnsi="Swis721 BT"/>
          <w:lang w:val="es-MX" w:eastAsia="es-MX"/>
        </w:rPr>
      </w:pPr>
    </w:p>
    <w:p w:rsidR="00A737F7" w:rsidRPr="00EB5272" w:rsidRDefault="00A737F7" w:rsidP="00C11E44">
      <w:pPr>
        <w:pStyle w:val="Textoindependiente21"/>
        <w:rPr>
          <w:rFonts w:ascii="Swis721 BT" w:hAnsi="Swis721 BT" w:cs="Tahoma"/>
          <w:sz w:val="24"/>
        </w:rPr>
      </w:pPr>
    </w:p>
    <w:p w:rsidR="00A737F7" w:rsidRPr="00EB5272" w:rsidRDefault="00A737F7" w:rsidP="00C11E44">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3.8 CONDUCTOR PUESTO A TIERRA DEL SISTEMA (HILO NEUTRO).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 capacidad de conducción del hilo neutro estará, en función de las corrientes de desbalance y de las corrientes indeseables que pudieran circular por el mismo, provocadas estas por las terceras </w:t>
      </w:r>
      <w:r w:rsidR="002D323C" w:rsidRPr="00EB5272">
        <w:rPr>
          <w:rFonts w:ascii="Swis721 BT" w:hAnsi="Swis721 BT"/>
          <w:lang w:val="es-MX" w:eastAsia="es-MX"/>
        </w:rPr>
        <w:t>armónicas</w:t>
      </w:r>
      <w:r w:rsidRPr="00EB5272">
        <w:rPr>
          <w:rFonts w:ascii="Swis721 BT" w:hAnsi="Swis721 BT"/>
          <w:lang w:val="es-MX" w:eastAsia="es-MX"/>
        </w:rPr>
        <w:t xml:space="preserve"> que pueden generarse por cargas no lineales tales como las luminarias fluorescentes y las computadoras. En este sentido el hilo neutro para un sistema de 1 Fase-3 hilos debería diseñarse como mínimo con el 1.42 veces la corriente de línea de cualquiera de las fases y en un sistema de 3 fases-4 hilos como mínimo el 100% de la corriente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máxima de línea a neutro de cualquiera de las fases, siendo aceptable utilizar el mismo calibre para fases y neutro. Por lo tanto, no es admisible la disminución del neutro en ninguno de los casos.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3.9 PROTECCIÓN DE LOS CIRCUITOS ALIMENTADORES.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 capacidad de las protecciones eléctricas para los propios circuitos y los conductores de los mismos, estará en función de lo que dicten las NTIE, particularmente en los artículos 220-10 inciso b) y en el 240-3, siempre tomando en consideración, que los conductores deberán protegerse contra sobre corriente según su capacidad de conducción, siendo aceptable para el INIFED una protección mínima del 125% de la corriente de régimen de la carga calculada al 100% y tratándose de circuitos derivados de 15 y 20 A, estos se protegerán  y diseñarán conforme a 21024 de NTIE (Requisitos para circuitos derivados)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3.10 CAPACIDAD DE CONDUCCIÓN DE CORRIENTE DE CONDUCTORES AISLADOS.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Las capacidades nominales de conducción de corriente de los conductores en sus diferentes tipos están indicadas en la tabla 3.2 siguiente.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3.11 CIRCUITOS DERIVADOS DE FUERZA.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Serán los conductores derivados de los tableros que alimentan en forma individual o en grupo a motores y cargas de fuerza. Para un sólo motor, los conductores deberán tener capacidad no menor al 125% de la corriente nominal del motor a plena carga. Si éste opera en forma intermitente, los conductores deberán tener una capacidad de corriente de acuerdo a la tabla 430-22(a) de la NOM-001-SEDE-2005 (Ver Tabla No. 3.3).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0D2CBE">
      <w:pPr>
        <w:pStyle w:val="Prrafodelista"/>
        <w:numPr>
          <w:ilvl w:val="0"/>
          <w:numId w:val="29"/>
        </w:numPr>
        <w:jc w:val="both"/>
        <w:rPr>
          <w:rFonts w:ascii="Swis721 BT" w:hAnsi="Swis721 BT"/>
          <w:lang w:val="es-MX" w:eastAsia="es-MX"/>
        </w:rPr>
      </w:pPr>
      <w:r w:rsidRPr="00EB5272">
        <w:rPr>
          <w:rFonts w:ascii="Swis721 BT" w:hAnsi="Swis721 BT"/>
          <w:lang w:val="es-MX" w:eastAsia="es-MX"/>
        </w:rPr>
        <w:t>Para varios motores en un circuito, los conductores deberán tener una capacidad de conducción de corriente igual a la suma de las corrientes nominales de todos los motores en plena carga, más el 125% de la corriente nominal del motor mayor.</w:t>
      </w:r>
    </w:p>
    <w:p w:rsidR="000D2CBE" w:rsidRPr="00EB5272" w:rsidRDefault="000D2CBE" w:rsidP="000D2CBE">
      <w:pPr>
        <w:jc w:val="both"/>
        <w:rPr>
          <w:rFonts w:ascii="Swis721 BT" w:hAnsi="Swis721 BT"/>
          <w:lang w:val="es-MX" w:eastAsia="es-MX"/>
        </w:rPr>
      </w:pPr>
    </w:p>
    <w:p w:rsidR="000D2CBE" w:rsidRPr="00EB5272" w:rsidRDefault="000D2CBE" w:rsidP="000D2CBE">
      <w:pPr>
        <w:jc w:val="both"/>
        <w:rPr>
          <w:rFonts w:ascii="Swis721 BT" w:hAnsi="Swis721 BT"/>
          <w:lang w:val="es-MX" w:eastAsia="es-MX"/>
        </w:rPr>
      </w:pPr>
    </w:p>
    <w:p w:rsidR="000D2CBE" w:rsidRPr="00EB5272" w:rsidRDefault="000D2CBE" w:rsidP="000D2CBE">
      <w:pPr>
        <w:jc w:val="both"/>
        <w:rPr>
          <w:rFonts w:ascii="Swis721 BT" w:hAnsi="Swis721 BT"/>
          <w:lang w:val="es-MX" w:eastAsia="es-MX"/>
        </w:rPr>
      </w:pPr>
    </w:p>
    <w:p w:rsidR="000D2CBE" w:rsidRPr="00EB5272" w:rsidRDefault="000D2CBE" w:rsidP="000D2CBE">
      <w:pPr>
        <w:jc w:val="both"/>
        <w:rPr>
          <w:rFonts w:ascii="Swis721 BT" w:hAnsi="Swis721 BT"/>
          <w:lang w:val="es-MX" w:eastAsia="es-MX"/>
        </w:rPr>
      </w:pPr>
    </w:p>
    <w:p w:rsidR="000D2CBE" w:rsidRPr="00EB5272" w:rsidRDefault="000D2CBE" w:rsidP="000D2CBE">
      <w:pPr>
        <w:jc w:val="both"/>
        <w:rPr>
          <w:rFonts w:ascii="Swis721 BT" w:hAnsi="Swis721 BT"/>
          <w:lang w:val="es-MX" w:eastAsia="es-MX"/>
        </w:rPr>
      </w:pPr>
    </w:p>
    <w:p w:rsidR="000D2CBE" w:rsidRPr="00EB5272" w:rsidRDefault="000D2CBE" w:rsidP="000D2CBE">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EB5272" w:rsidP="00EB5272">
      <w:pPr>
        <w:ind w:left="-709"/>
        <w:jc w:val="both"/>
        <w:rPr>
          <w:rFonts w:ascii="Swis721 BT" w:hAnsi="Swis721 BT"/>
          <w:lang w:val="es-MX" w:eastAsia="es-MX"/>
        </w:rPr>
      </w:pPr>
      <w:r>
        <w:rPr>
          <w:rFonts w:ascii="Swis721 BT" w:hAnsi="Swis721 BT"/>
          <w:noProof/>
          <w:lang w:val="es-MX" w:eastAsia="es-MX"/>
        </w:rPr>
        <w:lastRenderedPageBreak/>
        <mc:AlternateContent>
          <mc:Choice Requires="wpg">
            <w:drawing>
              <wp:inline distT="0" distB="0" distL="0" distR="0">
                <wp:extent cx="7353300" cy="7732631"/>
                <wp:effectExtent l="0" t="0" r="0" b="1905"/>
                <wp:docPr id="1" name="Grupo 1"/>
                <wp:cNvGraphicFramePr/>
                <a:graphic xmlns:a="http://schemas.openxmlformats.org/drawingml/2006/main">
                  <a:graphicData uri="http://schemas.microsoft.com/office/word/2010/wordprocessingGroup">
                    <wpg:wgp>
                      <wpg:cNvGrpSpPr/>
                      <wpg:grpSpPr>
                        <a:xfrm>
                          <a:off x="0" y="0"/>
                          <a:ext cx="7353300" cy="7732631"/>
                          <a:chOff x="0" y="0"/>
                          <a:chExt cx="7353300" cy="7732631"/>
                        </a:xfrm>
                      </wpg:grpSpPr>
                      <pic:pic xmlns:pic="http://schemas.openxmlformats.org/drawingml/2006/picture">
                        <pic:nvPicPr>
                          <pic:cNvPr id="76488" name="Imagen 76488"/>
                          <pic:cNvPicPr>
                            <a:picLocks noChangeAspect="1"/>
                          </pic:cNvPicPr>
                        </pic:nvPicPr>
                        <pic:blipFill rotWithShape="1">
                          <a:blip r:embed="rId13">
                            <a:extLst>
                              <a:ext uri="{28A0092B-C50C-407E-A947-70E740481C1C}">
                                <a14:useLocalDpi xmlns:a14="http://schemas.microsoft.com/office/drawing/2010/main" val="0"/>
                              </a:ext>
                            </a:extLst>
                          </a:blip>
                          <a:srcRect l="16243" t="13909" r="17736" b="6918"/>
                          <a:stretch/>
                        </pic:blipFill>
                        <pic:spPr bwMode="auto">
                          <a:xfrm>
                            <a:off x="0" y="0"/>
                            <a:ext cx="7305675" cy="74866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89" name="Imagen 76489"/>
                          <pic:cNvPicPr>
                            <a:picLocks noChangeAspect="1"/>
                          </pic:cNvPicPr>
                        </pic:nvPicPr>
                        <pic:blipFill rotWithShape="1">
                          <a:blip r:embed="rId14">
                            <a:extLst>
                              <a:ext uri="{28A0092B-C50C-407E-A947-70E740481C1C}">
                                <a14:useLocalDpi xmlns:a14="http://schemas.microsoft.com/office/drawing/2010/main" val="0"/>
                              </a:ext>
                            </a:extLst>
                          </a:blip>
                          <a:srcRect l="17595" t="37681" r="16232" b="60413"/>
                          <a:stretch/>
                        </pic:blipFill>
                        <pic:spPr bwMode="auto">
                          <a:xfrm>
                            <a:off x="0" y="7549116"/>
                            <a:ext cx="7353300" cy="183515"/>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388BC7E3" id="Grupo 1" o:spid="_x0000_s1026" style="width:579pt;height:608.85pt;mso-position-horizontal-relative:char;mso-position-vertical-relative:line" coordsize="73533,77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eaX4aAMAAMwKAAAOAAAAZHJzL2Uyb0RvYy54bWzsVtuO2zYQfQ+QfyD0&#10;rtX9ivUGXttZBEi7i6ZFn2mKkohIIkHS9i6C/nuHpOw0axcJkqBAgzxY5nU4c+bMIa9fPY4D2lOp&#10;GJ8WXnQVeohOhDds6hbeH7+/9ksPKY2nBg98ogvviSrv1c3LF9cHUdOY93xoqERgZFL1QSy8XmtR&#10;B4EiPR2xuuKCTjDZcjliDV3ZBY3EB7A+DkEchnlw4LIRkhOqFIyu3aR3Y+23LSX6vm0V1WhYeOCb&#10;tl9pv1vzDW6ucd1JLHpGZjfwV3gxYjbBoSdTa6wx2kl2ZmpkRHLFW31F+BjwtmWE2hggmih8Fs2d&#10;5DthY+nqQydOMAG0z3D6arPk1/2DRKyB3HlowiOk6E7uBEeRgeYguhpW3EnxTjzIeaBzPRPtYytH&#10;8w9xoEcL6tMJVPqoEYHBIsmSJATsCcwVRRLnibWNa9JDbs72kX7zmZ3B8eDA+HdyRzBSw29GCVpn&#10;KH2eTbBL7yT1ZiPjF9kYsXy/Ez4kVGDNtmxg+smSE1JnnJr2D4w8SNf5CHiRpyVUhwP9zYg7OiE3&#10;BkCbfWap24hNYG85ea/QxFc9njq6VALIbdIGq4NPl9vuJ6duByZes2FAkus/me7f9VhAqiPLWTM5&#10;BwyV8YxZFzBzrF1zshvppF0ZSjpA7HxSPRPKQ7Km45YCq+Sbxh0CdHirtCGLIYYtjQ9xuQzDKr71&#10;V1m48tOw2PjLKi38ItwUaZiW0Spa/WVcjNJ6pygAgIe1YLOvMHrm7cU6mBXDVZitVLTHVg8MdNah&#10;4791EYYMJMZXJclvALNRjyiP08QqSJRUYQUxwhjwOfcQKEleRaUTE6Ul1aQ/ZuWIvEupgjJC28Mv&#10;vAH08U5zm4AvK6Mwy4tsLqO0zPPMqtepGIAjUuk7ykdkGgA9OG7N4z2E5UI9LjGxDZP5Ttzwws26&#10;kUuZypI8hUzl/nK5Lvw0XZf+7S20VqtNlSZRnmabU6ZUjxt+uN8qApXUfHuy/iVJhvIGzpn90HUQ&#10;Q2M+E1pnBLlA52cXCuz6TyUAmHQmAZWhEjjyo0hAbHl4iVj/LwkosgoqEGorKfISLkwjAXmcxE4C&#10;wjRKvq8GFFlaRVHujBrdPLtQozLJosws+CkE7hqEsgEwzMsAnkwWlvl5Z95k/+zbVR8foTd/AwAA&#10;//8DAFBLAwQKAAAAAAAAACEAACzfdGaCAgBmggIAFAAAAGRycy9tZWRpYS9pbWFnZTEucG5niVBO&#10;Rw0KGgoAAAANSUhEUgAABVYAAAMACAIAAABAXKuVAAAAAXNSR0IArs4c6QAA/8pJREFUeF7svQe8&#10;NUWR9/9cghthSeKCOeCKCV0VFRADCiZAUUkmBFYBSSLiiuSkYiIJ6gqyq5LEhImgqCDoKqyKCi4Y&#10;EJVnQZK4+/7fdwnP/zvzm1O3bk84c+I959yaz8NlzkxPd/Wvqrurqqu75047+9K5ubn7779/pZVW&#10;WrFixbL84oaL51z+Ia8sGTd8xRN9vvLKK+snH9tXloZElrP/UJnzd6W5lfjqPuWQXyS77777eKgi&#10;lEw32b3+3r/iim99dbMXvLyqCvfXVWGuU9OKKtxXEDBfhZVXuj9/OF801Lq6Z0ipCitlVShAaFEF&#10;A0SZZ9W/795VVlmVHAo2dKAQd4QANVdiHho4PM/TFOCAm4gx7lBlfgtez9y5O69dscbjhysAEG/o&#10;rQwTO0Ji9fUP5wVgCOjdt8oqq3j8VeIC9DpQV6GXIcxVRs9z1tBb+U/X3T9s6MQvYeJlzKCrbjuL&#10;AR2yJVLhLwwVhffed1927wQPgr3gqXNY6U/X9SZ1cxXdDtnm3c48x1Opm8tbijqKUpu1h9ZmlXKl&#10;lVe6796abqdoXnkzNEG6T1KXNFkndXlfVdlmabRq1+2l7r7bf77KOk8cboOdIqkzUq1RN0BHpygu&#10;ayC497afr/rAgaCTzC8Y7KzBItVuUGjbYDtS4wc7NR+ItxHHcjNBoo/ykq8EXJV9HS00yyofODoj&#10;RSJ1+ccdNcBaRAbc/flofue1K631BIZohkIaCA/z9Nn4WwyyK80VDzVI5e1IT7gpBtD885VX6egJ&#10;NX1dTYPNCmTw811x0WAb9YRK6Giwkg1/jWiYGFzqxPRqqSsNE2DSpq9TxZtVrDro2oywkqWSfuKl&#10;ruibi64sV/+Ucy5TmdTdd/u1q6zzhAV9XS531qIzCXQqq2pUHj3vu+/+VVZZmb+5zGZoujT3Cd6i&#10;svdnAmYay0LlJGtcHf24FrpMP1sxr+sqc7KnwVYqJ1A1r9r1oJyovRZ6+4IGm0O38p9veNOb3pRI&#10;ePxsRmD3fQ559vNe2qz+3Z93eRrNlZt1qhK/cqvJ2mOm29/PX4m3J0P9/MpoHfSN+V9k9d577+Mr&#10;fiZ6hXtYZMK3knlRldOT2WVDs+byDGs10rxDNjNwYXvpzxQStMBVbi9ZlYfZS9NSO7il3MxHhzpu&#10;qrnpE+t/jO/iiOhUp01d1CeXE2dF5DSYLHlueiXH2jgp8zyL/CV+uWBkBZk8WP9gRCpn5UNigZml&#10;56lYqIxECim4VAerqnK3HtPsc2sGGp6VXik9w5Q/T2wIMan16BQikAuBCFUlfdPK+mLTwnPKh1aF&#10;lV0VVs6rkCs9hs9IqtDRzNDqqHVSlsA0YRVTDBC7t+Zn/YtvkCTDPPMfmmQMEz0nADILzT4U/SrL&#10;HD3DEYB59LI2MCL0yDlBTwUNTfAWpe0MAB1weJEzgfRyJVktC96ooauUurbdzr33YaV073YGgK59&#10;mw2p67u7C+iGD11uRMnsL/SEVRiyVpaRjxGndp3pCfmIqSeZQ63jm9ZQvjh6QjRYp2iant1KxZoB&#10;6O7PDCrpdmPVThcPOtMD46YlAt40T5Tn8mhiup/0CvVp1jH6nzzEpM9Micyhml2IYvZJx4nAvWx+&#10;0fm//3sPf81ppU6Vn5rhI2du8r+FLSYL0/TeJauRDqJW9cTNxMrwRrE4aBzh/p57Mm7OT5Dn3OSn&#10;dUQyqyu5aXpy4qG49957RbCGeEsmO9HII5no8Sa8npgZnmXCaxEkypQjHyuRd3XwVgN84TxYGDVg&#10;NVca2Xu+w5WY+uHfSNcrsdDMXbtRHczDoUyUXjkMswp5U8zyzKc15qvQ8QIMuwp513B/5ryBp0QB&#10;5DXN/opVHgTrI8R+gWw+F43lwmrVVVe1e8NWgmjZWoc1TPTyzihjIkLiBEDugBEJgEEhCfGeqZGi&#10;J6inuu0MAp2pU1gBJmwPaCd4Ew0ds5f5taDb0Zjtup3eoSu60wHb7ERD1/FUNvfYvUM3nO4uoNOw&#10;0vNIkaueWV+3SkdP6Mzk33vPvZlDF/vfTYmQTLED8gvMRw10hgBpSGoIdmPtK4aJSVOxZqPBYmWZ&#10;TrIUpE6Dclw9IdCT8ix9QH2j2UTqx2Sb6DnCJgUYlQnjv7CJMssvC32RO4C//JOnwE/4SW3mlSkk&#10;SqOcVZDsMpmRS1kjHdAUas9NM9cFuNihS6/EC5niZW7qielIDdzU52QrY14jpiwOlWvT5HlcWzGk&#10;mlfX6NQ4q6/MihS12V/ZkxJlmU+5zBXzYFY3blQl72SyTCWLhoLkXlRa5h5iiawSeI1E+eiVaDX5&#10;VmJlaFqCboZfhXxaY74KndUBI6hC1npVL92gT1mEp4mX573EQp8YwkJeLOAvEmPmisCR3BgvVJyQ&#10;Hzp6ivM39GzO38iGu+oWhyUADr35BSmjRm8U0En+x9l2hgKdIo2h/J52gjcG6MpSpy6le7eTB3tm&#10;ZgyJOwN2ZbfTI3TzjhLl1l+bHQN0Y+ixe4RuON1dQNen1OUtIhsmOuOgVspg5xfxMnTkRfBcJtS8&#10;zSTcQgZwB+QJSJ/FCyyenhBSJ7WvDxVrqqGTQpLVvVP9qRthe1XtpB/G1RMCGBi9Ks/ii007Sa5k&#10;sJkJk7W4fFaMhzLgtSYliystTHeZc/evuuoq+Qz/HHP+WgLAvXwECkLNI7Png63yBMVy6WyGIVcd&#10;p92aW5SuxgfGd+XmvGnjLGKBb+olPzHLpePJhpVIeLvMEluGCTcFhXKQpGVWfsdg9GayTDxlrjT6&#10;0NwNIsZ6fqmgBc2WI8anMvXGpFVM0ma02o0qprf6VkBYG/D3apDmaFAmRoDEVy1K5XLJ7yBvhyVQ&#10;PibrrgqF+2CgKnSUlfkqKKzRkTq8KmS109WBMTMVzFoWR+2nauq5YK8MKC8ZylOXvrLLhGnI6OXz&#10;//J6CjF/L0qIDM8Y1BHTwQXAoTc/W2u1HhF6gtREcUrbzuDQwU3xFATk3LE86wRvDNCVpa6HNnv/&#10;Cpkx/JUvwOY5eej9aNb1ja3NjgG6MfTYg0tdH91dQKf22Bt0jIadQWe+r9NyuXxtv/7KY674/2za&#10;Pw+jKwYdWwXQCWQdnp5ArGIRUNBGTwip61vFmmTomEBV99ugneamU+6HGrt2uljQqbXG1R4BGeSm&#10;53dVnpOO0Qww5aAeqdAQcnUX8UMOMe+NpCxaNjfESKap/txyyRYOyPjPraEsgfrSvP1m/6xoWUwq&#10;yFsoZuwNZAothjW3KO2lbA01cFM4Z93JSsRuzHNTUNsr3UgSlNgSGDdVbh03lV55mvZiHJci6ju9&#10;RBhMWTU7RU9MYIpOUaZ13jPOz0hbf2pAqDCvHapsZefrYCiIlyLUCjYgTGQtB8EEXirFyprXPFys&#10;gU/gqjC/40L/VciaXLbrhyGlCY3RVEGjFz6ebPJfQRlWrmchpVsUhs3eC3alx81jQemeI0pg2Zrw&#10;2aKPIaPXkVmrheZjDT1N/mc9VKfPGlAAYDS5Wd3Hhh6VGgV0XgBG3XaGAt2queTZ8ON7qzrBGwN0&#10;idT10O10/H1Ft5NvBSLplWhZ7xRS11+PPRSp66O7G4PUTUWD7Q26zlS/fGHSAWznPwX5Z2LgFspl&#10;aZzTXAmKTt4CCjqazfwg24+eMO8uVz4aaCRg0WCHpWJNe4PVBmz8za2p+SC7MWiniwidmkNc7RGg&#10;B/Hai2nXDcqzKQNitLRrWYZqfdYvZa/yeCgSZPv85X8VPKWJfW6Qz3ybt+yhzP577mGD8KyXsxUE&#10;ef5ZAuuNTcO3idKil3bTxarC5Ftzi9VexLveuNmx8GVpSsM0jqtvsWFIskR4iGw3JZa0WC+d2Nfm&#10;QhJV8wbUwg3yzLyXOuqtfUm+UaIcVFOVXtTaC4ee8kTjqEi0pEZ0LpFFDLnNrXnpVw6qm43H+spg&#10;sr0KRJBw1L0Jq9FgRfMkGeANRyUeQhXwKmvqjyrkEYzFdkedZQujqAKdRt6q55lkeKpS3ryXDEEh&#10;ypxglLQppV3mQzHZEq8x2LygDF0AlL+M/GyxUycMD8JkK+oiaNxIHVAA1KJUEcPBaj1c9HwzGzp0&#10;PtRlPG2nb+jEvr4Fb6TQSep8p9lbm+3YM0W3k28TnTgC1Ab7lbpsh5ieoAup67u7C+iGA50z9YtB&#10;Fj+57ZWbK6z+6By5CbRSAAKKtQOd2QxpycPQE+a9AOpSbNws6wkDNNie+7qQuuFInTNd6lQ77Cbp&#10;jWK9hvtC6jorW/UzX3E9FKmbn6MqSV0Rsit6BhsmBpK6RBuMnz0hUKc8+3ate+kAtgOc/dSNLi0E&#10;kCsKIz9bEpUb/Mz2W8SzTgSQIclfaS86HYCfyidTofM1AirXy7yp0LpRZafRmlusXro9N43phrDs&#10;Dh+9Lgva1E5xkyJ8LKp6KnG2kptiovhuPOWnH9p0zoi5CTzf7XP7VjTYEFl0UOo9E3XZk6Xd6UzZ&#10;FTWqnr61tRPejM9lfX7XH5UqibQc9Lm1E6VRMj0XibbVgX4aiJZbiypkkRhtq5DrLqodikvWfDsR&#10;AaOpQuE7vPdeGQYLTqkRJka5cZq6AwtQCBzrd2xuX7yw7kD2huBVHL7tJDFk9FxgQrYVfN79WVdl&#10;28hnfZ1bLGAdXH8CkFWqY5Ea76wBDBc9iZ9cdKODbmxtp2/omPw3wYPROHc08d5G8PqGzvaPaO52&#10;EqnrrdvpHPy0yqrFDitFt6P1z64T6xs6Dv7stc2G1PXd3QV0g0KXL4rJ+jpF/ssVztaAHcVUjnIZ&#10;+XqoNHjNMj3B5rg6Z20ulp4wQIPteZANqRtU6noZYRGyeamr0U4RRrmlCtVuVNpppi0PaZgYVOrU&#10;bONqiQCmczEvWq88W7v2vgBZQ97QKjpA2xwut/+zZZK5Dl5oSvNOoqzjzE2bzh4B+ayDn7DNulwX&#10;aWXGl5dne9hozfViCjllfvI10j5Mof64aQaFWSve6JClmZtyRfgzycrclLTIyK3jpj03YVOenDIg&#10;eVO2Gk/NtleGdpmyLZ1ZNHNv0jX3kc98w2vtZih6Ebc6m2wpC1GgGqqkLPeOX8DTB73WR3siRGgG&#10;xIp8ZwsXxUfO5iMxmAwykMsImFvpim999dnPfUlVFbLPP/K+fy7afxblA2X53/z6i7/8q2122P2B&#10;f//gBVXIz4qUKoNO46tgRaiahmPGp47DwtILqOYq5FJCEfNB1HqSEZdHCKkg8sQ7oGTZk84wpiJM&#10;tnKIsk9NJqzjyyjpqGX2sJCMO6+9b/XH1QnAR9//rgQ9GCXnNui9fPvdHvighehJpvPJfy0OnxdQ&#10;tyeK7QKgKhQC0NlJVV+1Q2/BzpGquzUAh162OaLhqQRV6BXt1jTUAqKFyygMwJXuuvbeFtDBlByS&#10;7K+uv/zLv3pZDXRCQ2thDLoGwVtE6DTNbhBxo6P4sobRwcj6jXlRzO/m7upd6nKx81IHoHm3syCe&#10;agF0+aG1JDPW+zZbhg7XYyF1+Zbmvncu7nNjRnyxz3mU4yDW+TbbkbrO4dVlqVNXWddmrcP0bfbe&#10;23620lqPr2uwp7zvnYZ90d91Wuxf/uVf092tm3R3LhRtKqRuYXfXBTq3EUqGyj1//NnKa9dCd/J7&#10;C+jozfOjvbO/nQb719vumEGnVZgLBjtrsPmGPeJLDw02P8M56euyYSojfYEEJlKXNTedc14ndU69&#10;6OyFljZYN1LkSw1LS8ay6ucY3H/Hz5etseG81HW2y800j1VWPrU0yPphohhk3WYB6pnr+rqaBpu3&#10;uJya+b5xgGEiH7RrGqyDbvBhYnCpq1Cx6ocJYBK8zX3dqEdYwO0G3XzQYsbZzixLR+Iyqbv3tp+v&#10;tJaTOkacYlP/TN89pVG123aH3eZVu7nOpKh2ZVswwha7AxSdba7+SVkqKSf5Eykny2pVu7zrKAJ3&#10;3TCxIJbWDxNEevelnBRdU3mEVZe10t3Xv+lNb/IDh7/ffPPN616tttpqJ5544mMe85i6BDP8fPd9&#10;Dnnm5i9uVv9sUFArU2J1pDaOCyLr4jL1AOtGA30nDGr+zOw8LlYhAOrS8xAAm/DPWr9eWSl5ufP7&#10;eooATf7lr4rYBLPOsl7aRf6azEjCNYgo85quplidXTHA5brNULua+aXcJWU+o1A7nVsLMuJ50pNu&#10;YEObyfMCbuo8+A5bU24ujDkylcDGaANT5El7dAzKcJ7PvDNTa/AaN41TurFP8p9pQzRuJi/0reRT&#10;6OmnSskoPO3sS03XNNJF7l47b9Hc4P23Yk/GiYXrDVSe/F6ec1ZogVFeJdXL92uCz4RM8fCZpCrZ&#10;/SuuuPQrm22xdVUVskqe9v6D9zroPXqrrFQKP097/7tW+7u1XvKK1631wL8XYVkV7smrkKs4nuDy&#10;E6NKFFvmKqJNFSwZzNUpACIj8wLkLgBxC/ufaUO9zUrJK5Hk3xG+vHadNrkgWcfSyLubbG9FZbjS&#10;XdetWOPxdQLw8Q+++y0HHpegp2w/9sGDV/u7Nbfa9nVrrePQkwCU2K21AF0EwIlaj+gVh1l20Jtf&#10;gZKjx2KqAlvjUQ16C5Qnj57P2dBb5e5f3N8XdB/PoduyBjrr+MRK69ea2s5iQCcbRWa/0Va4up18&#10;JtARLJB1PXf/ojepy+3/TOo+kEsdbXadv9eYyoBXdDsLveYZdFrD39ztOOgyJ71tY9ZZtKzeJut2&#10;8tg812YLqSuG9s6C506bdVLXsSRLUncfcakGXdIf8rxS6u6/49pV1nliXYM99f3veutB761ssB85&#10;/l2r/92aL3nl69f23V2nwU6L1KlR2Fhb1911UC02l1V3d9/t1676wFrowGfvd9ZA9z5GijVfut3r&#10;12mAruPU763BZs7B+WlzdVAdCyTrpSV+ZanLv5o/V6JC6jqDXZaDvGAybzoOrIXQ5TaPC0fU6JD1&#10;ddk+Nfcvu+u6ldZ6QoXUEZV63/0f/cDBezLIaqVrJ4gmo3mlfJBdfa2XvDIfJjrbAdY22MK+qtQT&#10;subg9e+s7ZegK+sJldDldR/TMDG41PXUYM0FIP6qIRSawxiHCWlE8+NChdQtUGMwqnPNJ2MKkwdq&#10;sPffcd0q6yyUutxlprenZqpdppxgDRFabZUjB17R1734Fa8roMMAW3kljG1elVSR+bO1rY3QCKug&#10;c24yFxZqOBcqNe2oozpKE8upzaZerYLcW4M1xa9H5WQ+MrRaOfnvXza7AC677DInDvO3eAce/OAH&#10;H3300UvQC4AL4FnPfUnzQHzvfdlybtPVTT2wMdfsID0RdxT2nwlDPkzIJ6vniK6t7SdN8Tz3AtgG&#10;gawFUAgAD5MTAaxcs+jyCad557i3J01WTdjUOair957reWsu65PnZ6pTjbQzvTG8rqYwlavaS3bS&#10;2TCV+WULTCFBIbgyR17HctZo5bmpZILCGrV1s8JTQ63vfg1e2+2uyNP1Ngk3rVC7MQ+IMUWdjFFr&#10;uPn+37gjgj33s1rYqJn1j53tDaV2cGHkn3rWN/XvY+d++6PnfMv+qc6CQAEGVnmVpFdGou+jBYdU&#10;HPvQe3dEpaGsV0pv2yQUNXGLwCuroHKVmBzIygp66XZvuPBLn7n91uVpFfLjixZUwXmpVfEhVoHM&#10;DPCcyFVEsC6FDRtHhZhxUZSIEbr0xH5aVrZewzyC+qpZABrQe8kr3nDxBWfd/scUvWynk2Qx0sIY&#10;hIxN2stgGAKgBmn1tXiYDnpZNN0o0BsEuhe/4g2XVEFnAj+etjN06IzvJjbUqCx4g0D30le+4eIv&#10;VUjdMKHrNP/5biePCVLjkjgNA7r5Rtq+zQ4C3cte9cYLv/jp28rdnZvZHkOPPQzo+unuBoHu5a8O&#10;6DpTo2xV3dnU2o4JLNp7Z/1/tgSgc6DmS1+VD7IMEyzaZmHdkPWE+S24oKFBTwip86qCqRBtVKwJ&#10;h072f1m1u4hhIu/r8ClI6uQzGrF2uuBAuEWEzmuAPd1j/x966KG//OUve/pqNhK3H4hl7BzwpiwA&#10;WfqnFAM7wl0GQnHli/+zZfwd5SGTQ2yZzuaU2giQBLLwZeBh+Uvf4LBAPZQjwLR9X67I6FuZ16Fx&#10;UjsX0ZpbrPYibmoE6c7NvDPxZpTBbjdyJZiFRc62gB2oJS3qiBq4KTR8ntzriX1IJjJ59FelyMi1&#10;JmlF6HPfVNUrZlfu9ckWGOi1IbLnTi8gFkD/3rLD8/bY8fn2T+KixAlwlDQ/z5xTQ0qfRrWyBdX8&#10;3Ou1W+y58wve+tot9n7dC/m3z+tfpPu9dn4Bf7lXWebrshujNq9C5rDxVdC8v8FBiUIwK3rFsnPP&#10;OOFPd97+pXM/UVGFfCdkOXKyCuQzis1VMPZIEVEXYJ+YcLsqZN7uBHBxVzl4WVQ11aGY6NgTn1i1&#10;E8ImKEa8lyFfdA16BTFKmaB33pkngt6Xz6tAD4g13yscFDRuoeMZDTl5Ok9O7aF39Io4Fi+uY0bP&#10;tZ1U8BTRUil4cFjQfaUKuj7aziJCp2HMOKjdH9oIXgN0Fu5bIXXLlp0rqatss710Oycctd/l3/hS&#10;BXS5/X/7rf916H473vSb/yy6HeL0crOn3O3w8INH7vvbX/0CXv/rae/54jn/IjSscbVvs7f/8ZZ3&#10;77MDWQnAujbbJHV5sdXd3bIVZ5/x4ay7O+dfhtJjj1/qfvvr/zzjlGNtRDSpa9/d9QcdAnnW6R++&#10;687bv3j2tEI3+EiRawm5npDPphbine8CIGE3pzl2vgK2M6+ZDbLnVA2yvTTYmmEii3ptHGQne5io&#10;b7AhdTayVyonksA61e6cM7JhwlQ7hVjPh2E75aSNdtpLXydrbfGlTvj0ce26665/+MMf9ttvvz6+&#10;nYRPjjjiiEr/BQ951UChoj/ajybKSuORRnz1RRpeJZx6kpkPudZbhC4W41DmFLCt/hXtj9nPh9oX&#10;kLfKFnHS/L/X6n256pBlc6r0sikkTaZGI80swyFac720l1q1aszKvHBu4Obbd30pHh/+vW2XF/Nv&#10;/zdupXthziUvpHihXkUWrh6ay8CXYqpyJTelAYowdYZv3+1lf7jpV8rBX7//7S/3e+OWMrhUqD6x&#10;yxNgsqqbOab3JcH6K9JFGfY/OwWYMZ9QyVt9ay2hqLnbhdVahVqXqiEq1Ty4Vz1xMZz8bxfj0NBD&#10;C5ZQ/rgATvn0N6y9ZTXsBDeyEGDTF7y8qgoZXace/649Djw2qYK54lTTj74/i2NU5tminXwVgDK0&#10;qn3qo++94Rc/8ZhuufXOT3zqsz501L55N0DFlm282ZbPft5LTzxm/9e8cd8nP21TVeHfTstyftRj&#10;n3jxBZ8pPs8TP+ZxG71+j3fSWknwy+t+ohX25LD19rtlrO04h0SG8QXz4IwTjzAydn/bUQ99xGN/&#10;9qPv/ejfv/26t/xzFuyZ0/y1z535d2uus8nzX/bzH3//xz+47HVveSe4q4Ls4pavKrpfN3N3Xnv/&#10;321YJwDEXf/TAcfUCYDQ02KBAr1c3BXm5NHj4YlH73fHbbdkArBs2TM22/Ilr9qFh1857/Srrrgk&#10;xyO7Dv3QZ9RO+Pyaq777uU+dovRcR550LsX97D+uPP/fTj7ihLNNEj790fdstPFz11hz7dNPPEIp&#10;ye1F2+y82RbbSNhOOGpfys2RWbbvISdcd80PmH4XgHr4mA03AjoKPfnYtxUUzi174dY7P/t5L8v6&#10;7vyUSgkhaRSGxJV58u742X3Dhk6Qeug+8/H3PWqDJ2zygq1VnSsu/fJVV3xjv0NPFEo3/vK6L539&#10;UX5qecLh++245TY7PyunXOmBfbvX7fWQRzw2QexJ/7iJnhgXBB3X/oed9G+nHnvn7bdkkcMdlF71&#10;hn30ib6iLIC9M2fomus8aL9DTqBNfeZj7/3Vf16jr7iOOulcD53kjaEm27Xljp/1JnWdw8nVXUjq&#10;9iikLivLeq0FUrfySuK+yOZ69Rv22ejpm/luh4eCLoOi1O1o/7PLv3kBVXrOC7dBFvWtQaevcAG8&#10;6nV7PfxRj/MdurVZBZV56Oa57LSHIvY17wwbpO5/b71m5bWfUNdgP3L8P+954HHNDVaLBVSFWug6&#10;AWO4JAy94045rw4632Nf/o0L+OS5W75Cg5BHLIHOfkpW9dd3d/at8vndjTdc+vXz3/TWdyuNtZQ6&#10;6PjIN9j/d8s1xBXXQcfS4r3e0Q26fLFANXQdqTjz1Pdcf+2PDTRqtdW2r33eVq+A4He9dXt7vsMu&#10;+z514+doCfTxh+9NIPSBR5xUyEnh/F1x8N47vHjb127+om1U2S+de/q/X36xcnjshk/Z5a0Hi4MJ&#10;dAwHZ59xgpIde/K5/M3CsrB57rv/pl//58dPOMxo2P6N+z7lGc+BTZdd8sWLv3z2saecV9HXMTe1&#10;6ir3/vGnc2s+fgF0GiXzOavTjn/XW95+bOYxz5/4FQG2g6AWCzRLXTbIMhS6i97suS/almoesu+O&#10;9vg1b9wHstX0PnD4PrTKtx9eQKf+gZTILdDRZgXdBUD33QK6DTZ8ypveerB6O4PuJ1d99+wzTvRF&#10;G/KSLtxPH/vQPHRv3v+IRz32CTyHRzBunXXXqxsmBpc6LVFphu5fT33v9dclUrfz87bMpW7v+Sa8&#10;wxv3yaQux+T4w/eBeSZ1Bh3pX7JQ6r7vpG7XvSuk7vY//tcHjthX3f47jjhprXUeJH0P6Ig54pUH&#10;lvuDjjrlmquvvPBL2UD83lNzqets6ZJtItgZYf/31p+yeccCqevsncGHwLLHgYVyorUA1iHYMHHa&#10;+9/NYgFYLZUvO4wNX8CCEfb+T330fTf84hpP4Yu23mnzXHIO23/nYgMpxo7Xv3Wjp28qtfPDR+1P&#10;+v0P+bDJj6Tu8P1f+6Jtdtz0+cW61K+c/8kfXvENdf2PedyT0ffKDRa370nHHiDo9nv3h9Zce10x&#10;WlL3u99c/4WzP7rPuz5oVbv2Jz+48VfXvuSVb+iinNz1i/4WAhgOrAioWyxgaV75yld+85vf9NAd&#10;ddRR+++fgbP66qvb8zPOOOPVr361fm600Ub8/clPFjRzpbdv+XnAAQd84hOf0CdbbLHFF77wBV9K&#10;8z2mPlEMyVqGyodJPrvt/W4WAjQPxJl3M9dhxHGMwA+c/lVvNIl94pdm+DIDh5hzt3EScqgZ/tz2&#10;yfb/l4sqk89MRSoMP8tKoQG2TCAn260yWDhxjU1hBCSEkXOzbuAVFcrofD6/Pl9ajQjjr2aQy9Zc&#10;Tm2hVnndIGkvVbrB/H7S86UUukExUyiqEt3A16uNbkCaVfLF156bBbOybcsKE9hzExfACf96kZQ3&#10;cZ9LD9X5i3H2VhZumZsCQflkGHYERj9VO193Xx1UoA8due/bDjvxYY/8BxHAVzf95voPHbnP2484&#10;5SEPf0zGD7e7v9KoLMmkZMCIzJ4S2J8QyhEA2nwOI5+3fNNmUwDRnclHxx8m+orOy5El6dH1P/99&#10;91//zWqkeetrX2gPK2/MBVAgq0xWLLvy2197Tr4XgMc6F0oWIjLSC2OZksWebFZ8oZjnb/Z8x3uy&#10;KuS7EooA668LtWZujqHuzFOPPeCwk/TqzttvxQVw9InnaGAQ8+i1/+WEw4495bPQcM3VV1z6tfP2&#10;P3Ret2Du8Q17HcwSNXKA5BOOfttjHvekrbffXZX611MzWzpzDaw0Hx1g0vbV8z95w7U/PuDwk8XR&#10;3/7qOni/+Yte8ZMfXv7jH172xr3QjAtf0QXnfmKNtR6IZ+Rn//E9Xr1+j3+GE+K9F4gMsbuuW7Zm&#10;ttyuhN5KWFlCL19cJET8H7/2YNlb3n6cCYDgNfTy9U4rTjp6v2133vPhj34cr7BLn7bJFpu+YOuv&#10;fvaMNdZ+4CbPzzw4V37rKxi32J/k871vfeWiL33m8A+fJVhk+WPoMkBi8z/1mc97wlOfzXM02ssv&#10;+cLr9njX72+8/vOfPhUL39qhuHPi0fu+6vX7PDG3Xan7Bef8y9Y77C70oIEPTXU78m07vWjrnTfd&#10;YhvlcNIx+z/6H5700lfvKgL0MEFv7s6fr2iETi4GweRE3jweObpzy97soEsFb27up1df8eMffOe1&#10;mX8ny+hTpx33y19cIyj4+d1vXvCnO25TpXD3/Oj738IIP/zDZ6un5i8VecXOez7sUVl/oYfkgNPk&#10;iU99dl56JrTEcSAtOE28DPAK/8JlF38elKi4enlBp2xf+PIdN9zomTCXch/8sEdDz6c++p6nPGNz&#10;0Ja+VQmdgo6W3fnz3qRuvuEKhuLCC6CQuXKbzaRu2Qqa2ytfu8cjHr2hqn/Yfjs+Y9MX4WXTT2uz&#10;qlp2qEEePqPTzq0UuQA2xxTJxyA917fZzxUrPnTUftu9ds9HPubx9srabAZdtuXnPHR8IjzJQcth&#10;lJvv9xuk7p4//nTVBz6pssFi24s0iV3e7c23WL3pXHNvPSjv7qqgE4tzm+fQt7ztKNosP/Gk/PzH&#10;/575QaqgU40kYJdd8iXSKKVJXd7dpdBZyzL2GQ58WJa6G3913Xcu+uIb9szaQgF+I3Q6UdnGPyyK&#10;B6xbDR3mRA5PsRFgRnZnBwezATr4ze39ziroNNR1nOlYPgQsvOPIk1Vr0Hv/4fvstOt++NFE/Dv3&#10;fPVLX/l6Ri6q+b5D33r7bf+1xwFHP1ztNMcNGH9wxTeeudkLZcfiWeAhtqsq/sVzPvHL665522En&#10;JNBhWV3ylXMOOuojvsFqyoBV/b++4eef/8xpBx5xihj6wSP3+af9j8R1ddk3vnTX7X/cZsfdK/o6&#10;JAkN9bafrcwOFAvVUxWBbe+EriN+qkXe1VUMsvVSBzgE4DDIYtV3oMsG2e3fCHTPVhjCwW99Dcu8&#10;2QCIBnv8YW+lIkipujhdOKGAbuNNC+j+NYcOj4mg+xLQ/eKaAw5PodO3sOOPt9yM1XrcKeeKm2qw&#10;v77+55/79GnvOCqD7sZf/QJ3AMYzti4uAEhdZ91sQK8cJgaXOknmWyulzqlYlI7UffKU495xpEF3&#10;y/uP2HenN+XQSer2es1LX/k6J3W37HHAUZI6XZddkkO32QtlA38yh25XJ3U3XHfN20vQAdeWW++I&#10;c+FHP7j84q+ce+DhJ8rM9n3d5d/8Mv0SvahQQrzvROR26IywnQ32KE5TCFzspKjNO+YHphWZaUFF&#10;WO0vqevImPOb53t5Wo243evA42SAaZ2a3BPZ1/lYJMblqt17Djj0BPVTKA/Y+TibmOYRdIfss+NW&#10;2+68yQtehjB88Ajc37futt/hD3tk5lvX9d1Lv3LVld98OorN819OHp/++Pt4+Pq3/HMudfd/+bNn&#10;/Oo/f7rvwR9MGuzhb3vdrvscytiBEwr/Jgm81P0GF/85H9v/kIwqEYxK+dtf/+Kl272Rn03KyZ/+&#10;s84F0LAX4DxoJg81Wwb4lDfeeOO2225rVj0/n/zkJ3uz35v3uAB+85vfXHTRRc9+dqaB6DrhhBM+&#10;+clPQrDcB3gW+GtmP+4AHA1lr0GZWnuSGPxt7H++ZS8Aps2aB2JGcwmnZJJJ4A998uv66ft/CX8m&#10;XpqPXVHIXmdn1rxTLTb/K8L+SYkSu8nzX/L3D36kbH67FALA3//6w2+u/NbXmdTJvQZFELEKghgd&#10;O4+klJV5UWJk64YnRqcSKI1anARMz1x7KWaLVV9NinhSjRjRILXZdINyYsmwPVfItVG1UCOdn9ku&#10;6wa+q2mjG2TKvNtMRwVZNeUCEBT8ZcK/Utg+eMbXcAF8+MwLDU99YkgKYcNWz/Vk/nlnzlv2heem&#10;kkGYOj0unqCYffCIzOCn8+EtRhDjI1YhP63rEB8le8b6+dq5jQx4W3izjLgcymKtggiSHGjnP/20&#10;G4mdWe9KaXUzTD0pKkgs/D//8+ePvO9dr379XjjUeUgUQNErd2TRqGItgOov0eTGzv2moqZwq3RJ&#10;g5SQt3Z2eDLrJSOvVIWPfSA3dztCP18FZwz4UlQF47TtS0SahzxiA8yML579cSwN7H+aqzEm+yRf&#10;eqEqXHHpV/ENs2Gy8OHvG/c6+MNH7ffT//jek5++mRcX7un3CRZ42+GZhSwuPHKDJzz0kf9gAqcb&#10;Vb+AKN/DTA+Vm++nMvPDeii9XoBeBh9uEUHh0SsLwL986JBK9DIedYrOtMFOt/aCl26P2wIXgBRE&#10;ZfjEpzyLiACk4q47/oj9z1S/yS5W5V133va18894w17vfu5W233hM6fxhK+w//mZk2cj+nzX+ZXP&#10;nv7qN+wr+19V4wgDQ0+ZCxk8EbL/hV7W5g876fD9doALD3tUZv+U0ZOo1whelnyPwaCztvPghz/m&#10;s//amR5ctgzldePnbPmH3/4S7ZNS/uN7l2Lhi0HY/5tvuR0P8Zg86WmbSgZUR992MgnsHFhaVCE/&#10;5aGqnyq0JJMBZcWF2o3ZL1jkTSgET5l3gK2DDkDroKuWunxvf+t2kKt77r23Tup8t2MNWaTimHv3&#10;3q/Z6BmbYfaccDTegT2JsICSf8sdKyRgXvQbXz33gMNPknfvqBPO/urnPqmp14u/fBb20iMes+G7&#10;9y7mcpmixDzLA78KqTvz1OP+8ZnPxReLcVW0qGXL2AjtgMNPxHz9xAlH6OGbCd7JdUfIO7iT245v&#10;2u+hj9jg/YfvzWS7SaYYZKNRF6lbsWzvf35fmwZ7msy2cnfXGQV59dl/O0X2v1I+8EHrU1koQXdn&#10;abceHn1i5myiv/qPf//2Wms/iIlWpmd//MPLeUWatxxw9CMfsyE/z/lk5gNdO8eBHIjOXXOtB2Jp&#10;ZFPfR558wXmn/+C7lyjB220mvDOOUH2CLBTKsdU2O5u6gX/qYx8uZmVBzDfn/hrsPi2gu+/eewvb&#10;oxE6G3eFEt3+l845fadd92cWUZyFWuxG6vWEjTZWQ37Wc7a69Ouf23XvIsCBT+gDX/yK1/KKxCDM&#10;DW8lD/x9xY67Y+xh6xJtoVKU7Te+cu6uex+SNFjaC8N0MlLgs9vgcRvBgkKzcP2hSimkLgtezfu6&#10;XGG1sshNS2PgyPwg24kCyDqKfOjUTaYn3HPvx+RT7g6dlZNB9+XzTt9hl/2IqsvLyuqI4wPz7PEb&#10;bbx2Dt0zn7PlpRd+HueI+gc+QfaYwxd0xETQOokcMeg43OHMj1RAZ1X77je/QmO0vq4MHTbzBhtu&#10;REAmHuS8OrWDbNdhoo3UQUCfUncuUrffRoJOUnfYiR88aj8ndVte+vXPa2J/HjondVQslbqPHHfZ&#10;Ny4gvsBL3e233YJskwN/z/5kFqGmYcJDJy+4CspEK19CYhqjcuve12XLoQu9i8gIaeqZ+p5HAahc&#10;GyZEwEc/UCgnhf3f8con2qn3j2ZS99kztt+lCHwTwfsd8sETj3n7hhs9Q873Z2z2wu9c/IU37JHF&#10;Dwq6S7589pZb75TrOZlbnP/ztiN1K7Z+za6f+tj7CFn1vtGf/ej7aIAMRuSAc/DSr38W/Z4+M4FO&#10;LXceumXzQcXWqMvQzbei0l3X6X190ZOzwAp529ve5u1/nl9zzTU4BV7xilc84hGP4Ofuu+9+/PHH&#10;+4n9ww47jBAA5XD++efz17/90Ic+hFMAN4EcBG0u9jLUjgb8JX05KKAyE6kl6vcEuP0tC6cET/kY&#10;F3QjJbOQzHypdnZg6kpzzPzjleYvn62Uf5rPiPC5FszOvWS713/qY8dvs/2ueAEsZ16RG0X91803&#10;fvmzn3zDHsXJNXYGXieBrVMutBGTTFEogedvoszrbU5Asd++ira2KTSS9uLVRZvSIJmIUd11Y8Hw&#10;9lbtxQBU0Z1Bc97E80UYkR4WU+a7tJc6bubWpjARMZ7vxlZxGUePpZTzBb+AGe2iSpKTiJCKSLhp&#10;8Gbp87j9Sm4KPWVrkKIlvv2Ikz94xN54AcgZNZUbHordxmuVmLuEiofKRH4iUaVXQD/vYAALfePh&#10;UDptCoC172/YHcDsf99P+XtrJ8ZRVez//p//4RymF77sNdj/lHvqZ74pmdNfY4ZwV30kTKpk1u/r&#10;aK7Ooln99FXQJ6wF4GhANFG+Ii7gk6ccgy3NPWY/r3545aXGpIoq5EqMaT9JFYxUa1p6su2O//TD&#10;Ky75ymfPINqfgA1fBQ2EqsKv/vNnaMxWujJ/2rOfj18np3x+ySWJr7nqihe89DXiCzyS9Csr5aYb&#10;sbnzrHCHS1KN2kIU8lk7ngvJMnrkAnpM8nA04E+uytAjLoAQcYwl7jHAeHXV93L0NOXjBqoi51zI&#10;fASUEcm0M3M4fKfqMzyjqz36HzYiwc2/+zU+lEQAHr/RM3/5i59ADzY5JzgwN44NQJqHP3pDj4O8&#10;ZWTCfMgdf/wv2f9KwKs69Jg5f/xTnuXR45Onb/oiom54WImeRLEOOhXHMgqgu6YD3adOPfZXHeh4&#10;dXUOnRxVDW0HhQMtIVNkc9v+GZu9CIlijTqf3HXHrZhGGKWQ8ac7b4Mv3D9l4+cS96E8E2TmZWXh&#10;sXYyYA06i2iVYFVC94xNX0iMfYZASfBUrtjXB3Tdpe79B3dps4nUdexzdTvPfM5WrBHNyMvO6ckG&#10;HoJr1lz7QcecfB7hPD/69+9klXYhAHjoMPW32ua1x5x0LjONP/nhdzHgCZkmFIi9MPEUCGqZSRrL&#10;MeqOPfk80vMXw3iXvQ7m4U+v/t4xJ5973Ec+i5fh/E+dqq+w/zE2sGC92d83dFSUCtLXcTQgy3/I&#10;n7gAujuCq7nH7OfVD6/Qsi/xdl6z9PdgwoIjIpUQJ2uwFtd31x23EV7+no98FtPrK5/9ZN6xzFHE&#10;IzfYkFq85g17Y31xzMoxJ53ziEc/jrlT7H+e8wli/OXzzhDyGGlYqhj8EjYS4E2gREUQ+AbL1Nwz&#10;N3uRSvzhlUXQKdGz2P8HHnEyH1LcJz+SbQw+iNRJyFkLwJD0oxw64gLOOLmADgOMVz9oB50h5qED&#10;nyc/LZv/z0QlV3eYN87NyF8r2VOesRnzkPxT9/WTq67A08c0qdD49Q3XPv3Zz09GiqdsvDnPRblk&#10;ht5grQc+iPUC73rraxAtHATlkcKCGxBdlrYpxCOjIO8Eqhtsvjw16+tyYz6z3IgoyA/OzCL/IeDe&#10;bJDlaMAf09fdv4Jx4cyPdAbZD+aD7BWNg2zOuzo9ASI1iW3Qrf3A9RhYGSZyquee8nSgW27QMU36&#10;zM22vPOODnTX10B3/QLoTOr+eMvy66/7CaZsxSArVmmQXTa3+hprC7r+G2xrqSuieeobbK3U5VEn&#10;NVI3l0vdPHRIHY26WeqeitSVoHvshhv95OorkMMf//C7LFFppZ+AXGfr8j6GCYn9qcfTp72LPhlJ&#10;JOb/k6ccS5AClcXs51V5mLAVtGJ3g9QxmOLaXih1f0/A5s15g4X7+KQQOVqcGuxPGZo3eaFJHbP3&#10;+IKTBrvR05+D0uIbbM61+REWZ/F/331XotpZgzXVLkOuxQjbkdbq/2Pec511VrYWg5uXvexlCun3&#10;z5tzqHtLPhb2rzRY/gTzX3XVVfr5mte85te//jXBAvqJzY9T4KabbtLPK6+88rWvzfx3/uLJd76T&#10;Dc3tL/MCtLT/ydkmQtqMJkW3uZAgfZhl1VkIADelK2rOX8H8WcC/dO9s64EishKN/i//6m9f/5aD&#10;Ljj3DMYFLRDQ/n/8Zf6f1Uyve/M7/uqv/1YPs8/zy6iVPFcr8wvPhJf8mAUr816nzYtarw/4+7pe&#10;Wmajby99WnOuR63USEVMgzJvfJlvLzlAzb20vrLaCV7jpu7VrZnmb+nNOSL8BYLdmyuE54YJ93ou&#10;ftVxU88VQyH6VRYGP/onXgDi/5n/56dETm/1V/lb/IU+F3kSG32iPIuoVKWwaiuR9BVuTvn0xaz8&#10;JxaA3QH4p5MCTvn0JfwVQKq50ZGIkQmHasXFBks3/fr6008+pnArvHaLt+a7AGr/PxNry0fUWykG&#10;NGVDpKlBvgryyNKyd9797d/79tdVEezz71z8RdGw5zuOwwjP7jrEd62CjzFThu/eZ3sCjA/ZZ3uU&#10;D34iKDha2A7gB9+9+OWv2VUoizFZ+rybUSl33PZfq62+hqRF9HD3d2us3WFnfhpTx6on8d+ttY7S&#10;sI0Zq74P3Xf7r56fq9Q5LEopJhrIytU8SfrcsJXc16OXe+vnlu2w2wHf/86FGbDLlhFzfvklBXqs&#10;/2RUy4soatSAnoqWJ/78fz0J1TPbC3BuGZNdR+6/06H77kDmL3vNrqBHiB2rAxIByJdOFA6OzV/0&#10;SsIrLrvkC5tv+UoTV9alg8mRb9v5iP12/N1v/vN//vwnTa9JZqylWXp7lTPiFixtQ0+wMFEpmuvQ&#10;a4CO7wTdjh3oSPxyB92b337sk1tDx0YSN/7yWtjETDIx7cQFEG5J7r/7zQ1sZCCBv/Yn/85GEgge&#10;Xg88XPn2B4UzOA8hm287QsTEQKKCNSvoWB9hTV6iVYaOb1/2mt1es8t+R71tZzZQMMHjOZyFC+TD&#10;coP+oNNEX5PUHXjsRnmbzcK2u3c72cyhdbJqHbgA1BI1cYS3jpkZbeSbrRFAzDpheBkUmZGT0aOy&#10;nvz0TXEEcI+IImB//tOdkpZCnLJw1kIDIDEb7xFSu+Y665Jmmx2K1QcPecRjaMu8ZWqXZcnsTSCq&#10;bKuF/qVOKvXc3Gt3P/BKdXcrFnR3HI+K3ZhD16XHZuu7bEGvc7/ylRrC1ttnfRqZI4p33H6LZgBI&#10;DP2CSPRLijAMmP3W8+e8cGs5I+AIRpry59p2h915S3p8wejQvsHecdutN1z3Y1t98GoiqvIWjbRj&#10;+dMnUBYB4aQRCwaEDuxe908d6Jhp3+mfvn3RF5Ut6yYwfnI2tx3sjKTMMl/nQQJNfyUzHDHondqI&#10;CsHSgu7iC87e/IUESWXOGj6hS1x9jbV838U9TyR11mD/fPddIAydeEZQEfCzyOQQ/rpgGQMW/z75&#10;kWPxeZn0EurSvcHmc1mZuLLbX64p5JkX489OnUGWpwsG2QPdIJvvfSB6vOYkIuebc8dthwBUQgfr&#10;C1U1/46Yf6buBd1FF5yNpGmYzut76+p/1x06kzrmaV/08h0Mag+d+lNSMtCz8N7Hz3eHruOm8fqJ&#10;bOAhS13R6+f+oC5Sl0OXSd08dEhd3tnl0LWTOlISKXDxBeccvM+Ol3zl3De99V0dwZiXOnULZJoJ&#10;T0f+2WLgn/favk/o5lW7A4q+LpO63Z1qd6xUu6zFaVoy3zyiUeqKJot3DNdtucEy91DsfZuNKiue&#10;sckWBHJK6qj4Zlu8PJe6rKy7qqSOg0WTBvvQRzzmV7/4KetKyIFFnXkkWuGW7bTXZQjwEW97rf4d&#10;/rbXEpzVsq+zZHU355xzzkc/+lG9PfHEE5ls1z0xAjvvvHPXzysTYNg/8pGPLL9KHhLzf9JJJykZ&#10;E/X77ptNJ+himQCnEiY5lJ/0R17Xr0w4lTIRzv132YrIf9b/E/6tf6TRFnHaK04PzdJTh5+ZWJnr&#10;tNMyc0dAtnNc7guwHpjf7Pz/V3+92mvffNDXPn/m7278VS6BmTzc/Hvs/zOY///b1f5OhJlwci+F&#10;38qqNIXsrSpovVDJWJhfXdK1l/ZqlQpNBjiZQoJRueleA5Yk3DpYpTE0uHn7rmy2B+BbHbjbS/d/&#10;45bahE878An56l56oSlkGZa5aSWKDJMN3ZvxVeZmzsx5bkpD9iOaGGQT+/IdWCkCymdSx00zPWyI&#10;Vy1y9bUgwKb0TTCsIiJS9p0xvdOxFOBn7OC/xGvLT+Ou3pIRqwMsRyPIC4GBok880VZDGxvIkDgr&#10;BtFd9zkEP0L271OXEAjwkc9882RuzsoWHXhZ9w3SnksJELJ1VdB4dtbpH3z287J9PuzbbCRgdcP7&#10;D2bbuQQyocwsh04BSJqcyPIVYbrvyBPO5p+5jQllJ3ib2HKCGK25FjXK158oT2YziG/PmVQADrV/&#10;uut2yZ8fq3hOlOzdd94hfhNCz15r5C8h/rs1M6+BCso5pWpm/jxt6GZSYqudJQeGajN6557xoWc9&#10;98VZJp1ScvRWENj506ur0cs3Ol2AHp+ecdIRuC2wD9lbDks1a/zL5phiPezDZ/Hk6iuLbSnxdLC+&#10;PREARQLzkEphgzEYQ8yDH555vyCGBsimdEeeeA7bB7BxILvf8cQ+oaYdGZ4/hFIgZzTk07aM+oae&#10;wGHopTx9azJmDjklbhY8RNigK2SscARm8RR10JXbzuOevLHCB/i7fr7qnglV3BysDdnoGZtLBkDv&#10;Sfk0I1gwRY+NZPJgU75mbyAous+hy5wycEHQsZ/CAsHriJOBICiADmkH8C1etgM2PxqPinv1G/dF&#10;MtnWkR0EPHRlwevaZlOpyyOW+YrgnfbQZfZJZyWbSdQaa62T1yJTt6QoywFkFS+YlS/9z7hMWEAn&#10;LoBkZ37k2EP22eGw/XbqbB5ZGBudfrnQ4YjlwaB9zgu3Nej4ikUE7OYirO6+87ZHPzbbnU5t1pqk&#10;ZLJvqYPez3zig5uou+uMUxmXV2R7o7LitKhdp7swMV7YYy+744+ZF8l3dCKMejHDzHZrHM0g3x9/&#10;13ngegavMtRPIGJrOhLzyQeO2EcP8xaXBdOqykygMWtNGq0vsOpz/z///Se8JHqSSZ0KwyS+448k&#10;1ly3NorjobXNvqGD0Z/5lw50RV+n3W2yvceYbGwH3XxIoaqDgLHUX5U13Yt7wqclddL72fcOo4jw&#10;JXhE/4ZMZtGf+cXcvuZmrcFm8nPXHbDXjxQUxjDBkmxSPvBB6zGjS1yxNVj1t8w0Epzyno+cjx/q&#10;9zfeYFThlKmVuk6guzb8sxgZDZEZ+CRYsexsDbKruGEiU3CXEX5SO8jW6AmqdQ7duvJmJtBlD/MO&#10;QSlZYc4ilNtu/S/msfEOAJ0dFM9iAc3NJtBlHsDSIIvkwAIAFGgeOiQMfrGh47v2eg0bB7731M8O&#10;q8GOUuoqoCOCpiN1GXQdqXPQzesnNVK3EDomw4Fl930Pfe9HzuMvuwnyZIHU5UhlcpL3R2qe3OJ9&#10;eM9Hsg0X+m6wuWr3Ifo6dvaSJKhqQEpQQOu+rrPOsSN1yE+91M3vO4Pzkd3+qCwbcNDuCGw0qUMb&#10;KUsd/uJE6vhkt30PP/OUozHvv/uNLzGs4yYoNdh1j/jwZ4468ezs7wlnEWYFiG36Ouus6m523HHH&#10;PfbYo/zWogO65lBOwIQ/Nnz5efKQkH52+8NfQAjAox71KC0Q0IWzgPMIkhzKT7rSZuv/ezrj0Abi&#10;SoQ/8ImvsvybmHCWf7MLIPeQwV9+8pB/eqthju5Fulwx6inoP7+0HSA3/O3sIl94x3i42uqrM9tP&#10;cCJLjdBjb/7db7587hmv3+MgYgTISp2eNWF1U7InNbg0KPN6ay2OfNQryiQZxJoTGUkvbbSZbmAJ&#10;KI6HppHyPNFIefLBM75+wr9e/KFPXshf7gGZf+y9xz9uyhqp0SB8cpwLtaple1HTE5iGRjU3nQuA&#10;lJ1AjywG2cYFcyKYEiWqVISY1cxNcafoMDvGPz9/f+Mvtf8fjv73H7YXo7whbATYjXHB8lGhFiCQ&#10;lWGxH1oU4JU5wv45BVB0++fenDbEi44+l0XcP1YBJch0OBe1wgT43v/83m9+9bMEi5Lb3q9/kUqR&#10;BJtEGkyJPEEzKUXTwirMG88FYXPM4bxXewjzhKk5NIb8VR4FsPHmappGvL5C12H5Ys6BLOjRqlAA&#10;0ZF4NWk1Kt1TCq0XmyofIS7BTvNVYAzQxgGkJM6WxWAC1pC5+nvf0g40qq8hj937ox98J5EbBDXD&#10;asUKxiFhTnpuMGiZI8pYmZsuKk4r8yWgKlH5d0VvjwPfw2y/oOYwts1eKPTmsiiAZ1Sjh7Oc1do5&#10;eCtlAf/5teu+R7BT3eEnnM1mfmpjWkHAPcGcKMpXfPMCCnnYIzcggCIRAGxaLNviqxUrWML98Mc8&#10;vhCArC5FNXmi01DYJYEcbsrB5zInpfEiA6SznuLR/5BF2ht66qfYmxDbW1iJGHHE0OsKHei+5cD3&#10;MNuvHIAOg1D1JQpA0BUi6sSv3HYUzoAazQ1KA18RF4AlhkeAZefUIrM2b7uFMxGOOmDnw/bdAb0E&#10;j4DxXTcGnSTEQZfNFUOfQecEL3tehk7SriNtcQQ8fdMX/uQ/rrRSpFh7r2dZ8LpCRzNZIHXnfGKz&#10;os3OvSWLAsih0+x8FXRe6nIDvghuwlVBk9R8O1+qK0Tbs27n7kxL69jN+f8zNHJbVUz84OH7/OOz&#10;nn/0SefwL9/4OpMu3hLSImLyjLOnH/vwoaz/lCzRPLH/WcHFCgL+KsHqa66DmymROnFnEKmDAFbJ&#10;0q1lBK9YxqYkxXLxuTmiAJgiboZOQw5hrgRgq1dRC5L8oFWzikFh+axoUEWyqYy8IduoaR0XELHS&#10;gUUBzEvzl5X/okp5cjHpSryulkJo/bZvsEx6EKhsw+R/332nXhOhw74AylbElKWunwYLdP/8XiAS&#10;rw06qpNFATyzZqSoGeysmnz+2Mc/hRhpyapGCqSOgwOwNv1gx07sP//JD67+/neev9Ur1dXIO4Cv&#10;/Mc/yJZicRlHWOvxFGeskuxvV1+Dv9ZgLdBahWYfZrllOSB1LLD/7KdOkXxK3mqlrti2aqXskL+O&#10;IpIt9XdueqR+LwZZ+ro8wnV+kF1pGUdUZINsPgumIAJrtnV6ggkIKVkugWGfQEfcB3UvdKy8FSM8&#10;jBHsSfG8DnQiLx83q6DrLMEzWSU9KZ+1+VbJIFsoJJl7hQU+5xxz8jnv+ch5Ak0EgOsgDZbupavU&#10;edB0Xwed10+Iyf9x7vJbIHXXVUrdv1/9/W+b1Kk5I3Vl6FgmY6sXBd3vbvwlziZOIOInw9Oz2KpG&#10;0fJuxWJHdIsVJRlcOWiD9nWZavce9naR7c1Gjx3Vbm7Pdxxb9HX5iuusd+oMFvXQFeBB2GM2fLKC&#10;Og06dCo24MzKUmxmLnUv2man6675IS1R2xyaGLA1F+N10mBZTfnkp21mbU1NiU1hDvvgp4484Szm&#10;frOlfPnOtQsbbDYi2DDBS8W1dYWOfJovP9vPEYDsuqf0g0QB8Dkx/1rPbxemfnl1AIv/v/jFL37m&#10;M5856KCDfOJNNtmEhwnlPCmvDmiond//z1YEVJ4UmGRi7borwhJ+a4x2r27HW1lWRL79RfEVmwLQ&#10;U+ahAFLCiwl/nRHIwIc8sPKf5sZuRK97yzt4ovMC8BpQBJ28hjzujVQ+bFbmfV9nvTele2tOYqx6&#10;We26WnNmNlp7kXj3bM25Aa5KI82aVJ1GaiOjby/qZFpyU4OgGrjq7lGSzewFhpAE/ZQ6Lavbf2h2&#10;uFAVg5RAiCnPOm6SUq8EpuQKg1/7/63/0EfRe3CDO4BDAZUyIZhPOoNUtoRBjLasBEth2IisVVZZ&#10;1defaH/9s0pa/yXSrTx+mv6nhwLF52ZwZAeq5dff/O3qHNny6H/INn0VrYYgN+al0EOjXgVJ1iWt&#10;4lynCvMbHOrVXvnGbBJHDgjcfb/DH/24J5MeC3a+Cvky2uoqdLZBKviXGwRWBYPYqsAm/KjOGHsk&#10;4xCyz3/qVKt4UYVOB8Fm/tkGup/Ng/lz/DkVCaUZA098Mlbxk2nz229d/qnTsroIPSUgc8xdvmVH&#10;fXEHg5Bl8wQY5xJXKJGZMOUDicryOdehlw02K1aw1b+h9+YDjnnTPoexVT6Z/NPbjmmDnm0EIJap&#10;GXA+nKqQoSfWr1jB9vuEoxNAwcJsVrwTl24CgH3+jQvO2qyzG3khAG6rDGUlgRZroO35L92eAxQ5&#10;LEBvYQrb/hl6Ypza4WYv3PqbXz4bAO0tO95DAxNKJsDqVjx6KqVS8AQdW/0bdJytCHSPyqHb3UEH&#10;N9q0HQL+WfuAYKh2tHw2H+YmmyrMTky4Youtd2JO/sgTz+WvDk3USfW5XJXaTgJdLtIeuo54FMOV&#10;74NU66+c9wkZ9hTBRsdrrrmOQScuixdCvix4XaFLpW7fjtQd4KTO7V9gIq1ux20/kS34l9Tdfdft&#10;2lpcrM8+WbZCIRW0wRyoOXZ4yqqHetqxVeT+Q/8rOoc5nPRrkJJWZlOR5FP4uRRagLvns2dgYmWz&#10;kQIhb7IKfdfWbtywEJdt8MiHe7JC47SerV+py7JFJzapw8X5T/sfQQUheM8DXXeXhwg199jYVMzb&#10;KzoGqUOctFBfDimKyPZN6Mh/Dt78PDz7BfATXrC11cVfPifpsRWbICEhHyIIlCEbBHJjVAGCyrIN&#10;AsiKz0jJMqKLLjhL3Z1krCx1vTXYPLyfTdcNOg4InIfuHb1Bp6rJRaUG+4KXvIpoCHkBRPPxh+39&#10;kle+Tjjwh/GZ5+wXcOEXP81v7Y9LOnUviMptf1x+5kfeY73NBeedwROtTbB+mN3pCB9gCwDqjkQx&#10;MY43WQmsr9PkOfngCGPqEmytW+5B6lZdZX53wBw6bRzLRXvZ4+3Hslk6flVKecsBCwfZe1vpCYJF&#10;0D1/q+2IN9GMrqBjP2Tb7Y+fzFvwnP0C8iiSObzDanEGHeMmO0oYdGxIAXT/+MwF0EnqWDfBBhZW&#10;UAIdOQorL3W57M1rjSOSOrjWtcEWUpe3xI7UbUfAwgKpO3yfl3R2+8ugK6Tu2Rd+MYcul7qOTBZS&#10;98lE6m5NoSOoSqcGSn64V1iilzrhpmGxKCIzhhYME71BV6h2xQhLFAAHBO6+32Es16egPd6+QDnB&#10;P2vLp0VAlXZa+JQF3fO22u68fz1Zvid98qEj999y250MHEH3pKc+i9M0aemP3CA/DiaTukyQtFPA&#10;pz/2PpO6r37uTJ7QkH2D9X0dJwi88OXF8Y0OuqzAROrkkvYjbCV0wrnuws63V9x/9atfxXTniX/e&#10;nEPdW0z6XXfd1XsB2AsQgz9Jz+6A7ALIQ380AD/ZR4CdAnQogC58EzxJ9hdooK28/39LL4CZd21G&#10;k45Iz6u1Ikms0ayqcR914h4mFPMtABB8jDX+caO9APShvAB6hZ3/13/ztzvv/g62AMvX/6+GSOQ5&#10;Z8NB9m2nI5JNoYK4lExP7ORC/VT/bAOcUuqvt+b0s1k3UB0zKWw0hearv9Ca43mtNdchPlHm1QZ9&#10;e1FlrdbeIVLupbu2F6uO3Xhu2r2Q5JJLTvEgFC3TVc3WEusnl+C1G7FA+ZBYlOvzhJuqsr3ihrXz&#10;hJEyjYSTUa9w1BILgBeAPcKV0gjQtL9KUYmmyRvreZWF9/Na2Vkwhsi69957LEZdYmEypHuTdS17&#10;0E8rUngJHWVuORjn0KeFAn8VCFB3KR8VYfKRzUvkmVdWga6ZHbAyeuYN4bydQJgaTG4gARo/iyqs&#10;nM11pFXId+zoIDhvQovUw/bPBgbywk576jOf+9kzT9r9bUeKE6hZeIg56u8Ne2YL5PRQ+eRVuO+Y&#10;U85j5yRWwiuHrV7xWoL8gX3l3BcjgRA4fLXfoSd87fxPHkFxnepg7wkTzh1k+vdidKC8Yvu++8PW&#10;wrNZt0651m0JsYyMTu9QFgCQ+egHOCsrA0Ny1QGt2GWwg172s0EAijN+1HPlvZ6JKVVWRyJ1/0Xb&#10;7Mx2g5x497JX78o2uXgB8s4MQ/dBxA4IbRM58snOEM49Wwr7Zw9/0cmq+Je8ahecIAQUfDiPu9ZF&#10;jLrANEiF3hprrUv+mP04GiQVbOXApvok8y0qQU9MqRQ8EPvYQug6JJjoSfCyn23azhOfuskPv3sx&#10;lr/oYU9E6ouTAgJQLJj2BzTrBEnwj89+AXslaDs3ogMK3s0tO+xDWQXzIwZysZ9bxtkH3F1ywWcy&#10;4cmbwy57Hy6FJp81LMYJ8+aqGZLw8P13lGUL1/BPqYGcd+aJnyU+PM+clQWqtUBWmxJizdBVSF1n&#10;AXbGnZxsiXcXqcvGy7mPf/hQE4CjT8qOSRfLMiLzmag37HnwYfvuqMCT7ESAr5xrewFkknrfiic8&#10;5Zn4DjDX/+ltR27xsu1PP+lIUhKgTky1HFhcigLgBzkT2f7vl1/EvzxUPrvYCJBtCHWUAMLJX/WE&#10;2hZeaXbf7wghYx1Fr9CBC7vWCeWkxZb7u65SR+wAwwxeAJGn7fqh7ZIvn0vQPk8IHWdheaeNzA88&#10;mJ2ca/D9yy968/5Hogqz84KdesA2gZxUKhVW/Rvr/MmNxGTIrvj8tbZJWSRgL3cg+voXP80rvCr4&#10;HYCOYY97kZFBuumLWLevPPtssMvmTnkvJ6fmy0Yk1rrm22uxogRou0IHJRpJxU3+YlgydUy8tA5H&#10;4HpLfhhbwmv6QOTkEY95XN7K5hsLPzlK/QtnfZwc9DmT1QgPioj0PBspdtnrXcCCf4Q04E+GGSVq&#10;nJlDOFv+Zg2QrS4xp3WwGf6Cl73mTcq8qcHmk1QKB8iGsGxkXMZGgHkRC4XOzkOVPOarF1dZtY2e&#10;kO2+YdDh7iHcg+Ue5/1rsXiYgzm0H0dRXk5wDt2WTKKavqFq8pOT/L5w9sdNCBGzSuhIzDQssXvS&#10;LvRtB7msC1NYh/Dhr7ZWFp2jljrwaCt1+SA9L3WnnEtk/jlnFtC95W2cAVkpdVvirStD986jTvl8&#10;R+qo+bM334qjEBOpQ344d5CNADJkli3jHmlXf1hIXaE3FqIl6AATZwH/jj25GNlN6nK9omaYyM9s&#10;zrgztyzr6ypUO3cioIaJZdkSa7p6DDAsK03DGh+tyuL4vNQ96h+Iuj9s/53P/9Qp6g922+8wncLl&#10;eY2Tl+BEdBUHXSE5nN19wXmfOHz/bFE9GbDqYb93f6jcYE889gD2XCDNltvstMnzXpZIXU5tUaKk&#10;LnN4dXTIZqlTdSqv/rb6b8jQv8Kkv/vuuzkIEEeAnidHAOohwf/sAsicfzlbzv/D7CcHvSJZTycC&#10;fvrTnyb4H7Pf5ywvAK+OOOKIuopk6oLbMr1yNNFeRSDfUYRc1FWer2eKs33yoKFcAUYfLuIiV5pb&#10;cW/WfzJqybbXAoHcXZX9ZEVAdp535znJtEQ7D/wtVAXVRWIpCeFNjTVXxGVreKqz5nhe6mrmG2Nq&#10;zXWEUzRkxLmpXK+R8rxDnogt4goXWHOZMp8ZpDZfvbC9FAa28E800oVdTdpLV+sGOciem2bAJr0B&#10;ybT7QHIpWyGpe+Wmmpqtqp/GKT03uExmTHIMHy9LepjP/5/EaVxeALALWBSQ7Q54xtctoMP3VKqm&#10;UWgAFo6qj537bVWDv6qDCYdI5y9rAdgCUAwW6UYln7CfnyIFisosDE0pcOm8VUGWs7DOOKpdCTtv&#10;VZb50vSVSXZWGZVy3/1XfvtrnHNbVYVMHWS1P+GvxuZCRhdWgSWyTJcVfOoM85nHTpY/zrn8xrMw&#10;qYL0qiw62h2f3rUKQrIsQ/TyOqrJGqroFwGZGtcxzHzLzxlcOC+ssZlEagmAVYF7OpPMOL/z2rm1&#10;nlgnACxZf8uBGTIUpDRlAcBgY87WZw6hReZ54JNcAFa0vcrrkr0tBGBo6C1wFRlWBXqd5lr0Q85p&#10;6nkqkgw9a9X2PIPijp8tGww63ARECnhw1HF4vaRZ8BYXOguthIl2D0kSNg/gfNtR93LHz3qTulyZ&#10;890ORy3skUumBku1DoOukDrN5He6rOpux0kdX/3uN9d/66LPv/4t2bk7WdPPOwH+cq9zfcptloaR&#10;N70FQ9oCqWPtT43UZR4x1xm2kbr/vfWaB6z75LoGyxEALHpqbrB4RdUlzvfYUyV1fuyw+0roVEXx&#10;Ahb8v1uu+YsH1ULHan8WUDRDh5tg73fWQNdZjdlbg81HlmSk0CCoWRa51CtHCiTUxuvqkcJUE3V2&#10;uYhKsEtSl8uwa7bzIwVDEYrpH3+6ygOfpLbA36LcfC2AjgDY0wbZPE0Ge250FeWuNHfq+/JBtrPR&#10;ZtJgF5BU3WBzlXfZgkEWhPoeZHV4R+0gO7xhYihSR3xKywaLuNeqWGMcYRGybiNs9n5+mOgIpw0f&#10;1OJ/b/3pA9Z90oK+rrMjDN9yTgcxpBksKwg0K+Ytk2GCRk04jzxKRc7I/4IR1hZw5UOMVla6ZuJG&#10;2MyC6pzrXqud3stBTsvmw7M7PX/hTio3WMiZV+16kLoFi3cS1S5rFHf9gi33VOvyhQug62x/mzR1&#10;+U/p8932OeTZz32JwKxT/3QOpZoYabAM2RTAtzjrYLnRHFUmNhj2Mo+lqHQcAbk4ZWhpX0BtEygC&#10;uDe1Uw4C25CIon1Ui0pRuTklRQ9QZ801KPOmeVr/n1G7UrGbne+lBZG2S/PDimsvxUxteYArW3Nu&#10;gCtOFlC2C9vLgtVqOWENptA8VbXczG09z00tPcjIy7ksEETGAm52oiTUcpXAy4AIM4s15908N03A&#10;CpDdoQB85bmpD22M06y+CtXMriEpCjWcKcRJhFnfosQ8USyzKNQnhUNCbgmbTNCJdKqGkmrffp0I&#10;iEdAN/zVoYAmrKqeOEeeubDOn2BnaCpP6TcZES5s2Fhr7PEQCxF9rmrnLadYULGwCkXnrioYBMpW&#10;tBlGJkwCLss8V86yZDRL1u10cBhFFVSRnBhNO6xEwP+h+2zPhP9h+2TbrV1wzr9IXFRfXdyDbT4H&#10;3tlxZOHaFdXOhEDfCt4MfIvTrkeP1C3QK+TJOgJlLvS4IUbao2c2P8k0V5AfNTUfN96rADj05qNr&#10;rGFLzIaOngodWPAqoBtn2xkEOtia95XFkGbz4db11AleV+j6ljqDrix11lc0dzvnf/ojRMNKeLKW&#10;bjZPfuO7nUGg67vNdoUObbhFg50fO+e7uzH22BMKXZu+znlzlhB0Os5Ka1Dzv1odQ+so/GL5fTbS&#10;5GZ/Nu7kS2l4mw2jOM6IJwI6WpBzQ4xZTwipEwK6pDO0VLEmHDr0dSaQpO0kql2x1oDnuRElP/WI&#10;R9hC/xZoiwid8Tpu2iLQmWZrqcNIkc419uyyUmTXSBSldRc2Rb5vjpLJI5DdyGGab2il1f4y/jtt&#10;swj+l/2vxOwj4GskeVYmDRppXkQXU0iajxFckL00dAPZwu25CUoSAHWn/kbsM0eAcdPkxBtiNm+v&#10;HDw3c44v2BrPbBkzhD3ZSm+iaB2+GCrxsATzzNX0vqhUeR2/ADfFefLehNNct5cS1ceajabd7GfR&#10;BjoLBxTaoeIEU2Gp5sKJAPpvBVmSf1Ef2eorlrH0cZPnv6yqCveS8mMfPCSnLJ9BEJE5ZZannuzx&#10;juOKKriTxpIqqAj+lqvgfd6JQd5QBeXPXxwu+X3RoWSIubkaY5VR6Amzxp9Lz7xLW4mtiIJDboJF&#10;r4gCuG/1x9UIwIp/yYOoM5g1B9PJr/OzmGVlczsrKwN2YRSfBEBF0PGxTSB7ARRdUf7cVgdYMqtg&#10;O/QWLLsyStSWUvQ6Dn4TM5GXozfv+UvQs5+iUE1r5T9dd289dJ9oAR2ZJNCZtNuNYVIpeEXb6TSl&#10;lm3HCV7/0PmISosCEFDzgmLAmQzIW/mn63qVOlQ47fnYacHL2MujI5AL3MPz0Ok4wJo2a9D922nH&#10;5acxZddW27yWSGDtHmA7n8uGyXunYhKVlOZ3z+IQOsEI3FRIndu2MJE6vu1V6u67/ecrrfX4ugb7&#10;0Q+8W21ULXZBq5z/vYztUfyrKZK6hd1dlwabwzDfYO+97ecrr10L3Wk5dMVCgM5QMf8zV/D4w1YL&#10;1dB1Rq7eGmznCEkNaoVMFmK9ILyzM1LMN1g1BLXl5r5O7jkfXV+SurzCTovNWlonzi67v/PaZWts&#10;OC91+dEAmPTyCHzsQ9kgWwidQadRoGiv+SB7YD7IdhY41EldTYPNbbyOA7zQUzsTHX0ME6prV+gG&#10;HyYGlzrorJW6+Umh+RG2VsUa4zDhdQDJEn8XSt280phxotNdSQksfJ23X7vSWk7q0E7zVdDSPz+6&#10;QLXrSHih6c0vB2BfQPWFUjP0V6zPqcpAmVft7slX1uRA6bkbYfOJvk5T8g3WdwjZ/OGyeUWuM0wU&#10;wlZusORnmrrauG8XNdAVeCm9XQuUkz/f0BwF4D+su+8aKdAmkylKoygAT3AZ4SwoeH7GLtdIOvNq&#10;EgkTDM3/K0EW+pqvAlDmkkPddMKRiu0As8S5na/VAWb5W+Z6Lvk08qSUdiax813SU2uusFeV0rq1&#10;7tZcVqNCevXVgvZyX40112k+VlBde7FadAa4YjZUDWFhe+nMzrr19q3by4IGqGwzh3Wnq/H6Nq80&#10;31PHTX1l5FkVjCk+N5MBe1gMXp0JWiShjpvilM+Ne3WAwKPZfnMBmLypREmpr4WwMt+BqVJziuHX&#10;C6XIIOg4BTzExg9Lbw3AwMpeuZ0w5kvNyfUjbgKi5ge86euFQJK04Imqt2yOPaVZX1pVhfk5cANR&#10;mUjXUZXTKuR6lTVyK1QNrK4KxUhSH1VupfgqGId0Y74DT6GlmR8YcsvdmpYSdMhbsJ7NeJeR3WFu&#10;wllcACvW0MLvoQmA5vmTBpzFAuQdXyeULl0g4PsCkw3fzBIBaEBPX/k24BGrR6+QMS9sapzWNDx6&#10;uADuHzZ0vQqeQFgU6OTp03y7IaYbteJK6GSa4gLoTeo6VrRvs7K9c49TTZtldojFus3djmuzCunP&#10;RDc/5KyizeZDku/x5WIo+pQ6qdPa96o2W4bOt9lKqcMFsMo62XahQ2ywUyR1C7u7Lg2WftE3WIyx&#10;VR84EHTi9YLBzvo6FzzcMFKkDbYTzO87zE5AzbyGV9nXmWbWta9Te9RSdhvI1J12Wm4+NFf2dXK8&#10;3Ykxlu0VV0hdvjgua8idUH+1GvOaFY0ojw6wdQFFGpsTqxom6htsPs2V93ZFI82cdLi8582tigbb&#10;qaOpOzbIgsd4honBpc7Geqt7Q4O1tUWmaxmjxzlMmJld32Dnm1I2wuZuV0mX5JAP77v92lXWcVKX&#10;h2VlUmebUnUWZquO1ohS1Y5WZkZXblQ55SQT6fkGqyWfbqWMa7BFAZly0llFvLAR5T1DJqTFlKyT&#10;ugXzWL7BaiLGWNxaOSkMg1rlpNEFYHDFjUdgd1wAz3tps/qXnYnqRgGJItaXHQKvDGW8ma2Y7TzU&#10;sfzVT9qOADqFjfTM7bMRQHZSgOYb8gHFvAC60XoBkzq/9NiZD0U7UoPy7UUNxHKobS8dR0ZHUDMR&#10;tfa1oL0UYcvzK8tceyn8WT0q88WqN8+FDhkFLH21lyqNNF9SXc3NfM8aq3XCTWvXpteZXV30YHmX&#10;YjH5C8askvAIWdKUuSnyNDFvhYqh+ZqRiufWt9joJiPXRFRledko/BkmyomI6APeSh+1t4pesKkw&#10;PyaRhvbAX30iilWkAi0sT7+CUc+VvwqylGKS4ODypp05PFScWuNAVehM9LFxUZZnZ2XOqKuQg1ls&#10;OK/KCg2DXTDqIQgYCMLEO35MXPSQv7a+g299BIdKUfrhoNdhIvP85OmOPCkEwM5Oo5fLPaPZEinj&#10;eN8CIFGUwIwNvRFBN+a2MyB0imeT08c2fegqeBMNXecU9K7dzoDQ9ddmJxq6Tt8e0I1usFtMqcNQ&#10;0yCb75grLtulVQDZiJmt0S/cAVoyoO0DtauOOnn9HbivK3QSUw+a9YTFhG7YI+zA0PWmYk0ydKwC&#10;0EKAOu20mJMw1W682uliQefbZty3RKAn5Xnewu+s/Vb/Y4a39XVeL9W9FCczDhXbb1ZGrpBn/xQF&#10;wI0dHMAT8xHINDU1XkUPXZlfCl2NbCiPnllYbbgpXc64KYPLc9P3TrLgTCTEQT1MuKlMTCYlTurl&#10;9Nzbv9648z2h8pSX0y7lLBoy297Gcp+7wVGm1Y/9ykirW20Alo3q68m90hiy2nfhnnvuEelSC+wT&#10;y0rPcxdEdgkCM4YzH4Tb20AYGUADVSHf9MiOPlLrGlEVitF4DpO42ILBI2lCoOoI/M4nC/Z7MI6a&#10;b0WQinh9KOlUPobt0AWgA968oGu62AsAKwL4+b8DC4BB4b0/knU1EuE2dPQklkOHbpxtZ7jQwV1c&#10;PIZJg+BNNHQ0lM6K5cykqel2hgsdhbRssxMNXWcwa+6xA7q+B7tFgC4POi2kLtdH5wdZbQ2Yr/bX&#10;VH8xbKkFLQwKUAI8AoPpCYWXvA89YRGg6wzWMUxIMHrVT4bV12FfFcHVHa1gbNrpIkqd0I6rJwTa&#10;D8RmcZUVaW+hqLekR6Q/lJ2f7Y+VdZBFIIDtDiBrXwf+KU/bFMA2AtR+gfM9rZvO1SfR1fTX1fTE&#10;TUFtE6ve1jC7Wt2dDBClNwvfekKz4Ytxs8RNmTDSFny9zAbUc4UDyOxVWWYC57uxzW+fJ2m0rAoD&#10;ULmYTWjfm5pi1NvHZlCtump2dh3lUZKml63XNq9D0QbyTtfr0xY5oxAFDeoq3XYsUJV0CVDdFNs2&#10;usXeQ6tC4XXLF66vUjhOxlOF3L9A9Ij2BZgPvBEgBoL4JWTMrDXkxV1TsyylkDeh9MI3IgFQkLMJ&#10;a+5OyU5DMUcOkQKSVwQg2x1gMAGQd8bCUnylRo3etLedvqGziE1zadtNS8HrD7oHjLrbUXhz1sC6&#10;dDt9Q2dNw5pqr222P+gmp8cO6Poa7OYd7mPq63KVVN1pNjDlHgEZNrb5Xzas5I6AbFPA3PjPhqH8&#10;RrvqrvqAVfWKcIDB9IRM3xhETwip60vqMoZOLHTZnpOdHbwlnNKLrK8jvpp/6sylOI1ZO11E6Kzl&#10;xk0bBHpSnmWnmB6ursmMFG9VopxqGl+eUG0EkMX8F3Z71p3mwln4W7UoQKcDyOZXAi0EsFMDTLv2&#10;dp11j0Uv3VnHKtqmwppblPbSnpuaVlRn4lhTrBMX7MYF9Zya4OG5/0R9kZ5nI6ab3NVPS69XuvRc&#10;9zYaKltvL4vXufwUm/f5oi2HjAD7oYrlV+Y5UB06opkFk5udqRv+mhYi+Hzl/cS+6CD/7DxYNy/d&#10;Eev5JQ2Gl1Rk5W8qiIHIh4WOvtBN4qqQVaOfKuRxBvpQ4Y5Fy1lpRFUoHChZccVZkeCcEW8N2Gqq&#10;2lndZcZbMo+/uCPMxSwhKemxvxKjKgHoF72OwPD/+Zj//MS43BGf7QWYESO3Uce/lcmo83WZyLYU&#10;AElaB715z4gXErW0oaM3IujG1nYGhE5bK5UFT7xuFrxBoEO0JLej6nY6x56rgRTdjrY671wDQmfN&#10;0PrM9m12EOgmoccO6IyDvfd12TT44vR1nfP8FgyyncD+Ysd1ArLxm8vWyvf/L/SEzkIA3i6WnhBS&#10;N4DUTfQImwtdNp1gSnCinWJQZVKXr1ApVDsXdjps7bQwC02DXawGq8Errh4QcNOtbZRn08DNuLKp&#10;NfkFmNr0Cjb9IaYV0qjtk7VBYJ4yE5bc0OBMuCJSQP2kfAf5BgHZMbFuOcD8XtdS8tW6QzcQFH2o&#10;VT1zsxMYbo4Vrx+aOlfYjzlBGjo1ac9Pmag+gfVg4qOfHzIZky1jToHMXO/ow5ahr76pyhYlraKV&#10;Q0ZVR/iKQAJyX2WVVU2SJMpWjBVstVUF5OTQjYmjtT0l1my/StUTlWJ5ms1glq2qKgKUXvf6WQCR&#10;97UiQw/zKmRr0UVAb1XApawqdDQeZTKyKmQGf/5PVRB6xf4NJs1irX6afSiUfBrV1FBVRcyNopSG&#10;tnFnmOh1BMD2PjX0qCGWG7P9QxeAnP/zAqDqmxxaSxsFeqOAzuR2xIJXEV/TB3TafSoRPBidxbl1&#10;/HeVgjfR0OW+9vluJ98EWMehW7cTUmddt3m4Nch17bEDuqmEThEx+YFVxSDLdjmdUVLarY4J9GO6&#10;naahb3m7WHpCSN1USl0L1S4Xq2xqwXSbRDvVhCqDEgOTBiNTfkag2mXNYBKGCV/HuG+DgMmG1Oau&#10;yrO6MrMyTPGW+El/0NSprH31lvfcc2+2Dda8+Vfs/K/Z/nwhQGb58xe5VeQ/+ay6KnGyhaIrobW/&#10;1rMlXdygptBiWHOL2Eu356aMLLHAAtK9GKj55wZdsTWDDDd+qhQ7FM+U/Dpuqk/LYuc6XsvEopEZ&#10;KNVUAmyX6dhGraniiKUVPb8ponWglpGeSJJ04JzFAthzUwhUW4uwslJVeSVTFIAu81150gWEGo/Z&#10;t0KTv9I1uV9Qiju8oFsV5ik0GkRGp46uCvl6YGtpOv1o2FWQX4MIi8JhseqqD0jatgY2o0R06iGX&#10;4WnuAL2yr4RYArUy1CeWlX3oS1woAD2gZ5PDYqiGXkpUFMBwBUBTweRJ4N840RsRdJ7do247o4BO&#10;rG8WvImGLl/DrAaSdTv5yWflbmcU0In1UwxdxyPZ3GMHdH5k6WmwWwToOuv8vaKpDrzoqWyzgHwv&#10;wGzgRoXN19AV/Xz+POv/LcFi6AmLAF2nD6mFzm0WINVwMlWsCYeOKIBm6OxINlucOGLttDj0Wtxc&#10;LOXEFK24aY9AT8qzJjnM0JJhIo3Xej8zZNCLRAbSyL2WTNoxwzL4tRBAWwBIRHlCMp5o/l+yxL1u&#10;VKJUa30SXU3fplBP3Jwf3Tr2o3FHjLMpdxnneiiuacS39JKQSm7OD7Ide82ItGravJSprDY6Sw1T&#10;Juar0o05FDKvBLY9j2QoGikmSUY3Zqoy8nlZeitJvV5SaqLxKHN9a+joxpwTSaOVcFsDk+jLpyJM&#10;21Uhay3dq5BrMGOpAo69+bNDVREvK/bEPC/itwmQ55eJlDk11DUYyIa5Eiir4aOXx/y3QU+RAkMR&#10;AKvIONEbBXTjbzvDhU5jW1fBmyboOIkn7w3U1ny30yN0xeKFAdvsNEFX32P3CN2CJV3qNPro7gK6&#10;fqDLp/fnoct3c5mf/M8GkpwXnQV0WgigiAAN4toOwA/ofqz32smo9YSQur5VrAmHTgsBmlW7zDed&#10;L+dso5wMQztdTNUu0Z/jZ0sEelKelViCJ7mSAo99xU+pCiqXSP4s5j8/UVBP1IWa2W9LACwWQKEr&#10;85/noQF5EUWor9lyZqzFANfPANcxhdpzU349D7u6CzP7zVY1+9Rmr6VDmrku4eFnJTc1UKrv1Ty6&#10;ibGiD5SP2VDFgNux7DIxc/a4GUdWusieu/vuu1s2j0gWCAQCgUAgEAgEAoFAIBAIBAKBQCAQCAQC&#10;04vA/Ga/01uHoDwQCAQCgUAgEAgEAoFAIBAIBAKBQCAQCAS6IhAugK4QRYJAIBAIBAKBQCAQCAQC&#10;gUAgEAgEAoFAYBYQCBfALHAx6hAIBAKBQCAQCAQCgUAgEAgEAoFAIBAIdEUgXABdIYoEgUAgEAgE&#10;AoFAIBAIBAKBQCAQCAQCgcAsIBDbAc4CFxexDtdff/0ilh5FBwKBQCAQCAQCgUAgEAgEAksNgcc+&#10;9rFLrcpR3yEiEC6AIYK5FLPCBfC0pz1tKdY86hwIBAKBQCAQCAQCgUAgEAiMHYGrr746XABjR32m&#10;CoyFADPFzqhMIBAIBAKBQCAQCAQCgUAgEAgEAoFAIFCHQLgAQjYCgUAgEAgEAoFAIBAIBAKBQCAQ&#10;CAQCgSWBQLgAlgSbo5KBQCAQCAQCgUAgEAgEAoFAIBAIBAKBQLgAQgYCgUAgEAgEAoFAIBAIBAKB&#10;QCAQCAQCgSWBQLgAlgSbo5KBQCAQCAQCgUAgEAgEAoFAIBAIBAKBQLgAQgYCgUAgEAgEAoFAIBAI&#10;BAKBQCAQCAQCgSWBQLgAlgSbo5KBQCAQCAQCgUAgEAgEAoFAIBAIBAKBQLgAQgYCgUAgEAgEAoFA&#10;IBAIBAKBQCAQGAcC3/3ud3/961+Po6ThlfG9733vxhtvHF5+U5/TAQccMNV1GNQF8Oc///n//b//&#10;t+gQjJ8MWsLqnYt7IfDTn/70qKOOWqwWAhkQsOi8CAICgUAgEAgEAoFAIBAIBAKBQKASgZ///OeX&#10;XHLJdIFz3XXXXXrppYtL8x133PGwhz3sla98JTeLSwmlf+ITn5hqL8BALgCM/29/+9t//OMfF50N&#10;f/rTny6++OJxOiOe/exnn3HGGY/ML6v+gx/84Mc//vHbbrvt+eefP2ZMMP732GOP173udVPkBbjt&#10;ttt++ctf/s///M+YsYriAoFAIBAIBAKBQCAQCAQCgUVBAOuRa1GK7rvQf82vvj8f8ENsfq6nPOUp&#10;mF0EUFx11VUDZjiUz6+++urp9QL07wLA3sbqfuITn/iQhzxkKDgOkgk0QMk4vQAY+SeffPK3vvWt&#10;Rz3qUUb5Wmut9epXv5qHvBqnFwCzH+P/0/k1FV6Aiy666LjjjjvrrLO+9rWvnX766dz/7Gc/60MA&#10;qO/HP/7xa6+9lhu8UeTw+c9//gc/+EEfWcUnk4AATPz6178+CZRU0oBoIWATS97EEgZbaaETS14Q&#10;FggEAoFAIBAIjA0BLNhf5dcUrQUgwPk3+bUokc4U+ohHPAL7H3t7n332gYz11ltvbPzyBUEJ4d7P&#10;fe5zCQTn+Re+8IXp9QLM3X333X2AaPa/nwPvI5/hfoJMYEluueWWf/EXfzHcnJPckACm+jH1sfkx&#10;9Z/+9Kcjmj4NnqrnP//5X/rSl5Lno6DK7P8nPelJ5J/8HEWJPs/rr7/+aU97WvtSmPM/8cQT+WSz&#10;zTb7m7/5G33IQ9wB/Nx5553bZ4Vd8f/9f//fS17yEv8JFhr+oI033rhlPngQXv7yl6+//vpKn/zE&#10;bvnHf/xHIjt4xf3/+T//R8n8J74gfU6glH3F25tvvvkrX/nKm9/85pYktUyGqfxXf/VXz3ve87j5&#10;3e9+x1cPfehDPRrgA3eS2lnm4K96KRk366yzznbbbacEdXkqPbCvvfbaP/7xjy23v/7rv8b31JLy&#10;hmSVPO0jW2z13//+98961rOGi7yyFUrwOgHNS4sl4Oaxj30sbFItKtH2z5P0vdbd8jf+epo9Zz3L&#10;JKIqywRGFdSViFavVA0lvbUjXH6solSehq2nVpJsUPh6ycHkm4lyo3lag1J6X4oyLDdkXyiqSbnb&#10;UYfw/e9/n4gnZethL9OsNAnl6joamobcUtZ4uVf7LXdTPmW5dESFRp1UhGQQkJBEEdZd+I6xUtSH&#10;Ioqqi8iwDCEDptDfqvOxBqiKmNSpRnVoG7bq0yqrb1nVcdyDYMhIYMptR6KV1IKUVrTPTUXzinFN&#10;vRkgoGB4dqsgIPrJT36iQcG3aC//VhElKFfWEnDjKURyJMM2kCXtxWj29TVGmNj7RqQ8/chI+ttv&#10;v13N08biRPagirfWA3AvqbMxS1Wo7LJIg7Lxf//v/01GK8qyyjaw2A/r1sq4sYaWNFIDzY+tvmOx&#10;ultKq44Q8A3NS7gk3zptz8fy2O2pIk9PjGqB5Kvv8lCXcRaworlOfipVo7LAKytfnJiYjFYeK49z&#10;ZcsCw8c97nFoNZXN3/D0kA5Lqn2raXl/zjnnXHbZZSTefPPNd9xxx5ZfJcmwPMGtv2/7+Apj58or&#10;r+TDTTbZhMnOPnIY5BMsfyZ6MR+wvP7zP/+TqGe6u0EybPktdr43kwHh6KOPftWrXsVKBNlcXHTI&#10;/MSu+dCHPtQy2wlJtvK73vWuXkmZTPufWqy55poPeMADWBKP4b3KKqv0Wq/26U866SQagExfepw1&#10;1lgj+ZZh+IEPfOA3vvENHEXts+0jZdngf9CDHkTfzQjHX+77yLOnTxiwzX5u8yFBRJtuuim9Hpyy&#10;9NwDJnWhZ3/MYx7TJh/SsCoJnBMnCw9psazIaJMJQ8Wqq67KuK7EyU+GHxaYQCpUnX322U94whO2&#10;2WYb6ORC/9hggw2SIuzza665BvckAqAEbFTRq6OkDfH0g3RDGjLf9KY3QdW///u/o9xQdxHMuA53&#10;GCFWW201ZciAwfitKog8Psdxps+B7pZbbgFPBmZoRoR8nkYSdWcVDH3ivffeqzRc9IDE4FBrK6tN&#10;FcppcK6RbRnbXnMDCrSBv/zLvxwu8n/4wx+o+IYbbojaRPgP8gDBd955J5gD2t///d+jiolUfoIS&#10;Og3ggIw6hEq0SYwiglfFwIQR/SEA3xkU4SaMYKh+8pOfTObIyQ477CCqSAD9iA1UUReW4aggpIXu&#10;4sUvfvF9991HcJ0+RFrQ51QF8ITFY3BoNjAaehBp3HCy2CV4mhlIqIVBPOEVhgfaFcmoF/oWN/fc&#10;cw9uYu+1pL4wjkxAg95AucG+H/3oR1YKzYGuwIuTmhjstj7hq1/9Ksk8RNYhwFCaoVICOx2dKPQI&#10;6wkXphRkiGwu8qTKCE9d04AShJx6MeRZn0NdpLV4eujQbrrpJjKvK13ije/A4wOR/CQf0UNdttpq&#10;K6RCmWBRMA0gieKCNWSCUA1dFNWPAQItZfny5RJRLvChB9NP63ihwfdOGg4q0VYm1qfVVV9tp4Hj&#10;FP3MZz6TFiSIoBMQ1POTp8eTrC6//HL++jEC2ubm5v7rv/5LFeEvn9BpwHp1C1TBxhGGS1wVvrPl&#10;c0SdgcxkWIlNgMkKbYRWYCNjUqJw8BCRP59IpJFkBAyZJAdqStU0OL7oRS/ShyR4+MMfrurbMEQa&#10;nosG6238aAhQfCuBUT7cw1/9lHkjpltDJiuEnMWn+A40bEk4SU/dacgmirQycjA5Uf50hq9//etx&#10;yalDNuKRFhvo6xp1MqxTO/gFd8gKdtAckJAbbriBZq5sSUCPoVZvYytpQFX9KlD8x3/8h9oRCWCf&#10;AFR1ug4xCK16CThF5yZ5qBy7fdcBJmQuPUF0ghvwagijk7dhiJXqz3jGM4TwrbfeqvHOJLlOfry+&#10;ofy56GMRWlhmvRwPK0c9G2FJgPBw2RgkGRbjJEVwzXd6YIh3g7eVzV9eHiEsPWeIUm01bX9zzDHH&#10;vOY1rwGuc889t29zmp6QMbF9oQOmfP/734+hi4oO717xilcMmFtPnyPDBAtjbT31qU9lenXffffd&#10;e++9NYk16us973mPmcnY/3giPve5z22//fbevEIsoeqf/umf6LvGQ9Wwat3zQoCJtf+FCOrIGFYE&#10;fPOb33zBC17QzAMSkGxYfKrMp27CH9fUZK4IwFhlgGdcsergTLF7QgAYV1puDUAfhKrKMCBPOfVl&#10;xE1QYhDlLZfFlmvVgCWDHhSXup+//e1vtcgFjSGZLdE0BYX6RQdJbpUsY5QVSRZPXn4CtTzUsg4y&#10;KddCoyOzHNygI9pKHG4Up4BTBsXLZp5FCcoHI31CFTSbFxmbmZ8k4C/3SslbPdQFemRSdvpQFikB&#10;SrRRO5FNoTzhp2ptEyw8Fy8SNFSKVdnDq0UfXBZSbqs/xAtAs5qCQ9IRW1miwRaPiAz/1iREROpS&#10;RexCjAW7jFLeojz5SWAAMZTg1H//938L2DLaqqOf05N0UR1wEHSixErXahdPnmC56667pBBY0eRg&#10;Hi49N6lA8qmF+IXmJLhUhXJT8qu9jJsmw6JHQFGiEWbtTnWplA1jq3Cw5qDcjKeGHkhCrUGRCLnn&#10;kb831lBNBNjLFd1IMpEio9pPTvJ5Ik7lPgFVla+8nFR2CL7DKVNLfeGgD1Kggs0qBYXCHS76K58h&#10;UqfoHrt+8YtfdF21Bzig0XIxDsn8tD8FYT+AJ/IzOlEEHy4vGHVMb/nc92kN1W/DcZWYgAwjPLVq&#10;XElXrJClyqZXrgWtmCbgmdt16EGEsH98ZETXEinFRJouTh0LVVOnge3qpdQ3EBuGEEhrWRtttJFC&#10;1ZKLBPipyx1OS941JKNHBWSPvA2acMQ3FqCoG+jLjdpKpCMiCJSfYKthFwkRE3Xx3Lodww2uUbr6&#10;Z5o2VrF6DHJIZpK6DjGGv+SBFkc+DWO3EcaI4CXBnlOiaqSruWvtKj+eNbAedlhleVU36vmvINLH&#10;FIAnahiC5yvifzYIg0C2jlRVG51Ulyn52Mc+Bra4+ezC8sdpyMWNf04yEjfUZWyv2OyMXfds13Nu&#10;MH0Jeebixj/X/UgJw1LYb7/9PvnJT77hDW9glpfVE337TfqmEzcE8//4+m3y37JC/XvjG9+4++67&#10;j5+qvqujD3tzAUy4/a8qjcELwASR7ysreUACkg3InobPsf9f9rKXoUCXxZGv5AUgwUTtDohfOXGd&#10;eMsHsnHQMqXTBjQ+ZChFgagLsFfwG2+5UDK80q/8pXbYqJD8ZMzgK4Zwbhgquq4sSD6vrAJpGDhF&#10;kiquOXw94afpKygKAIU+TQKrhVe5SIBSxSfrrruumejc8LMOPVQEKpJYVt6DgApiKx0sk7/927/1&#10;D7EizDuQFAQvLCWDPSojlUI7Ubyo6kgavyac3Mp1R13Qtwz/KAHmRECLUmLeyvgEIunBoMRDU1mY&#10;CS9HxzFnQoZWHF+JWp4gA2iEeuWVDMIs0Zv1MNkFlxoJdoQERTNR/hJkSAOMKtHMA0PbK23Jh0AB&#10;2nUSLkePLmgADfKkLDIRaM0yycQOtRBVvjcjKzks/GWiRc4kVqF8aM0KTukhNIOV3ZeVey8bWrbj&#10;eQ0T9S3Io9caT8ViqkxLJIeWNqpVQW4O/aREoSTJ4Xni0kKoukZXQkPSJ0gRt8ZYBz6S1jB28Lna&#10;dftLrIHgxMSCufSQxiD1Y2UnYLkgMK/sMMspFWSUPKdQRGt0okhx9ITwaFh2Y9Kn1VW/K8cNBzji&#10;p+ZgqPeiyrPsO1VVBPkp+3HqxICUtht2m6GHfOT88j1D1xLNtuRDNRkqglwxTjU0EAiTmDFy2Xik&#10;JpY4UlU7LFIf1d9e8rumNMNbKW3QxA1nPQAkGWfbs5jc6NLFArmQaGi067qISIpTZ6s1dEY5H8p0&#10;Rx4Ybhidza/a0xAD5fIgeN93MnZboaSEfeVNbYAFiMqaUhnnniTW+l7vlGwY9VQcRZR7ZrpcOdyV&#10;BpEGzDZjgSQ52Y9mpFKdgPaWt7yFCJRHP/rRBx988IrOJW+m/eQVCUhG4q6yPYYEu+66K+Yu9tSB&#10;Bx5IKJMuhJzLfvqbkZLEzC5lEfhD6ccff/yhhx460uIqM/+3f/s3goyIlyEWAErMPzKeVQBElCdB&#10;5W2edEWpNxcA3hf6GgYAnDFdr65l95ega7kkgELotLP6+itokr9SvBaDR6X9L8p5RQKSLcrWHZXo&#10;sYCH0Dj/KhmH6AEJ4hoK8ualJjdNNXAje0/52yR/5U/NrfEKDOv0ZrA1MyDJra4KiY0NkTZJi7Fn&#10;Wp1NFJBP2Sz301ZUh9rJsOemYcKQV2YxNo/0DEuoxaqC3XAvK6KhCCMVxAwZLBNzXsiisyHc5kx8&#10;3Rmq9S3DNjgAkco1a5DctCqVBJqxxP70hhMlVrpspGz5y+ep56ada8rIz417/RUaKNRm5hmW8DuI&#10;C4llopWWzaCVVxKJGJucrxMnPacIyAYN6fTQgDaJR4AZEmARVUlDg0hkINlHo1yKtFIuclMVfByB&#10;IiD0la2AgGYzD7gvexNMNjxbjddGA1aBn1Lz85yIMZp0EiPAh0atudKQBNFP8zdvo7eWbQLQ153M&#10;m03lyoAacpCWryvpECQtXN5XVaYZPM2KsGiLBqXczD/puElK6fSip9IvVkZMievmCRMJ8dTaK4Ew&#10;dFFMik7mA8uiSxchwLms5ZbrW9mnlavfhuNIrIqjN/P9D1BY4Il5lj3BJiplP065XnoiR5jq1XLo&#10;0YfqA3sqkSZMcWpxsqI1TqmySTiGfnb1mPt60bHQ0zYbctaQKVHfmjubJw3OIMUscCWDpp7wV9Py&#10;3LRhcUI2ok7p8J2+hXzwdwiTpC60Svqf5kl1G5opwvYraTnE0FEgOXXeh0oRghjvwFUaaQgqtNm/&#10;1pP8WB9Ld2S+MEqvG/VEDFLnu1OrRdIzM4Qp7CipZrn5wyMNjjYUjlSqy7DTcFgjw/5/hMGaB0rJ&#10;+MlDXpGgVxdwJX+H9RAjApcE03JYm4t7Ah/rDhY3BABICesGCoYeVlnutNNOrL7Rarsp3QVAQtKb&#10;C4DVrZqZwQXS9RqWFCb5dC2XBFAInVA7IhpYjtK1PZCAZCMiAJODlukz92E5/vl4tiRsWc3KPt1/&#10;yxK1lll1TWZudTr9yrC3xFBMfvqY7bIRXi7df15nPyiSTVqCciBnUxz9TIgBxSilccs7sL3Oh7rA&#10;+CEFgps2HnHKhYxkEPI1st2YKBdJs+qYW6QOfEtpN5V6lZniXmsxkBMh4XmlF0bqr6bsvAJk0Z4J&#10;kYQACGpTFxI2iS+2wRLler2zLAPCnAFbyp+CNZi79k4TuJbEdVdCV/ZNKFnX9kIaqkPRpl/aLLpM&#10;PsITFMiglMoWNV3xF10bkeImkqhji9WvjOztmqfB7sNSQN7nhhgjoiYeZTsNfQ7C6GO9a8OiPAwN&#10;lHsxxWfureXyvJ81zIaKkENln2D2Bt8m/QnVgZJkWQ3JEpptnpZXqqNf9VAmyXcFdBR+tpnEtuoB&#10;ACv9YmXEVIQci107E0+t0WYgDFcUk7rTMTYvBwA3M6tMkMr1rezTytVvw3E1tCTIXGTjFJAvhlZZ&#10;XothS1Eq/Th1cmhzqpWxGHVfye7qqURFMEka8XoT44NvzqJ+/HqE8raUXXsDJWDEaV4OoIasS58g&#10;e/akwcFqXWjiKLGAC/oQrc1pw+KkOpAtGqg4biNcrhIw6mJeJw3Q7ffKBVsbmtsMMXI5tVwP5enH&#10;q1upF6lQxsqGtTbt5ccHWYhNNgzVjXoiEqnz3alRXu54aXfl5QCVzV89EiqNKWAjleqy8NNlsQsg&#10;4eLJXj/85CGvxrmwv2XbBC5sb6LczcvPh+VVAKNeCMAM/OKGAFBrwroRWix/9vxj13nbZ4fg5THs&#10;Avid/PJca/OkK5d7cwGw0z41ZzulltHaXYsfRYIxnAuwxRZbJIHB5YqQgGSjqKDyLEeTKiYnKXFx&#10;d/BKiPmHf/gH9k5rwISdaVru5NcVWFQEU/jo95MJz8RQTH7WzRjUFVo2O/3kp7dg0Vwhhs5UJj1E&#10;SnHUlSyLUHEat1BZzNrx2jzqgrmNuWkw7CuJhwAzG6DT7A0NjdK3TNK8W6ScW6V2W6lXld3/wFXp&#10;N9F8bOUKBan1qCkkaLMslvRUR46AJB6Vn+gEkhb+qmpk6/VOXlVOs2Bjo/yV14UqT9QsPyFWiXab&#10;6N+GGZ5ktlzEyy+gsEkpXjBRMllW06HKOzT5JLFS0EptlTsara1M0exZ3xds9Xo8CAsrLX7xuNX5&#10;npL1pXWUlKcZZS3XeYv8bFVdnuUpd6/s1uVcOfnmi0AFTBbwN8Nr+6HI0elX2+pDbfDRZmlDUpCc&#10;a82TgZXUJnsrDFcUPZFaDtBsSHQVzro+rVz9Zo5bQZXTkvLFAAXgJNaaAjcsPAEOJn6cuipISv1Q&#10;1VxZCoIGepL2JZJ5EvZFf6vOwUYKbtSdlm1RzG+WhIgq+YIb+jGZ0F351VMCxMO23khcYAq4SHyL&#10;LVmc0ACe1NSCpHhLu5BYll3ApPRjdHNUnQqqG2LgDpjTbXoPiMRMH9LhN5iUFkNXCSlqSZ0ctpcf&#10;clZvJvc6F/XVLgxdRz0qVe7NKtdtaTlA+81BNEHoA6ZGJ9WV2DJuEu7qXzHYDTiY9tQu+kgMv/zp&#10;b2NeCIB+sughANDAggjO/0tMKnw3Y7D/+2BZy096cwGQ6YR7AcZg/wMCO1KwLURDIACvSECylmxY&#10;IsnorC+55BJfWZbT2E82AmT0Ys3PUNBgVCgfGWKTwD6umOKSn8mMAeoChpaNrOgNmh+z7QCTz+ku&#10;vX+9vAuXmVgYZn7SuKHitqgysS68Acxw2xDAzDhnpi/kSTeCEjM5ynQqXFw6a7OuqbmOyrkIH+Qp&#10;i90UQb/3gWEizUwlapJWkbSWmLIsdBPysANtxrLrUgVlVYmzqDI0oMcoqeOL1n8i1cm6UNIje2hR&#10;icpbiTagUZCfcS2v0iRDyJbWIlhEUjJbbnSiTMudZBohPRJE8q3ODEv0DzKUeJud4BNIWdRej1w2&#10;sdZfFIDlLHDKUe4IZ+IL83Ya6a0l6qZNBGximCmOOmm2RpgMNh93g+wlxjCmNXR64rHibAVEXc4U&#10;0Rxjr6CSluqsFGJzIHJT3gKQuqB2Wytu6GHKr7ou0i5TC2h+ERN5DlcUEyLxpQ6yjLy5T0uq38xx&#10;T1jlIgXaPqSWl9AjKooQsats+VRyTYZfmy0e1coQV62saVki4ECw30yU3pVuhN6DFmddEDf8RGKp&#10;RTIbn6xDKYc/+HrJkKucl+5JaC2xzG+RVHbJKeCCPs1T1Z7FniS/okojF0Mh/k0KJfNkTYS5HkgG&#10;aBrIgNp6koSkhiEG1pvD2uihRNMovAekEkP5uawb92MQvpu6gbKl/KhEEvtJDghWcW1GPbCiUzWl&#10;BZQQj8qtiOQNNJksV5ZMfKdKSsW2cI1Uqithp1LYjSDP8QRc3BBJbuGH/Un7qL+68MILCQTQovdR&#10;l1XOfxJCAND0DjvssDJt2P+cETB+TIZVYj8n58kLwElXEOE9Q8Oiqe98xmP/Qx5+ILajoDHgEyrP&#10;xqudkGCiZuD7RnWIHzLoEjNz1llnsfm/svUni/DcDtQZvFBGBS2mVVb+iGNp86avJD+1XDPZ7piR&#10;lT7a1E1Nj+tKPueJZl+taIZ5GV3Sw4webniu3e/1MDl3gCeMW2aUarznp99SEWNJe6rzijG7IeCQ&#10;t/4YYVvlTmX1OXTaNKzRaTUtbwSo5XainNG6rmjPiDKFyoHPTVWCDCJoFO9nKo6vJlIkE1HnWgtG&#10;8tEGkJX7VMFTq7tWDfjJQ35SqIGgGvEQmbGvrNCC6znf4YVqDZi4jZSDaIYSpMUERp9TxzLaJAZk&#10;L6s+4s6Kk0ECX8hKU3CIE+oUV8IsLQ3Vhyj9klvta6BPjGuiVjU1ar1sW+kgrDMXsPrIUDI5+MQF&#10;6Gn6WgUJB25829GeSWbngyFvDVivBBuzKhuCzEVr9RAPL+pCiGGW1juIMKHng0f4yeWJtx6m3CEY&#10;jCYqVNNkWG9Fs2JVrEXz3LbG4N7zjuqU5/Yxuqhj4uKxnVA8GbpvRkxS3eDoKVOb9GCjEEVfC4QB&#10;G6PNQq3K+jZsbmqcsuo3cDwBVlTRsftlvTws80vuvMThhbDhQGzj2JJLsTJ2TCSZAMtVxJOuJXqR&#10;SLoCXllz04o2MlRnRXcHJdaQJcwghiWpZBDQdecREviuqSyu/kkywipzaLDh0o/4yaCpfOSpT/bw&#10;r2vU+sR36QKHpmpeEm6EnoYYEWP08FyhZCCmZNZN4S9Q385D0xbErIYhRksdDRM+BATavg0lzXsD&#10;6UPv56L3MPzrdIme5EfDkO9j5Xmha1VsY/OoRxpmPnwdK8cmVQRUvf8oUU7ICt+KV7SMqlFLdVmM&#10;MZ1oR5wFoMN6uWG7e87baxb4xX3LMni8FZx7x354UFIZ9l+OQR4WzZjZMHexDgLoWotPfOIT0xsI&#10;MNc32ybtdICx2f8mEGwLyVQ/pj4mmRwBGP9YL3o4hsMhaIfGPruvfNhViPtOwBCVHHrcNStMfSb8&#10;8ZJYMCHx/+eddx6HDPvzArvm03cC7dBmNmfyU97i9ovrks/7pqrNhwzAqK0NOl+bTPpIg/GDYLdf&#10;0Ni1CNnkDSN61xwqEzDGDz3P/iiJr4aFAGoiMz91tvqwShliPuPsEIZI9lLLauh92lIDcFrqu1iD&#10;5rTgE3SOEwG8e3gr1lxzTZxHL33pSyn6a1/7GpoVK2STXY3bUMUp2g1nc7TJoU0ajhXbdNNNcVRh&#10;6zL72+aT4abBqGFTc0yGffbZB8MKH8ppp51GEWxSSKh119PZBiSmzTYHfdvRA9I2+Oc9LwSwIm1F&#10;QMula4PT2pADNLBDAdIJVSMtyGeOLLLZHgMMoqntMbjhJw/HYP+LEtuWwxNW+XBssHQtiBAAvIkE&#10;UBx33HG4Pw855BAmJ7HcxmP/JztjlTfKKs/VNNSobp+triD0l6Bl2Gd/mTd8VbnOf+ilDJihxVUO&#10;mE98PjkIlFcjTw5tlZSMuUOYcDQmmbyp6NMmGcBpoW2xBs1pwSfoHCcCzHU9/elPv+qqq2T/c3HD&#10;Tx7yapyUtC8LXZ2tzdkGb1Hsf9GJ3wTzCsOKmddjjz12zz33POigg3jOQx15RoxAcmZe+wo2p6zc&#10;+CB5OKyyxp9P/1EAovXPf/7zAx7wgHEa3pUYTQgZ4+ffopfYRxTAotMcBCw6AiOKAlj0egUBgUAg&#10;EAgEAoFAIBAIlBHgTPvddtutvE0jq9JOP/10mbXtr/FEAZxwwgljmGyvqzW2PaDhhiAB8Qh77723&#10;X39NRMA73vEOYsBxUrz3ve8d3TFw7ZkyXSkHdQFMV22D2qEjEC6AoUMaGQYCgUAgEAgEAoFAIBAI&#10;BAJ1CIzHBRD4zzAC/S8EmGFQomqBQCAQCAQCgUAgEAgEAoFAIBAIBAKBwOwhEC6A2eNp1CgQCAQC&#10;gUAgEAgEAoFAIBAIBAKBQCAQqEAgXAAhFoFAIBAIBAKBQCAQCAQCgUAgEAgEAoHAkkAgXABLgs1R&#10;yUAgEAgEAoFAIBAIBAKBQCAQCAQCgUAgXAAhA4FAIBAIBAKBQCAQCAQCgUAgEAgEAoHAkkAgXABL&#10;gs1RyUAgEAgEAoFAIBAIBAKBQCAQCAQCgUAgXAAhA4FAIBAIBAKBQCAQCAQCgUAgEAgEAoHAkkBg&#10;7u67714SFY1KjgaB66+/fjQZR66BQCAQCAQCgUAgEAgEAoFAIFCBwGMf+9jAJRDoG4FwAfQNXXwY&#10;CAQCgUAgEAgEAoFAIBAIBAKBQCAQCEwTArEQYJq4FbQGAoFAIBAIBAKBQCAQCAQCgUAgEAgEAn0j&#10;EC6AvqGLDwOBQCAQCAQCgUAgEAgEAoFAIBAIBAKBaUIgXADTxK2gNRAIBAKBQCAQCAQCgUAgEAgE&#10;AoFAIBDoG4FwAfQNXXwYCAQCgUAgEAgEAoFAIBAIBAKBQCAQCEwTAnNXXXXVNNEbtAYCgUAgEAgE&#10;AoFAIBAIBAKBQCAQCAQCgUBfCMzdfPPNfX0YH00oAuutt96EUhZkBQKBQCAQCAQCgUAgEAgEAoHA&#10;tCGwfPnyaSM56G1CIFwAsyYfs+QCmHvuS2aNPVGfQCAQCAQCgUAgEAgEAoEZRWDFd74+kzULF8CM&#10;sTX2ApgxhkZ1AoFAIBAIBAKBQCAQCAQCgUAgEAgEAoFqBMIFEJIRCAQCgUAgEAgEAoFAIBAIBAKB&#10;QCAQCCwJBGIhwKyxeZYWAswab6I+gUAgEAgEAoFAIBAIBAKBwLQhEAsBpo1jXeiNKIAZY2hUJxAI&#10;BAKBQCAQCAQCgUAgEAgEAoFAYEkjcGd+VUIQLoAlLRlR+UAgEAgEAoFAIBAIBAKBQCAQCAQCgVlC&#10;AOP/+Pyq9AKEC2CWeB11CQQCgUAgEAgEAoFAIBAIBAKBQCAQWLoIyP4/KL8qvQDhAli6whE1DwQC&#10;gUAgEAgEAoFAIBAIBAKBQCAQmBkEzP5fM78qvQDhApgZdkdFAoFAIBAIBAKBQCAQCAQCgUAgEAgE&#10;li4CH/vYxzD7Mf4FgbwAPPSIxIkAsyYfcSLArHE06hMIBAKBQCAQCAQCgUAgEAgsHgJxIsDiYT+S&#10;kiMKYCSwRqaBQCAQCAQCgUAgEAgEAoFAIBAIBAKBwKQhEC6ASeNI0BMIBAKBQCAQCAQCgUAgEAgE&#10;AoFAIBAIjASBcAGMBNbINBAIBAKBQCAQCAQCgUAgEAgEAoFAIBCYNATCBTBpHAl6AoFAIBAIBAKB&#10;QCAQCAQCgUAgEAgEAoGRIBAugJHAGpkGAoFAIBAIBAKBQCAQCAQCgUAgEAgEApOGQLgAJo0jQU8g&#10;EAgEAoFAIBAIBAKBQCAQCAQCgUAgMBIEwgUwElgj00AgEAgEAoFAIBAIBAKBQCAQCAQCgUBg0hAI&#10;F8CkcSToCQQCgUAgEAgEAoFAIBAIBAKBQCAQCARGgkC4AEYCa2QaCAQCgUAgEAgEAoFAIBAIBAKB&#10;QCAQCEwaAuECmDSOBD2BQCAQCAQCgUAgEAgEAoFAIBAIBAKBwEgQCBfASGCNTAOBQCAQCAQCgUAg&#10;EAgEAoFAIBAIBAKBSUMgXACTxpGgJxAIBAKBQCAQCAQCgUAgEAgEAoFAIBAYCQLhAhgJrJFpIBAI&#10;BAKBQCAQCAQCgUAgEAgEAoFAIDBpCIQLYNI4EvQEAoFAIBAIBAKBQCAQCAQCgUAgEAgEAiNBIFwA&#10;I4E1Mg0EAoFAIBAIBAKBQCAQCAQCgUAgEAgEJg2BcAFMGkeCnkAgEAgEAoFAIBAIBAKBQCAQCAQC&#10;gUBgJAiEC2AksEamgUAgEAgEAoFAIBAIBAKBQCAQCAQCgcCkIRAugEnjSNATCAQCgUAgEAgEAoFA&#10;IBAIBAKBQCAQCIwEgXABjATWyDQQCAQCgUAgEAgEAoFAIBAIBAKBQCAQmDQEwgUwaRwJegKBQCAQ&#10;CAQCgUAgEAgEAoFAIBAIBAKBkSAQLoCRwBqZBgKBQCAQCAQCgUAgEAgEAoFAIBAIBAKThkC4ACaN&#10;I0FPIBAIBAKBQCAQCAQCgUAgEAgEAoFAIDASBMIFMBJYI9NAIBAIBPpA4Jxzzpmbm/v1r3/dx7fx&#10;SSAQCAQCgUAgMJMIvDi/ZrJqUalAYFEQCBfAosAehQ4Tgb322gurqXx1LeO73/1u2dx6zGMeo6zI&#10;tmsOSQJPyfHHH1/3OQaep7bB3ktS8lVDtr1S2yY9xVVCIeh0tbdXfXXIoYEAlcsFO9rQObo0Jg9D&#10;R74SvZ122mnAurQHecCC2nxeJz9tvlUaSRqekfafREpDwHqkRVedrbsYhJX9dcujkwd1Dg1dmTx6&#10;vfaT/fWuXavpiema2CfwHw6lG/QDZTLO+u6rLLQGZnlcsI6aNJW184VSIzLvaYjxIHia68AxJtr4&#10;OPTRPMkwqXUdYfbc0vdBmH1ijLAhuyeVoL0cQvZFF13UPn055eR0hoPUIr4NBIaIQLgAhghmZLUI&#10;CDAwnHbaae973/t+9atfqfgVK1Zcfvnl3DTomhqen/Oc5zz60Y9+1KMe5em++OKL99xzT57svPPO&#10;PdWHAYZvKZ1rq622euc731lJAEVT6Nlnn62U3HNVWtGMqbxSjaxSN954Y09UDZhYxT3iEY9I8ll/&#10;/fUFODVNAGwukYqQgHptttlmDSlf/epXAxEJ3vzmNw9YhQE/h6fUkUwgacCs/OfGcY8eHKcsIOoJ&#10;0jJVLUEeYnXqsqqTn/ZFH3PMMSTeeOON238SKQ2BAw88kL6Rn7vssssiwoK0q6+Dhh133LE/SmR8&#10;br755v19Poqv1AfSGdZljtz20U/23bs21xFiNDJqgGt5Ma7hl9SAhSzVjWstcyMZtrcNlGTL8G0W&#10;NSMmQgJ5Gu8w+eyVhmx1j0DKZQ4CmaPkrIGSm0rH8amnnioi+RYh1E8y/OUvf9lMvPIHBKqvIiyr&#10;BnDouCiIWnzgAx8g/6GP5lIkBIgal/d9NBB2yCGHkB7k1aD6I4wRSgM0dZSec9BBB0HMUMavSnZA&#10;NiVeeOGF7SUtSTkhnWHf9MeHgcDQEQgXwNAhjQzHhwBjswZmhp8f/OAHGtH5i3mJGnHmmWfWkYKO&#10;VWdhMrahlCiTnmrCV1biC17wAr696aabyjmcddZZEGl68JZbbkkaEe8vBniULZ5IabNKtZ9y74n4&#10;usToOqgLwJskAKXzzz+fh6ppy4uvpC6o1g0XKQXmJpts0jLz0SVDEy27igYsjgqawmpZgfMgKo7y&#10;aQ/ygFVo83md/LT5ljQosqMAv2XpM5AMYfj4xz9ORRbXhwIZdGhYC+qf+7joN9QfLm5FEsrVhBsc&#10;dn33k330rl1RhRhGH5K1d6PIw24DlnrjhoG1Kw2MX7Roy0HcxCPAX43m3MjA1virsZgLf729oiJ0&#10;yOSj0VCjieUJtUhaZWiGnFA333wzf4UwhmVXmvUVA3EyDrYHZxSjuXyjRr985Rpex0OYqTdGA86U&#10;nvSBrsj7BGTet/dQ+UxIZ9hTrSNxIDBSBMIFMFJ4I/PRIiA7SgOzBiQbgVAjsKZ8hJsCBTU/YBYm&#10;s5SKBrT4RqkOXlX1wYe6r6wVlJjX4NJLLyVN5bwx6o4fJk3FSfLUAA8Z3hOhSimlxT3aDZW14MMk&#10;6NEyb6iLz9DSC0CbivHBftLIrY4+eFVZ2SyNj0iUklcXYWHBmXwu28+q7/Ovi2r25JkK2BAtCZ0e&#10;qMqITel/PhhBpfBQJPkZp0oMffV9YIiKtkKNNUkgJcmor+VcF9vSDLKPkq30InmUfJir54gvWsUJ&#10;CkOAxHyrstSgEvnhia+miVllHclNrQOF3gthnWz7FlSZxojpGgDsg4SVGF5XNi4vcqZ/6xNPgzdI&#10;KnlRh6fBZTn4z+uisn0aGd5mpnqC6z73TDdUvYAlDTCprH3i26xMOB+MYCt7y6tFrNYqiAS2QIb2&#10;aPLmq+kRJr01bSPVV6o/MH1PqzqKcuWW9DNWhMYCc2V6GJVhm961DnwvY3W9ok+jBmWmVNdOVXZ1&#10;Gzu5bkhKxjU5u61Xlx2uS/cKWkkutSzc+mVvi7mW2rjsJTm///3v+cv4lQyv5XLFYj1HgCWW1g02&#10;g8NgjazyFTddR3NfdMNI6pMpeMEiUBRvJS2omTDeUgt4iuLUE2EJPgi21CQFAiD/3DzsYQ9Tsrrh&#10;zDKx9pgsnyx3zr7L8oMLWflGXbdys6EzrFvcUSkJ8TAQmD0EwgUwezxdojVKNC1QUFQhl59u1ZjH&#10;ZevKFESHQiDT6Morr+SvrHQNxtwoBykQlTqKga4BTL6JytkhRm75LCx8kdLL7m0N8JU+dX2oYEhK&#10;0RyI1CMUAgV5ourpLZmjPZt3oLIuliHptaSC0VR1lwEsi52HoKQozSS6lUEaXceCEvVWiqPUd3vF&#10;k7pVAMALUxRxmsRoMNKTv175+R8v66SBPNKodJkcXgb0XEyU2sEThaRKlZF6qgBLA8qvApDCoVJM&#10;VCRRlRiqIIsg5ad4oXw0vaYJUi9mgkjEKxmwQKcE77LLLvO11n0DyMqEWou5JPZqtz4XSuIRfylR&#10;ai4fUjTTX3oO8ZBqYbH6Fnkgc2lpJOZbzenJueblR2kkP5JSSmmoI94uJRPf0aRVNEXwU9Ex5QnJ&#10;ujQQKWLEWf7C/UpviK+1XD8yFSx0CAIoXQRIGCQPIoaJTcmM6FRZJo1lXlTiKZGgE7C2oPlbJEfR&#10;xdZrlYVBgq00ySoASa+6Dj5UgEByqfokUKVkWEqMxTueW4S2JJkEPtRf1i+c1UorgeBXAaiTJBPN&#10;96rrJkyXv9btSEhIg9jQYYoYEQAsSR8oW8t6OdWRuW7fvvoAs6GnVQdCQdabWachbJOBRgaqh9G4&#10;oIo39K514IOMFsEZVuWpb/nRlCZZBdC1U9WMPbSZdS3juTyuNQCVSBcjnVqEVdmwkjSar0RtU6iq&#10;ZfngBYFscQ1+oExsY0+AUa7+rY1rQ1T5eHvrBpvB8XFeDaN5gk/DSJqk1EBmY5acO1jgXbkGN9WI&#10;SN+esKR0flJ9YFcPA5KihN6vbjhLcpCLhIfqOtRngrb6Covj0LBuAiy+S4NSjJhGBw1b5f68oTME&#10;QFipfpLc6iZjyhWPJ4HA7CBATFRcs4SA9K0leKlNyu71SqeeaOTg0ispQ4l6ajYzr8zssXtTXHwR&#10;yk2Z20LBpKxKXkij9SQlyTQ6Wp7+rbeLNF56Iit/QpKGWNUrqYvP0NfF7PwygKLfyGvA1vPFdNAy&#10;JsrQNC2RJGo9VmUue4ba59yIuQkaRidV0ytx09MvoGyzBi8nlmFZwCoxFIAmZkqjb30FkxKNMD73&#10;2SYc9Bg2gGxipptKifJQCG2Ql24no8sIlocl4b7Ew2aEjLBK+TF6hHBzHZMG4mNzvLR4KOrS+Cav&#10;e5MW/7lqbSglrBE7hInHR8+T5mAdhdWikheVeJq3Qp8kXKhrBQlV/PRMSVaAm1g2VF9FV3aeQs+/&#10;SqTdNz0vCfaVz8GI8UIuNpmKL7H00piwibcUJL5Y+7U2a+C3B7O5p00KMpZ5YH23luBTfmWdg29f&#10;DeD7jtHX1xiaDHOe4DadakKwiVO5rGagyr29Z4ox0fdCiSQnXZ+HLik6qXJStLVu83hW0lbXtSbd&#10;YDI0JH2Fz6RhNE8I8D1ec13Kgi35ac81y6FyUGhGRqVIEkSzucDqhrMkQxNsPwRz7wU+6aiTIclP&#10;xljPUO7NrL37zrA8kdNVEiIBCMySrRR1AYGIAki0svg5lQjYjIG5+RWWxrCkJ9qSx5RgTfXb/K2l&#10;tK807+Hd/AoI1LRSgpHWFtqUmlYq8qRyjpHnOLYV16rBqRJxze1rfswuTbhpllWrKJnNEPEiWPRr&#10;0tJ+cgNJDXXxGfq1FQJNsbvy8RuAmj/RKoBk6YRQ1fSpvRJoelW5CkCT2yqLWuCSt0opuNEbbGUW&#10;+NgNEjOBrPkN6ROGBvemqQsoshJnTScQUIrL0CtbBSC0lVL3Jg+VGAo02/hAC+PLFRSptshZNEMY&#10;l7KFGJCEMOMsD+1qANkk0MzR8rYOSUvRNB2IKbLUZt6U1UMe8hCoErP8OhcJWNI6vPyojXCZIiWE&#10;G+qomTpv0gsos0Aq902oS6MJTLEyWUbrwfTBRMLchIEbsUPTtmrvCLPE1QARO2gpklL9ROrqeFGJ&#10;p2TA9FrbfowbM97IsxzJL/rVxExmRIkIMHW/che0JJYKZlGieGeM8FPBeqVuQexOOlU1PS8J9lN9&#10;iF5ZE/PdlKYrkZPyxKbqYjPGNvFLTVUFH1fVN5gNPS1FaCWUFQQNwoHi6KjFd9+tJb2Bqt+1d20A&#10;n6LNXmJAKS8EUK9o2HqC23Sqvl1IfpLmYAmagUry0SyxKOdvuUdSemtfyef8VFBA5Q6XCpap20RW&#10;YeoKEmkTAkBijRder+An3WB7cEjZMJr7fBpG0jIIPFFgi7lmKuMTG7jWnrBy6TbnzyuVq9FQVPG3&#10;PJwlmZhGAbbW1XPvVbVkWJcAm/6A5NhOSQQBlRcCNHSGGt3MO1CnhlXCHg8DgZlBIFwAM8PKJV2R&#10;RLuyMVt6BiOrdHSzZ7xprZFDmqvysbWmZskzjmr4qYzMR1X1oWu2OlF6g6JepbNK+5EiBW2o17aw&#10;POGfzAxS2spDPmSIJQeRJ9VQrgQzMkW/Eannshka6uJDClV9UesXjkrp0XNo9u4VLUfUwA+1qp20&#10;88pXlYs2deiAFFNxxColvc0WbmjBeQKX0hhbodBcNka2Z7TfbSsxe8pAmaVhOxSCg5A3NbQSQ4Em&#10;/VjgiAaVbnqqaiqGKoGUKhMk7hNlyFe/AWTTXCUYirpPoFMaGCrm8ld1UWMRR8RWc0DIQeMdMZLS&#10;pHV4+bE1q1JztVq7uY5+dw8Sm+TLrFLscTnyWdmW0/jdJZMIXg+IKiUrV8w109f7SnTPW4TZNiLV&#10;t+KUdTVaAkDpDbwo4ykhVFbqNChRUffo1iis5Vlc1aJMvzFFr6yNkJX1LYaArwIPKZHS1WDNZSDJ&#10;Vwflt5dLvGASKtEvSTCrwPZbhQDvPSGNKm5slbh6M5gGgvCoUmKTuiP5XGTwJJEgfYPZ0NPa6nRB&#10;p/Ud8vH5aAthon6g3IUaJg29ax34GjiQPZv4NSbajXpFWTvqWAyZNp0qeJLeegblYEaXL64BqIQq&#10;rT7goawviqAW3tOq1iSe0g2q+mqJag7qi/hczhcZhGrvkjRornMrmOnO58kuMzboJwQn2+xZN9ge&#10;HDJsGM19cQ0jaZm59kQaBTVSrYdFmAaLug0mANyGAENbvUfdcJZUQSxTP6l7NWo1GbG1LMA8tDU1&#10;6hyQokqZFBT89Z25dYbSN2xo1lq2BpDjVSAwmwhELMSMIbAEo5W8wudD2ryW7B3k5557Lo3ZK2o+&#10;iszaOZ/4ocXnUBl16ckw77KPaquM3KO4yhg28dF3OpbM8uStp4r7JNaXBDb921wXH3hsn1iNFNpq&#10;mVOQpdfkvJHBc0+DzZkL8CTDRFYtz4RxPn/lYxSWo/6EmBeDyqr5KGVfHDkbUKTx8PLKT8B6PEVP&#10;ZUE+c5MK/62PcxbxldHOnull8TM6yyD7D6UwldHzaXwYcyJdQjtZsuGnoRLCEnb7WstlZkIlfpXr&#10;mDTGBGQFfpd7PM8IpUmaoYmor6zl4wu1ez7xYagJCJaM4hL7U5jrquRFJZ5J21cVks/9FJYHwYgp&#10;B4p72rSmo4yeT1PZ53jQVJby8dJicsJbMvR9gu9JDFWSWba+0zPyjCpuRJXP0wQvCRUu81TUtgTT&#10;A560heRV4pFJ6FGNPM3UwuPsX5V717rm6eW8UpLJ1kopd0S+RnWdal23lohNA1A+ZaXfSiOIrkqe&#10;6lVlX6RXlX1sWbB9A/SSb5/XDcQJUD7nyj6/smgeVo7mSeKGkdSnrBMJSzM4YXVNyVfEeKfEJvaV&#10;fUhSU991+OHYEFDmlhWyYZWStHs8vRT5gho6Qy9sFFrZGdaxcsk+nzFzKaozZ/GZvjnF/fQisN56&#10;600v8UH5gAjIL85g5mdoB8wzPg8EAoGWCDALLT010VBbfh7JAoFAYPwIMONNbEu02fEjHyVOFwLL&#10;ly+fLoKD2mYEYiFASEggMCMI2KrjsP9nhKNRjWlDwBYFTBvhQW8gsEQRwG+O/Z+E2CxRLKLagUAg&#10;sJQQCBfAUuJ21HV2EcD+1xpLVJm6ZY2zW/uoWSCw+AhoLhE6WJpbt4Z28akMCgKBQMAhoKDu8JuH&#10;UAQCgcBSQyAWAswax2MhwKxxNOoTCAQCgUAgEAgEAoFAIBAILB4CsRBg8bAfSckRBTASWCPTQCAQ&#10;CAQCgUAgEAgEAoFAIBAIBAKBQGDSEAgXwKRxJOgJBAKBQGCKEbBTvqa4DkF6IBAIBAKBQCAQCAQC&#10;s4tAuABml7dRs3oEdNS2rjGvnNfh3lzlw+3bc4xMxkx2e9p8Sh1erQPnuQT7VFDeX30n4Sthrkv0&#10;SOTKh8APSC0CXLb2B5HqAelBzKDHjpT3dW844HrAQvlc5epS6aOQ8wF7jMGrKUEaQ+PVgeQJH4dC&#10;f0MmxsGhN5NRUz45+S8K4/quvhrptLC78uD6wTv2ZIDuFcz+Wo3kRFd5zxRqmoxfokrPIdiI1ADk&#10;r17pj/SBwBJHIFwAS1wAlmL1tXOeDgHW4djj3Lvr1FNP1YG0O++8c3/oQz/7jW255Zb9fT7Or975&#10;zndyRprttPT73/9eY/k4aVhqZb361a9Gtqm1nXv8y1/+kp8PechDhguFPDsPe9jDLFuenHbaaTSo&#10;gw46aLhlNecmI1yn8W222WY+Mc1NB03vsssuoyNJx4lBgEofupxL8d18881HV4WuOY+t2znkkEPK&#10;fOxK3iAJkB84KPnZcccdB8lqKX87fsYNgvYxxxzD5xtvvPEgmYzhW5m+dKqbbLJJUtzgHXsyQPdU&#10;nf5ajfZMpTq0OHpmNBnzGqsbhwZt0MiNqQp89eY3v5mHH//4x0UkKRlryEGJt9pqKx7aZENPFYnE&#10;gcCSRSBcAEuW9Uu34meddRbWkZR1aQAaSsdzYQ8zdPWt4zLIaef/xbUH2mCl8du7KlCvGa0vvPDC&#10;Np9Hmv4QQMCQcC8hiDewJ7Zxf5n7r+Aj2XqTiaIXa2/txOthdEKStMbR6foUoblEE/XhyjmZo6mP&#10;tApdhWFs3Q7eWMwDKfRju+AgDo7xlzu2Co6hoEVhXN/1wuzE+PTu6b6zGvWHF198MUWYe9EXN2DH&#10;Xh6ge6pLf63mzDPPxG7XrICcGma3q/8kgcigE6BJVkYDac6GBOZrxtXLk5tvvrmnKkTiQGCJIxAu&#10;gCUuAEux+owWGjC4dI43DuZKIHxMtQ1FPu5XTmu7GJl8cJofvZJwNZuh5VuVwk05fthWDVgCTVVx&#10;4UrnoYZPX6iPlBOpVgsl9pWyxD6HupgIn0ZTExZFWQZKExcUh7/Dp+RDaR6WG8Wp4kaMxypZRGCv&#10;6vz9PozQ0ijy0EpsCFaHGFVfNfIp2zDXSq8UJx8A6QNQ7Su7Mcohg4cmBp659tC+MnmT1mhGr8pV&#10;iV6iBKbK8lKtDH2whsHuZSPhWp0QKplnd5tOpyeszOtBziLVzywhh17Xr5T/hCQvRXUR6Z5CnQXo&#10;43pMzpWz4nhFmxiRAG4EJFDzlTLnohbGlLrGqM+9zEikE1jq+gEB6DNXv1TZ7dRVwYNZl4YitKzA&#10;Y8JPDDM+56/vELzQGjtM/JSDClV7Ef2S1QbB9svB5Fe1UJG6Tt4z3Qr19U2gFtN9sxWexg5jd8sO&#10;QbipFAl5sqjNKl5uZUopAFVu0rtWNlLfXsrB2CbeLRnXRj674uPl03CrlIfKTpKH8sLTM/i+omEg&#10;7kmuEuTrAGwDBVlJRcE8tvSWv+/YeeiF049c1iI807mvG6BNJisH2YZWo46u+XMcx2a3X3nlldbo&#10;zAdX6arGqXrppZeSM7EbCkfiQ0Wd6JL3eehu7nIjiieBwEwhgNssrllCQGFRcXVFwIzwupSaidJK&#10;AbV5LRzgBoWYez3XvYKNLZkyV5Safa7gN73SMgSb7CJby0T3CoTj4isVSuKkUCWTdq6vlLnuTWvn&#10;Q+Xg8ywTL2o9eR4ZX4oHwWqRAGUEqNZWtIdFoPGhTeHqRqTaJ0mtLbEnj3uPknLmr4HvCxLLksvY&#10;J4LFGotXrGNuQrC+suhEX4QXCeNspWyQkg8tZ0mLr50hIylSZSUeCVaJWCpPkSca9FXCUM9rfSLE&#10;rApKb7UwXpeF0JJ5XpTBT570ipURoOqIC7bSh3tBarUGdi//vvSEI4LCZNhSJpgbRFaE4eydfcoc&#10;wnwFjdpKqI07VoUE7aRHMvo9l/nWd2J1OFh3JBhVd8FYhquyCg18tGomwiMkrXaed9YKJH76UClN&#10;rvhJDiTw7YWU5MOrBsGufCX66zp5FeGbTLmlA5TvhJPqWAs1qZBomZg1dAgeNyjhE0ovy6GxzPPC&#10;+gHftySNIukw9bnv0JK+LuF1G8ZZu0t6oUQ+DUNremV8TDbEjrI82MPKTtLzyKpJJuWBuFe5qoRF&#10;cuIBbAkFX3lFxca1pGNPWqvQ8N+qBZlKIyKTzq1yAE2q07XViB1GZ/K5/RQlfiD2/UklefatNYS6&#10;zOP56BCYJVsp6pJFzQQKM4bA6Br/bOTM2OMHnmRQtDp6bU9jp77yarEpGdwwonsdyA+uydimV1aQ&#10;/+m/SgZR032T54ll6N8mVfAKgVQEw8Erl+aA8Oz2yrfl49Uasz8NqHLphl5SdynBUr8adBRT8qys&#10;RCAtgW7M/+KJb1BNpHxX+lkamJsoviq6bDEmFpREwpA0zBOjy1PrddakFgloiU2l6ntbxcwMswG8&#10;4CW2oq+geCpqvSOmTgjJqmw1eVO2skvpDyvTek3T9V4275swOan0BCWttdKEs4YvRpd9Ur5RkyZp&#10;8t6oEDGeVN17qBMaGhojH3od3fsUPI+8V8L3A571CRcSkaurgmdoXZoGI7nsaDA/poCS8JhceVni&#10;oYj0PViDYJcdHNaxNHTyJjwNYuxF0d97cJIijM7ENE2I1FtJiC6fv2d3uWX5b30pDY006cOTjsUX&#10;0ZJxLeWzPM4aPualUsWtuy63weZOssyXuoG4V7kqNwGTq8qeWb1QXVNNoPCV8h279wj4qlnnY4Os&#10;xh0r0Q+mJtu6Kbu3EmL8iGmiaJnUfe5L9OKdSH6DMIcLoHLcHM/DGTOXojqxECDp9+LnjCPA8jmG&#10;LosmfcELXkCFb7rppqTaClHTWy6i17RfgIY9xZspTE7DGHFoWlvIK+LxpOZqwZuistmkjb/2Stnq&#10;p8Zv3TNA6ivC3vhrOwDRv2vxghY223NRbnTeeOON/NQObdqTzO+CJoJtbLYdEIiyM+2fqOPyQoDL&#10;LruMD7X7gLZ8sxrVAaXl6EZYue4W+KclhSSADJFkEeyiSoCYaacg4SRG0X6a+a1oQ74V8QrS1prq&#10;ys3qPvCBD/BKsYW6t+UhDcxVRKLkQeG+xsGMwZ3Lgjn1AFZKZ/IR+xIAiZAolwwgOcKcV1p472XD&#10;oiJtTb7eWlC6aiTx47KgbqlcxG2SucoVzqq7WYm+ghAG2SpIm2mplDohJEMf6ilKDjzwQI9M+b4P&#10;rPSJ6cGeZt2L5jr59zQojbUvCeT666/v00hcjdEeCp4nbZwnZvQqEzVM74AQxyuhhh7/nGQNjdHe&#10;iiS1QYmxwFdvUIeDVtKK9RID5cOVdDt1VfAo1aVBKiT2MEXSC5JC4Pzzz+ev3z1EPYAZveoDTa78&#10;ygtrL9YQGgTbXqlcVda6yoZO3qwgrW/y9dW94tKFoe4Tq1X4q6u3ccQ6uuYOgbfWP5CPyaGKFrMq&#10;F7WpA1GJ1oELqIZGmvTt6jwrd7FtyTg+l/R2lc86fNQezcujbWUq5aGhkyzzpWEg7kmuEnloBrAP&#10;KHylfMeucd+7pYwSUyo0PFknmQzQdQOor1FDq2nzOVlBDO3dEqulq6NILt93Ja9MPfBLtKhdstym&#10;nGc8CQQCgQSBcAGESCwtBKQhaYDhkmprBpJhIStaIy6XDTDS5zSGabmdtBm/H5jX0Xml5btSr7Ws&#10;13by08432BtkqFemhsoekw7BpQXz3Jh6Sok8lK0iDYAE3lBU5n4XNO9c4BUqLJlopSJGlKbXDAF/&#10;84hHPIKfsvRUa7MY64AyU0qravlE9JgGqYFfJOmABm6kEwgrFYTKohyorPafK6vUlg83sga1KlJV&#10;sM0XE405qakl41vv41BuRlvCXDmAoJBLKrL3elgR2o1f+r0yVO3KsmH2j2w/4ZxYxQLNu3g8JrIY&#10;ZbV6P4vK1ZpnUMWaEj3KTayXCHFjIqoKmrIlVI022TANQmhb8SX2GF8lq5EHwUpM0WViY2TbTHKl&#10;/NuHuhH7hC1Nw/vyLKWwlTUCpImJnsi5rCO/eaeEgZytG5HTrRJqtQXxl6pBUkNjJI23IXWv7kX8&#10;NauPe+vc1A/wxO8imWwnkXQ7dVXwYNalMZkkcWIjqR8TVnLzCRMl0yJkgSa58kt/JZO+ITQIduUr&#10;6yorO3mVDgu0B1sSnmAVVycJj6xLL3cIas72XE1ec5sNHYJw8/6RSjks7xtPthJClagcfCRIXSNV&#10;3y6m2NryyuXW7RnXRj674qP2rnFBXVNZHho6Se+yBHByaBiIe5IrL//cNwPYHgplq65GfpykY1ef&#10;YOOLdh5J+J5MKiQDtODiKg+gVqmGVtPmc5M6SSOXxhp1SlIMxFkNQ9S00llPWZJeU5aorAZfrrph&#10;JWFN/AwEAoEMgQiEmDEExhMONNWl+Lh3mkBdXXxwnY9q88qfzTn7YGwfAcu9t6uT9Zz2kzz9V8rW&#10;q7M2D+ap0kOfp80DWKFJ7XyefKiCfI0qo6N9Gk+AgvoqgUpA4KdPRrkeFk9k11rDMh8Ka98m/gt5&#10;NJIYdatpOY7XdGJujFSh0cBcX01fwfJ6imY2UakExiRq1IYriaL/afeqlFVExPu3ZbtFAuBpKwuY&#10;HykNbctKMlBZuySY0zjLjTGrMl60V6ygkDyNpHIouLTPpE2Z/CdtxFtHletivMyT2OolwBM598Gu&#10;VpCvoNDQq0qoPW6SfKtp0hg94EkPYJkI8Mp+QKWLGJ9z8rPc7fgqeDArq+mXWiR9Y/JTBXlM1G9U&#10;BglXhqk3CLa9gnjPcdFf2cknCyiMa77KvgqVrPct1KpmWfnPkw4hWaKiQn1P5clLaPPZlkGGDOv2&#10;vbB5OSFzw6Q8RvTBuAb5THA2mSyzRsNrXdB4QyfpX/F5w0Dcq1wlnYnhmQDYsqnqcz82Wf513b6G&#10;Ej+ylxusgaZMSJAoKtKLyhLe0Goqx98EjaQnSQSpstsv55BIvjp/PUyEqu7beN43AjNmLkV15uIU&#10;Da9hzMD9euutNwO1iCoEAoHAbCOgOV5Uz9jGebYZvWRrR3AHIQPlE2cVSoO5YnOnSxaiyooHPiEP&#10;gcBkIrB8+fLJJCyo6g+BWAjQH27xVSAQCAQCgUCfCGAdYf8z7RP2f58IxmeTh4CCkBWaTnAyYdu2&#10;mYIRq7e2kGryKrHIFAU+i8yAKD4QCASWDAIRBTBrrI4ogFnjaNQnEAgEAoFAYOIRYLW2tnTRlaxi&#10;4An2rTbjkBegHCAw8VUcLYGBz2jxjdwDgcEQiCiAwfCbuK/DBTBxLBmQoHABDAhgfB4IBAKBQCAQ&#10;CAQCgUAgEAgEAoZAuABmTBhiIcCMMTSqEwgEAoFAIBAIBAKBQCAQCAQCgUAgEAhUIxAugJCMQCAQ&#10;CAQCgUAgEAgEAoFAIBAIBAKBQGBJIBAugCXB5qhkIBAIBAKBQCAQCAQCgUAgEAgEAoFAIBAugJCB&#10;QCAQCAQCgUAgEAgEAoFAIBAIBAKBQGBJIBAugCXB5qhkIBAIBAKBQCAQCAQCgUAgEAgEAoFAIBAu&#10;gJCBQCAQCAQCgUAgEAgEAoFAIBAIBAKBQGBJIBAugCXB5qhkIBAIBAKBQCAQCAQCgUAgEAgEAoFA&#10;IDB38803BwqzhMB66603G9WZm5ubjYpELQKBQCAQCAQCgUAgEAgEphSBFStWTCnlQyR7+fLlQ8wt&#10;slp0BMIFsOgsGDIBM+UC2PzFQ0ZnCWe34jtfn3vuS5YwAFH1QCAQCAQCgUBg9hGI4X7IPL7swnAB&#10;AGm4AIYsV4udXSwEWGwORPmBQCAQCAQCgUAgEAgEAoFAIBAIBAKBwFgQCBfAWGCOQgKBQCAQCAQC&#10;gUAgEAgEAoFAIBAIBAKBxUYgXACLzYEoPxAIBAKBQCAQCAQCgUAgEAgEAoFAIBAYCwLhAhgLzFFI&#10;IBAIBAKBQCAQCAQCgUAgEAgEAoFAILDYCIQLYLE5EOUHAoFAIBAIBAKBQCAQCAQCgUAgEAgEAmNB&#10;IFwAY4E5CgkEAoFAYGkjsO+rtmWf6uTfbV8+d2mjMvLaC/YvHXd43yU958lPJIeT99uzOQcVROLm&#10;ZNd/5hP865uYPj5Exgapfh8lxieBQCAQCAQCgcCEIxAugAlnUJAXCAQCgcAsILDTC59HNTiZ8obf&#10;/4GbUz5/Af/WXn11TMcJr973TvvwmK3WoQOy7ppr9Jcndb/s5Pd3/RYz+8R992jjI9jgIQ/umtuw&#10;EmD545VAxgbJkEzCUTUIgPFtIBAIBAKBwAQiEC6ACWRKkBQIBAKBwKwh8KzHPw6b39dqnxNP+/61&#10;v9h7u60nuarMfkP5JFPYTNtJn/sSbpdn7/m2/qrAh3LZNF/rbL1DtyTLoCQRgK6fDJhg24OPRMAG&#10;yQT/1DabPmuQHOLbQCAQCAQCgUBgAhEIF8AEMiVICgQCgUBg1hDAEMXmT2qFhfnY1+6uh7ZGwE+5&#10;KwqduWh76xcU6MPKJQYWkY4Nb99aNHuyHoHnKsiXQs4833u7bbhh7ppXEGZlMTNsn2iWuEwGCXzp&#10;5FDHVCWzavppZ59DEozQgIwPyFcOVnT5K73SnLn+tZz39qAlVfO5tQz08Fz26w48X3y9tKYAUpXA&#10;R/vzXA+9+8YekrmVZQX5uhhDFdpAHIHHpJIjvr7tAZy1Rh71CQQCgUAgEJgSBMIFMCWMCjIDgUAg&#10;EJhdBGSj4iZgohh7GwuNnz4KnVea0SVqgPsLrvi+rFb+Mr2830kf5eb2u+/mle6/cOyhZsPzoRYg&#10;YM/LHN18n3cIS57LN3H6O/fnJ9/q88N22Zm/PNfENd+SDG+FlcXDy6/5mRLrslluJeYfCeRBMIJV&#10;r+TCNFWyW++8S3Ric8o0lQ9CGVIWyMg6lcHJzdqrr2aZQ7MA5Pnxe+7GX5m1yly56asNHrK+pVQU&#10;BimZ7haAwAUBbdbPa40AYBqeKohvyQ0ekRt5Ykh33SMAZBQnwifkYJwSweSvrCgRDqpeoMG/V777&#10;aJVu0/VkxXOV7kMYYJ/9TKIbyJCcVX0+pPowJZErRTrUccQiDlRum7CIsiTEk0AgEAgEAoFAYDwI&#10;hAtgPDhHKYFAIBAIBALVCPjJ+c6s+/okxU6T2Y9tbF9e99vf2X3lEncsNxJgxWHXbbXx07jHtpTF&#10;yP0WT3tKJRHYh1hufPujG36lz4fCLfkCyOqmW27Ns12tnK2ZpkrjL9F/0Q+u5i+0YaOqXhiccoLc&#10;fvefLf0Nv7/Z7lUQPghvnJtH4w73lT4hpRmuQrvr9gHiGkY13/IP2qz0TZ/0eO6xyW0p/vbPf04D&#10;ntRI0/WKExHTYYQvgidX/PRacdDXi/skZ2X1gXM+x18vLQ0EyGOi/PWhB7YNRxoyj1eBQCAQCAQC&#10;gcCkIRAugEnjSNATCAQCgcBSRMAmz4c+iaq5Zf3DeK4DV6HjbXa/a88eWx1gU/Htvx1zSotvH9bq&#10;d8IWDPbyGpCG2uH6UQzFmBFQcfKG9L17wqLQHIUGAoFAIBAIBAI9IRAugJ7gisSBQCAQCAQCQ0ZA&#10;9iGz9IrS1zrtPsrQ1L0y0ey05s91GAGXlsFX5qwAe6zWJKa9mQzLuTIZk9taTG5R971WSvQrFoB6&#10;UUHVq9d8uqYnc5wUFgnfNT0JjGvlIH9Np9sSg2ShfjlzaqQQfVt9wCdkmxSh4ALN0jdcCiI4cMdX&#10;NaQhc382wdnf+DaJzfcBGXVyMjaOtGFBpAkEAoFAIBAIBPpDYO7mm+dDB/vLIr6aKATWW2+9iaKn&#10;b2Lm5uaWbf7ivj+PDxMEUKkVkBxXILCICLDE2kwvQtn9nDxGuGx4rEHtEaj14aIWu87u+dCsNWWC&#10;BesPpcOUtcXY/hXhALIqvYtB7ULL11UWBIhIvfI04yDAXrUnZKjpfUo86syzjAargqVUnLxseNsB&#10;UcX5/H01Ra1tSeiR8dTWIcPzg0473YIaIABD14IR/FciyeOv6suWNtgNPZOfBHY9F0SebBwrrGLw&#10;icsgJOymLNY1aE2HZ5Yy19J9Y9Zaq69mCzfEMquLkZrICWjgpxDHVS+fp7ip0r0QqiJdOZIIttEQ&#10;N4HAeBCI4X7IOF924YoVK4ac5xRmt3z58imkOkiuRSBcALMmHOECmDWODqk+oRMMCcjIZhIRkHnp&#10;Lf9JpDJoCgQCgUBg9AjEcD9kjMMFkAMaLoAhy9ViZxcLARabA1F+IBAIBAKBQCAQCAQCgUAgEAgE&#10;AoFAIDAWBMIFMBaYo5BAIBAIBAKB0SBgEeY6y200hUSugUAgEAgEAoFAIBAIzAgC4QKYEUZGNQKB&#10;QCAQWJoIsDzbdp5PltkvTUCi1oFAIBAIBAKBQCAQCDQgEC6AEI9AIBAIBAKBQCAQCAQCgUAgEAgE&#10;AoFAYEkgEC6AJcHmqGQgEAgEAoFAIBAIBAKBQCAQCAQCgUAgECcCzJoMxIkAs8bRIdWnv4PWh1R4&#10;ZBMIBAKBQCAQCAQCY0IgzgAeJtBxIkCOZpwIMEyhmoC8wgUwAUwYKgnhAhgqnLOTWZwS1B8vA7f+&#10;cOvpqwC5J7hmOPHMS8LMV7Bv4Qxk+oau/GGAOUQws6zCBRAugCGL1ERkFwsBJoINQUQgEAgEAoFA&#10;IBAIBAKBQCAQCAQCgUAgMGoEwgUwaoQj/0AgEAgEAoFAIBAIBAKBQCAQCAQCgUBgIhCIhQATwYYh&#10;EhELAYYI5ixlNebIwJP323Pv7bYRgJvv847Lr/mZ7jm2fYOHPFj3+530UY5z0/1tXz6XQ90vuOL7&#10;2x58ZCXs3zvtw896/OP8q/GsdRwzbknd7cR7//z2u+9eZ+sdPMJ6+/1rf/HsPd/GjbC64fd/qDsh&#10;r/yt58X4xX5xQR5FfT3C4peV8pwnP/Gyk9+vn/6V8dq3l4S2ZEcP4/goqrAoeQ5FEtSZ+BbBveeI&#10;x82e1/Unnl/CpKGb6graUCpYWYrV2r9Vuy6/koxZ1Rqaf/JtQ6/Ste7NCUaHTEO5vnanfP6CfU48&#10;zRJP3VDlq7koYA4oABP9eSwEyNkTewFMtJT2TlxEAfSOWXwRCAQCjQigV2H/o1HptPbE/kfd5CGq&#10;5In77oHZI+38ip9ey8NNn/T4Ou0WmxbNWxliOJFM3872tdMLn2e1torf8PubqfXDHrQufwWI/sn+&#10;R61fe/XV8sR/roQIBwHcAX99hTnEV1s87SmzjeQ4ayer0hDGHKVFiAAZXQgwyGOG+Vd7b7c1T2gd&#10;x++5W5laWCn7nzR8SzLuN3jI+uOs1+SXBfJCybcI9TBwBFHnOf0SnQmtQNWhienhl447vFxBPpS/&#10;RhmSjPsNH/7QSYNCLd26AjoNUSgfq7yrvq9Qn4ykIUhIFLJXrhGyCph8qx6bZLnIFQ7cSUOgD3pk&#10;/6t24IOEwG7lI/s/hqo+UI1PAoFAYFoQCBfAtHAq6AwEpgMBlCfpVX5GBdJRUlGqsIuklZ7y+S/z&#10;t1L1TOqJak6GWE0WIKA51aVgtWLMf/PqHwsQ4QCAMvX7u+CCgil2e98JyoHcyHMCrZr+KjgJX221&#10;8dNMwrnBuoBxsi5k3p/9jW/zFzMMo9ReNVN+2C47KysZbzQizFG+xU6bhCpPAg3ItjwvPuZChGHn&#10;8/eg007nL/0SnQmtoA10CmWS5a9vYcEEmsE4g+QZ5KJe22z6LG5ktPd9nf7O/fkWEVWPjeDJ8TQb&#10;vldqoe5UtdPgIjmJoapvmYkPA4FAYIoQCBfAFDErSA0EJh0BtE/px8zwM4PEPzwCIloW+3W//Z1+&#10;SvFSYhRr5v9JTCxAuYYKDUheod3WLRmYdIx6oY9IfgFlar3F9q+75ho8F8geZzR15v/z6bvVbJ2F&#10;lSkdF8XXQjP4iTugbslAL8RG2iYEFLWhefvzvnW5kl71i+v5+/THPZa/OMWYcKbhyFL1l8wVnnzg&#10;nM/Zc1pNw5KBJcgMyTZdijUKGat5XEzmQzSZl7W8/fOfw1/cMaTH1C/3JzYn7L2ZJBvQtB4Fa6DQ&#10;PIMy3XFbqL7ydOAUSGDhIZKGvCF1csj6y3pyuat00Z9Q93KvMooaLUqeamUxVC0K+FFoIBAIjBmB&#10;cAGMGfAoLhCYZQSeusGjVT2LrkQjNy9AQ82ZuCMas71V7y3YWQa0U7cDd3wVtxbfyz0av4/7BWeL&#10;Nter9lb9UgNz1AIjP5dFuGhKtuuFZZUsnOn6STDOQ4TPi5+2/oJ7W2rUgCTGs2DvirYlmGTYZbrj&#10;7zC3BdT6JQCCRd4Ne9Xeqp/kurfnICnNBy0/UeUykMoMY6jqCedIHAgEAhOLQLgAJpY1QVggMK0I&#10;JNGVQ4mb1aT3kr0UCuEngT0UuE5Q+pnCahmju1ZuLMU1IgRgh8LFNe+qUm665dbBizMX2+BZzWoO&#10;NqEtf9lQlgu1WTIwIXjKV1gZTiUKtahBa1XaXDO834T8PgpYk59Ou8wMeC3xoWpA9OLzQCAQGBsC&#10;4QIYG9RRUCAw+wj86IZf1VVSa9ptzbmMVZwFXUGROpscB8Aslk16d81h2hMoDtxHMlMjH/zfvoIK&#10;602cBdr3a4rsnPb1XayUeAFs6lV2hWZlfQg6P7UEQMsBGi5mLJWJYt3tIr6m/ezlYkExtnJZ/1JZ&#10;Vr40JnOQmYQnyzHqKLSJdNnVdtHz2BqBsdWuZUHyFdoGItwjIbTuls5BKwXQ1DknzgK2UbSdFFuS&#10;NMnJrJHKM6KxJoaqSWZZ0BYIBALDQiBcAMNCMvIJBAKBYocz5j99dKX2nMeMQae0VwqTLq9BLYOo&#10;KW6e24IC7e991JlnLRHEZbHYdl+qNZgApkyRZGurBljggtjB3JeSaY9622duiUA6nmranuq2elzr&#10;/GXJ8xbHlo/ZbqBK0k56v2k50Rzt186Mp8qLWIqwTdZfKHBGni/txQiAuANoBW1i2mUZMkVsJjT2&#10;/x13/znZ63QRa50UrdXsPrBf4SfaTpIr2auygXLtGEonY24mnTY6yHakkwOUp0SHpCASak0xVE0m&#10;m4KqQCAQGC4CczffXOwiO9x8I7fFQmC99dZbrKKHW+7c3NyyzV883DyXcm7jPChYmqLQTo4urzts&#10;uStrUENtTXVy0HrXbwdJME7c6uhU3cunkftDrXs6It6OoFeJi76r3CSAPIiQlL+tPJpeyfw5871K&#10;suf4IKfTD7eyQ8xtQEnw2CaCLb9hZafUlX5bzUHK5PT4rt8mCQasYHNxduRkciaCr3uv7d332D11&#10;MhOFTCUxHpZyHzh1Q5Wv40jFrFfOzkL6yy5csWLFLFRksDosX758sAzi68lCIFwAk8WPwakJF8Dg&#10;GM5kDqET9MfWwK0/3Hr6KkDuCa4ZTjzzkjDzFexbOAOZvqErfxhgDhHMLKtwAeSAhgtgyHK12NnF&#10;QoDF5kCUHwgEAoFAIBAIBAKBQCAQCAQCgUAgEAiMBYFwAYwF5igkEAgEAoFAIBAIBAKBQCAQCAQC&#10;gUAgEFhsBGIhwGJzYNjlx0KAYSM6I/n55awzUqWoRiAQCAQCgUAgEAiUENCRh3ENB4FYCJDjGAsB&#10;hiNOE5NLuAAmhhVDIiRcAEMCctayicWB/XE0cOsPt56+CpB7gmuGE8+8JMx8BfsWzkCmb+jKHwaY&#10;QwQzyypcAOECGLJITUR2sRBgItgQRAQCgUAgEAgEAoFAIBAIBAKBQCAQCAQCo0YgXACjRjjyDwQC&#10;gUAgEAgEAoFAIBAIBAKBQCAQCAQmAoFYCDARbBgiEbEQYIhgzlJWo44M9KcoG246Q9sfZs6Thz1o&#10;XU65T7Dd76SPnvS5L+lhcmp9cv7590778LMe/zj7/Ibf/+Gxr919dJwaNW6VlH/puMPLEOlQbl99&#10;nhx02umXnfz+JJPk+G6/DUQCV3JgOPksygrSRQF56DKTHEpv+QOpx/n2u+/m2HbfKJRSz+2rpEEl&#10;fEm29hjwsPqhQ9F3hn1IQlmGKV1y7tuRnpS3RElahOdLwpEyf32v1bLKfVSwOefKTV445Z6vfM/A&#10;k9Pfuf8GD3lwkpuXq6TbSWqXSGzSLbesfkOyoSNTV9asDlW+vmMDc3C+T0cOsRAg51PsBTAd4tqa&#10;yogCaA1VJAwEAoEaBFCOUS5RCtEaZcygWfJ3q42fxk8MG/RsbmSobHvwkaTkJ5YqyaSDnrjvHlj+&#10;3GDick96vSINxjBKm0qWAUwpvJKaW1ZqZ4BLmz7p8UJAdaGm4CDHB14AQ4/7y6/5mXDgMsRICVA8&#10;wTqShaBX4A9cZjPIdiI3vYVfpBQX4uoDgQN3fJUxixtrDuCM2FvTkJ3PXwEuYYY1a6++OlYWT2hN&#10;8AhOeTnnibGGezUx/kkYnv64x/ZB8Gx8QidjHY7wBBPQA0a6GoDlodn5vk0JPVKqewFegIULNChe&#10;kQ/3PCEfMQWL2vdLPNziaU9ZXAwRLasyN/QS6g0QRXoGX1l+4gGxflgVJKX1BsgePa3vDeiHcQqo&#10;grL/rRvhyYYPf+ji1r2/0mOo6g+3+CoQCARmD4FwAcweT6NGgcC4EUDjRAtH4fYFv/LdR6NetzEp&#10;0VylT5NYhu5u7ztBWWHl8pd8pOxu8JD1lZK/Zv3q1cxcgIC2bQgYDiBsGnlDZc/+xrcNKCx87mUF&#10;cWGIygaQg0B2o6nyMkp3euHzZgbJMVcExw0WFGJp5RLYwpM2kMIavoLvmCjM1nJPo1BcDBnKzj9s&#10;l535qwallNzIoebjYsZc68UtThbdUWee5ckAE+T8+D1360rbB875XN5YsrlxwWscBHz1S2LH9s9/&#10;jqXkhn6Jt3C8axEjTYD7w+REBSEttPdyDFGZDCpoXj86FiTK9+GClHxAmH+8NdlDVuVMlARO1xVD&#10;1XTxK6gNBAKB0SEQLoDRYRs5BwJLBQF0bh/DbMoos0YW3t+AhQyYb179YxlLaKLejpLVqoCCK356&#10;rRRTJq9sflvm08xcIAZuHgFVDYQTJ0tllYXhDb+/2Twj533rckt53W9/x70A7zgLsrgA/pGeIuRz&#10;iasPBCoZVNk0ypmLWTLJZJFe9YvrLRlNg3vMMOx/s9yYlIZrzGBTxKIs3+gDoqF/ornucifDjHcb&#10;SVbgBj2M/G7cC2pdYoFsXetk1FhwopF/udMbegWbM6ysJqS2kQerMujJl0GnYcUZpAooUCdMXAB1&#10;JyJARZT7qDFXv4/iYqjqA7T4JBAIBGYSgXABzCRbo1KBwBQggCFqlrxfd3rH3X/21N+e/1xr9dX4&#10;iwJnce/8lBU0jZNRo2CPwATVZC8Ar6nfdMutKhrQ5GuQ2clFyIAcAaOgLfKsQ0BmFeAnK8+9Pfaj&#10;G36lzxUFg+WpuID8SebBsZUygXNLBNR14ExM9gIwqMnHWPDUDR7NT61LUv7quxRNM3WXWjqCp0oZ&#10;/bfeeZevi3qGdddcg7/4GiyYSOsjtGhliVwxVC0RRkc1A4ElhUC4AJYUu6OyGQKoyzKW/L8xWD7o&#10;izKxiLocQ3GTz2zbCyCZx5O1b9fa+U/zC2jeT8unlaZNxO/kozE4hYKFf8n8p3eRsBejCjK/APak&#10;bazA8zZR64OTGjkYAlrwz79kSlnWvi6ZoFxmlGrmn3+anm254iZgNwS04J9/yWaiBnWOasEC8wvQ&#10;svSVzGMsw2n0P9JzWl/hRULWvl0KizC/gGb+zQ/C26UzisVQJanQNiXlf2PoWGy2YEn5nsYAbBSx&#10;lBEIF8BS5v5SrHvzbkCjQ0QreNG9mIFh9fWMxa4PCzeFpts6Z2WruOiLfnA1f/00tZak5ukXuAyG&#10;Rcy052MypmXMurTyX5OZ+MJsGtM2VpDeH9diIWBB136HP21+gdlJ4IZt8SgKbY837zJYLOKnt1xb&#10;XuF3+BMLcLLAFPy23vaw3Ry9y2B6q68FVl6EbA8XtkvQRonm7NA+CKQ3f+L0VrxvypfmUNWw42nf&#10;SLb5kHEKVyktETkU8nEFAoHA4AiEC2BwDCOHaUJgwN2A+q4qKiaakyZSRnqIXd8UTsKHyRZckCQb&#10;lbFfBi03+FBsVzzpoPIOxFVGQC4SbQrIhfUof4rCBNgXgGlMiyGXMWOhzoHnYiGgnSBhjcwwTC/t&#10;7qYd2rSzgzfJFDUTXsUB+eU3wCOrZGtS9ghQALyVov3z2ux1MiBhY/icoBLqQo2sa/WbI6qOLJ0w&#10;v4C8rtpMcWleS3OoGmTH00HkhAELwFGcUJ+ioxsEyfg2EPAIzN188/wGMAHNDCCw3nrrzUAtqMLc&#10;3NyyzV88urro8Pnmk5/9AnVsUfQetG1Nk7IWlwlVGVT+hGSvI/rDuvmcORai2fWJX63tT3of+mHL&#10;BiCEtdkjahDABanlYMX5A6XBBLvdNqxOFuLq2+Sgb48JGqrBrsR9HM3dUx3HgFsdPV6WrJpeWpCi&#10;g047PTn9O9mjKznM3AMufvHEDlYcnfg1Y76IIPckDG0SJwySt8WLtPqcpFGU9drkGHbfeHllPQmZ&#10;J51YGyInNk3fklCJpz/oXpJf2aY8Gj5BAiyvfGOp7Lu6Att3BRtyLleTxEnDZ+EDRxs0t3QvuknX&#10;KkehP4F16KPJKJCpA20mh6pEjIfOIJ+/RCUZL5KBO+myWMRkB5cwnJmqYENbwhQk1sYyZMOOxU0k&#10;0zf8ESoDl124YsWKrq175hMsX7585uu4pCoYLoBZY3e4AFpytNIFgKKj47jJxBwEXpfSXnQyujTe&#10;SGXUaKdxESuXmTql0XNTK/0nGuH8UCpNLtnLrWV1uiYbp4LVlZgpShC4jYFZAfIYQJ6KImZeEma+&#10;gn2LWSDTN3TlD0cNZqULwHQhr8mYX0AONfuJamQ+aMVFyphHL2LlGpFrcrFVfm7eN30itUrKm593&#10;GSKey8IFkKMZLoBhCtUE5BULASaACUHCxCCgSDOGE+3/pAl/WyateyPWh4BqnaQ2i2JCz5LpubnD&#10;/XbTykd+cUVUdg6pnt8GbGKACUICgUAgEAgEAoFAIBCoRkC7RfJO585otYht2eMP+tEmprps919t&#10;TJtvhpLFJtv6Ji1nS84J4olOtbTFOFoP6LdQCT4FAoFAMwLhAggJCQQWIKCNZ31wdU8A4Za2rWt7&#10;+jASBwKBQCAQCAQCgUAgMI0IaNtI/tnuMz3Vwo4b8MsJe8ohEgcCgUBPCMRCgJ7gmoLEsRCgJZMq&#10;FwJYXBnT9T6S39YC4KX295Sl4DdF9ftQNP88SeZflRcCjGg9tl/j2hKiSBYIBAKBQCAQCAQCU4fA&#10;mPcC8HqRovctXN//9PeJDmZ6ERvT+n2a6j6HI+WFAKPaDiAWAuQNIBYCTF0/0ExwuABmjKHLwgXQ&#10;hqN1uwEl+ypp9yPMewsKYFSzHQHtRG6VyIjrt8OxjaP85wSt+X28/HYAymRE9r98ECPVCdrAPo1p&#10;ArcxcC1AHgPIU1HEzEvCzFewbzELZPqGrvzhSMGs3PEUGjQFwg16Dn+J0kcLIj7fggL8ln6oOsmu&#10;wD5bqU/kwxGAlZ8n2wEIgVHZ/2QdLoAc4XABDLGRTkJW4QKYBC4Mk4ZwAQwTzRnKa6Q6wQzhlFYl&#10;cBsDcwPkMYA8FUXMvCTMfAX7FrNApm/oxuwCGCKdU5NVuADCBTA1wtoDobEXQA9gRdJAIBAIBAKB&#10;QCAQCAQCgUAgEAgEAoFAYHoRiCiA6eVdNeURBTBrHB1SfWKOpT8gG3BLTt62/G01hwVG8oqH7JNs&#10;MY3NIY6nfP7LtiWSPx7ZimAN5BU/vXbbg49srlSy4EWJdThTeS1McrL6Ti98nk7E4ErOZN57u60V&#10;8Fl5gKWWw/S06mT8wulZYxjaOfB+RY8e+q00CDfd4mlP8VGsu73vBL+BqLGM0Fa2xdaRVw1Xcp62&#10;pbS41oQ1D3vQur706377O/vpOcX9Vb+43kSukiM+50pJ66/V9P3V+CWhb1L7+3DmK9gfLHwVyPQN&#10;XfnDAHOIYGZZRRRADmgsBBiyXC12dhEFsNgciPIDgUBgOhHwp0XqPCT+sUYRewyjjjph+2nDCI41&#10;wlzneCSMOn7KquQnfgEzpO0VX3HepH7yoT+HkidYlVjv7Cjxzat/zL1Onay7MON5JaqUG/8w7MnB&#10;ioAYGYeQZMmgjZ/KFsuQ0y7tFR+qXnzIc180xGBac6QTb7mHvIllrGeNGCdkoB+a7SArKiIcSKAF&#10;rjLL4abxjqzgkRnYMqQRADYWufXOu7DPuZc81F2+OBMkEuMGEn+hwUonMaXroCwtiOUn1j4/IQmO&#10;2CvuLWeJU3JhJ+BIMrnFi4FgTCzLgrBAIBAIBAKBQCAQGBYC4QIYFpKRTyAQCAQCyzD5QIF52jZY&#10;YMaTbIOHrM9fDEv+2sQ788z8PO9blyf5kBjLkEl4/j7r8Y/b/vnPaSiIBDII7cImxFxkGr8NeTL7&#10;VURSLwjQ6c3+IqUI4y/2pOo1LZegtkOqBySb46nxBOkf8/B9nFYt8Nkcuw0lzPaTbMOHP9Rkxiqi&#10;oiVd/sJDgVvBAkl0qrZ8RnEFAoFAIBAIBAKBwGwjEC6A2eZv1C4QCATGisCmT3o85cm273qZ2a/J&#10;Xs3lasYYcw4LLQkB4DkTwiRTSiacMekbSmGCt5yAyeGuoenKU2a/bMgPnPM5/qp2miuW2ekvyoIk&#10;VYR/FkfQFYdJSHDgjq+CjLJfoz/aNBsPB7HkuUnCJbrmiTxoqUXZdK/8Vv4LfYLMUKhiPfKH68ub&#10;UL6IJbGHfTgputYiEgQCgUAgEAgEAoHAZCIQLoDJ5EtQFQgEAtOEADHV+ofpVT6aiHlgvbUV/lY3&#10;GfOyPzVtvtXGT5M5V2mOYhwyt89RSdh1x++52+AYQbARLxvSLpn9FMdfxQLIsKyLUCABJEEY5PFV&#10;8yKFwSkfSg7GGqbry1sbAIjnbLlEqmkJkrfMqBNmjxul/dS6FaedBcqr95EfFWcr/FWozH5u5D8S&#10;HykXFsAyuXKSi/l/8wQRESAul906QwE5MgkEAoFAIBAIBAKBiUIgXAATxY4gZrQIYL2Yvq511PYT&#10;JXgoZbO9Fv8GyYrPJ3kR9SBVm+Fvba04ZmR55pZ5YK24Li/JthBujDfNymK/af4WQ7qMmJada0F+&#10;r3PLlfhrLwBbEO7TUJaWoEMP9qSMTOx/IhS4L0co8FYhBpBHhpUJJk0GYI1W9Yv4hDyqaeAIiuSC&#10;3X71vn9LEARmNv/aR0NQnMIouJIVHHqI/NjOBQklFrJBVyZO4VGS40aunLqL3ka7CVKX5qCSSeNd&#10;0BMIBAJjQ4COxfQl7W9iP4eyh4jUs0E0MWl0zRuvjA2uKCgQmHwEwgUw+TwKCoeGgG2BRo6a9ZLC&#10;bVu4D6UkW87da24aU/v+vNfiIv1wEXjlu4+WXPWkxFgIN/O6WHEKCjhsl5352zIIfLi1SHJTJAKT&#10;z4gl+95zz1oAnBSVE8sjpWR0mWOly2Ye0Hk3FArxm8j4Rx56Uqy19gTxw55nYb/WAuC4seUkXmW3&#10;AA2qrJ5QWwkOpQqRSSAQCMweArYHKlWjY/FbjQ5xqFp3zTX6gw5Xpj+Wpb9M4qtAYEkhEC6AJcXu&#10;qGyBgCb0hhJHnWDKjF9Px6H5z22L+ODTNCJgxhs2WHvjzUK4qTKztZr5x3irW79diYxmY9oX2h5e&#10;i0TAN2GLzPm85WYHpNTckXban9hLIfHAPtIAHEBoM82lLRuhp7xspAFAtHCLUyAHbe+XC1KxayMP&#10;LWABVmrOTQ5HPKHo9/gI5ASxaKmJ5VcQFggEAouFAP0M/cbQJ9sVO9a3I9KOrVksWKLcQGDqEAgX&#10;wNSxLAgeAgIybDT9lVwW28aNX8yMbYAGj4qsBBg2UujLOr0PReMrPrGUZmD4NQgjMt6GANMAWfig&#10;wbrFFx4Z0lCajzMsFy4WDEDUkD+FiTbtIGnxxhuk2uHzzOgCCDqTjDr0Jz/hrBl1hdabIScTrqdL&#10;S/TLV0KGEmDmGTECH5K0hhxqTb2z6R01GVGFCtjrtE+yy0BP9RpF4jImWqOhtf2fO/oQLbaHbHHK&#10;rGVAAzq4qeB50pOVmrPoRCSaN0HQvv3+Au2kONRZ2fPqXqBBtjql67hBS+9bhKx9uQ8spL9yOQkJ&#10;/A4F0Kz9Bdi8wBM2CqfSKLgZeQYCDQgwcPhh3e71iV8eaD2hH4ls+Oahz4qWaD8rByaf80SNXANK&#10;i7oU7VmTdBeGWxJRpeWN9tYj4zsZRSpZnslXNip57WISQrcGxDM+DwQWC4G5m29OD3ZaLFKi3KEg&#10;sN566w0ln0XPZG5ubtnmLx46GbJ8CLVlB2zUd9Rl/tpCAA0/OtlbajeGwY9u+JVZelo4oJ/a9U2f&#10;aObf7AryRwW3wcynVOZKKasDenRQPPcyLcrbkg2OA8T0HZ7QR+mgx8p2JlcNUmIugBoaxAKrssec&#10;gvhZrj5jvx2zd9Mtt5JsbIuWx4xbH1DrEwBHMxsbLD3RCfswOBuWxE8LyD3VujKxnIB9z3QNTkDL&#10;HOTeUmfV8pOhJJt5SZj5CvYtBiNFhnbnB/pkDEp+2lCucVy9q+3zmmSln+WxVX49tSC1Jhvy+oao&#10;/YcjAlP6CZX6wrGHAojUJ6k3HkNzjgOL+TdVfftpmgC+b/QE70+3V6pvojN4MBNeSK0yrrWHq3vK&#10;yy5csWJF92SznmL58uWzXsWlVb+IAlha/I7aGgIHnXY69z4QQD5m2+dME2LMrDKE2x5dXiH2E6Ga&#10;92Mk8/HbphbgREiQJ6U2ddOrGVv/jzZgS8et4prYRIdITsLz55/XnTY3+Cnrsy35KHzMAE+m/a8p&#10;a22UsMSvXENdf/Ltf5ohFgua9Jjt/yUuHlH9sSFgY1DLEhVfozArbeBqS9brDt3E6cnUglpQck5n&#10;y0InOVk5jlJRRdKabHUbPYltGeCPIPVq0lqrr6ZPTMvip23bVN6EVRviyqF86513eV5MMmJBWyAw&#10;gQiEC2ACmRIkjQMBBhJFzC7WpaC4mdzApm5DeO2RDuDSALRduWLLpUDUnTY34Cnri8XisZU7yBLK&#10;URMJx6fldIBRQ4Hjr/3pAKMmpiF/td/J9CgtIixR9MwgYO7+ljWyc1tIr3ahyYOGQzd5q4A1XZO2&#10;EqplxeuSAULlCSkDZtvyc9vZVKux4goEAoH+EAgXQH+4xVezgECySlZDO0O1pvTZ+Zy/zedp9Y2C&#10;FrARQec9333nNnUfyuzXYkJm+PkrjYpl0raBeVKpPk5ZnzpYguBAIBAIBAKBESGAxSjPO3FJij/3&#10;BRG5ZovVE4vd6wa2dh1DVF7syr1RcfaZE83Wq/e6hcqIcBhKtsm+IdKmpDWhQQFgH1vGtCEM/GGf&#10;zrK181zbfBhpAoFAIEEgXAAhEksIAdsCTduzMR4n+64rdF+bY6EQ+IV8golQXlbB2b3t8aPJfL/H&#10;mDa8UUo+8SkZIDV8siSeD0UDiVEpbI+xke5Mvugst5PwgALjXwiAGHpDolgYqX2csr7o1QwCAoFA&#10;IBAIBCYEASxGnbjJpSNO/SWrUv/KB7JY5Nre222te5zX/Otq6EqXIL22/pney/ZARWlhsFZAn10K&#10;3ZcbxW984Pc6RauxfUzJzfaj1Y6qFhGJx8TvVstXfhtd7ZirgrS1KioEafhX3s52etEOygOBMSAQ&#10;2wGOAeSxFhHbAY4V7ukpbET7A3UFINntz9LbJueoUwQFyK9vWy51zXZsCRYLt7FVcBIKCpAngQuT&#10;QMPMS8LMV7BvKRopMn7fON1Dp23W03U7QBKbAcw9cwOyVxmz2CZAu3tYtrbtn9mx+mScO2uMFMy+&#10;WTzFH8Z2gDnzYjvAKZbhKtIjCmDGGBrVCQSmAwGb7cf+V8CkpkpmKVRyOjgRVAYCgUAgsGQQsBM3&#10;ezqoz5YEasNgbSTEmKVtArjIVhEE2u/D5q5Jr81QKA4/grwJmOg9lb5kmBMVDQQCgfEhEFEA48N6&#10;PCVFFMB4cJ66UhZlWsCWQgCXjg4y3GyGRFMxmkIZxWmIA3KqJW4W1OCLU5X9K8JQOd3QNjHSetQE&#10;JXY9sIMqAIRNjy29DmFSEdyjfSqukqt8KpVCKxPYK9GwWE3/VsGutiaWGFp2t7LifEpPlRZniuD2&#10;h2C1BHlAVvK5LdXxWekQKf8qqawq0pWPPgHssAwNh2aOeDEw8jR52CwhHG7idxXlk9Pfub9nHLuX&#10;e7Gx+0pmQfbtd/95sY4tGJskDC5L/eUwxAr62GlPjJ1x2yzSLN625uybMA3/lM9/WaHXXJXT14g6&#10;PtwkFLw/QOyrISKTUGLz8+o2kW0P3ee/c8V2z93UPqHlJi3dL+nH5ld3kYxf5bo3NGcLKBjdMb2j&#10;A3NALk/r5xEFkHMuogCmVYBr6I4ogBljaFQnEJggBGxppU5A9JRp13HTgTSFsliGx4CQ6RBEVEMt&#10;NNW0Dzc65gDrUZsnY42jO6I3WzLtR2UgoG0DCyDINpO2SnrNOPFQJyOoCO7tvKXyKlO0WMWdkmHX&#10;6Sb2ZdQ6WKOTsrAhWS4rRwCFQgbFqSAltleeYJLxT/RP2kGA2qQK2nwtqIu2pbQTPcuV1bReVz5a&#10;AhKj5StDs/+bOaItyiHMWK+NQg/c8VVdJcSfp6X5Roo2mYEdMKgNs6AZMrD/cS1xb9ueDdg64vMR&#10;IZDw3Rax44CTODWLNM3Z9zPWKPjKjmQrHwyJOY1gcMAbe+Bxr61zJ/yy+XkbYnSwnP696rBj/Dil&#10;lm5P/LkYeq4nyfhVRsDnaffqkzUELOKO+hPOryAvEAgExoNAuADGg3OUEggEAjOLAKY+JlZyiBoq&#10;NdOtQ1GR/ZFU2klRZylz6TyFxL2io6o0DcVfO+SikgEyjI868yz/FiWVGh2/524NPLvut78zArQn&#10;9todqhpOdlhEIcCcRu1Opi7xU1D9IZq70uyT06q6cgQ3BEa75yPWAnbCsE69asMsuMa0MELLX8rV&#10;CZ1xTRcCYjShRm3IVrPlZHvrQ7Qai6vufFYSEyBAk+EvoqIt8ePqCQH8azSxSfOQ9lSFSBwIBAIz&#10;gEC4AGaAiVGFQCAQWEwEmGVKzpeSSq0p2cEpswMUyIoMMc7R1GW1opGXN6/WHBe2KFalZuwbyFDi&#10;8hYM1Kg5KCOxHyjIfA3csEvW4BUfbg4Y/5rP91dd9fsumglSzcBrJlZXV45Uoo1TaVihwm2YBQ1M&#10;CytyAQfWcMO8+8YzPuwJAZ3KVnlMXTkftXo6E3kqvdzWefFoQSRTSgJVEr9nT6Qu2cS0rGENDUsW&#10;w6h4IBAIDI5AuAAGxzByCAQCgUCgOwLMm9mp1JWpdRol/5K5X5n9ZlVqmTehB5pb1rxfcmF/8gob&#10;nr/eFu1OZVUK5qxEmK0QJpUdzoQzQpTwkJl2+SZsl6z+SlzEryor6+npykcdka1lIHYNhSN1EmKl&#10;iE38swX/etWSWQge23PivuHks0VkQRTdKwLG98pDVRpEWsa81psoHEDrYuq8eDrGFQnvGiXUaxUi&#10;fSAQCAQCgcA4EQgXwDjRjrICgUBg6SLAzKoWhdrZ1AkWzKopgdbo+ssCuQki7WzUt76icG2rap/e&#10;JpBt8eoguEOwCEs2HdBUPzHDLBkQVUweKoR4eqcH6yprAHblI/a2IjVsTz4Boin9QTjSICEiz1Yd&#10;y7TzVxtmibbKqJZB5Ce+HTUCtpFHspxE5TaItC0ywkVFAAuJbV2MPFnJZVEzXaOERl3lyD8QCAQC&#10;gUBgEATCBTAIevFtIBAIBALjQECRvcy/deZpMwuTeWZitoey1qC/Osh+gCQIYxdxrQUgFFnuADbA&#10;0+Qk24b1l//0fgUak0Z8M7Mmjdqgp1cEtLaclqiT51petsiISAH8jPIcHbbLzvyN81lbYhjJAoFA&#10;IBCYRgTCBTCNXAuaA4FAYGkhoEBu1Zl5WqK1ucEL0H7JPfH5MsiHCJxN9UMbFHJOmKhSzIJtrD2l&#10;Bz0MApTnV10+o+BIA83NzKr7UH6cwdeSDAJmfNsGAe0fSUpccu23t7RFRnxIPJFm/vOOJfPixRUI&#10;BAKBQCAwqwjM3XzzxG3aNKtYj6de66233ngKGnUpc3NzyzZ/8ahLWTr5j+egYDvx2AOrw+288emP&#10;oSa2+QvHHqqV5ATAV26BnmyKNs6jy9vjhplk52zbUXBUqut58s2nvpv9rNOtBSbZ6iuC0ltO1tlB&#10;1nWflE/Dbj5XXFvrKY2OIrfTtivPEm9oa+1BHrzBGg7KykSra2W78tESiPuSBy8JCfFljvjmgw1m&#10;e0w2S8hBp53OHgGWOeCf/s79bQ2CnRLfH7NUKZO6wfFvzmGckjDqulTmP8QK+sPtKUuNTr0EPzvL&#10;hbJ9Q9S13nTLrZUdlKTO5E0cx5sw5rU8Q0SmjHwyMNEH+m1N/BjEt9SdIxVsJBIyzW3w1jvvsvR+&#10;dOOe6BuDfVi7e3YV3ZGC2bX0GUxw2YUrVqyYwXr1WKXly5f3+EUkn2gEwgUw0ezpg7hwAfQB2lL4&#10;ZDw6AeojC0pNYUK1YpU4KimqjymsUoOkaJo5ah/ySsqWNFozk/QTTQ5FlpPw0KvQ0giPb2kA983i&#10;8eDWN3k9fSgW9Gqf91REf4lnCeSeEJhYjvha4BwhrGM8BwTMvCTMfAV7kn+feNTImItWTjGNLN7R&#10;lgxJSl/2xFn/KbeCecfkfFHmybf62d5d2zeG9uGowRycwinLIVwAOcPCBTBlctuN3FgI0A2heB8I&#10;BALtEECpwqrf7X0n+ORMWTMRiraEAa9QdgWpKoJde1A37GyPha/lqUxs8jeOLm/HiopUwI79zwTX&#10;Iu4d0DfxM/nhVHAEuwjwx2P/zySXo1ITggBBDdpmFbsdmxz7n/GofJhr39TaxorkoB0W1lp9NeWG&#10;z5q/o/ZW9015fBgIBAJLE4FwASxNvketA4HhI4CKU3ncMUHRMiFsT3LutehUB1BpZ/u6s6ylWimw&#10;OY4u75tt4s6Yg3v7pnYpfDgVHKHxDtFMWgpsjTpOLAIMQ1ofoch8LWUa1mUbK5KhdljAIS5/N57u&#10;2FthWDhHPoFAIDAsBMIFMCwkI59AIBDogoDMfnaM56+OjsOwJwSgp0mSOLo85CwQCAQCgUCgDwTM&#10;n1VnkxMdoG1TbQF/UgqxVEqQbFtjGytq70z5rDm0pSHGrQ/645NAIBAIBIaFQLgAhoVk5BMIBAJd&#10;EFAkJHMjaEXagIqfhAAwSVI+xrwurzi6POQsEAgEAoFAoA8E2NhCX2GiVx5Wyop9hhj+6XiF8sVe&#10;AEqgZQX+0kkoeLRZ+NbZjnF9xbhx2kIf1MYngUAgEAiMDoFwAYwO28g5EAgEUgSkGDGRwjpMnZ3O&#10;PAlOAUX7V15aLNDeRxCgBwKBQCAQCAQCCQLY/Fj+GPky79m9b7inXWotG9l2QtWytQAMcAx2sQNL&#10;SGMgEAhMGgLhApg0jgQ9gcAsI6AD7bk4Q15np+s4QC2kLF9MpyiicgmeLT/LchB1CwQCgUBgjAgw&#10;lGjHfsYdtkSRT5lofy3XH8qlEU1ZUYQGOwY4bYKji/01WUQwXNfDUIiPTAKBQGCpIRCHAs4ax+NQ&#10;wFnj6JDqM85TgpIjlP1OyMnR8cmR1NTVf6uq+2OZhgRGD9mME7ceyFq2zM644qvk8Hl/xD1vx3ao&#10;e0/0+8QTC7Jp7XJU+UtHfOkgMT0f23Hinr86hMwT5knieTlB32waw4dDkQQ7SVQEE7NtvQqdCUeW&#10;EIVUrkvdmW1MHa+9+mrD2hNxkAp6ztLk2VrF1qtTL4Kq/Fn31DoRTgzR5gQKyBIy/nB7kNl7u63l&#10;iq3sTNQXDXjo/SDIdJVMDwXVYemZX+pPy/V176Mhm4daRwMaShI8L1qiZNR98kjB7Ir2DCaIQwFz&#10;psahgDMm2+ECmDGGLgsXwKxxdEj1CZ2gPyAnGTeZOpX2vw6vrkzQHw4j/WryQVbksJ0TDsGmxC/K&#10;ceL+EPKy/S9jrHyw+UiZOJTMhyUJZcmHTXfc/WdZ8uaIFFD6WbbKAPBhD1pX9brpllv5O/iBGgNW&#10;0Lw/auASA4RThJVrrfTtE8hkVebJt/zklLtkF32g47hWvA/4CPCtHL/nbn2Haw2IzFDEbzyZgCS7&#10;Boz0oM2lA+Z4WLYsXADhAhiTqI21mFgIMFa4o7BAIBAIBEaKgCbrtAcV09RMQNnZVCMtd1YzZ3qQ&#10;KdbE9gNVTC/sn8FrPcTjxLX3uExB2avYfjp0Y3A6ZzgHzN0cqPWTOrKvG4u69Q/vjw4uWdwLF4ZC&#10;zb9w7KEW2T64Y8IqZVu08kSb25kTBEHyAe36JN/M9cE4IvmLG6WM4eLCNYGl44qCqpHa/xNY6yAp&#10;EAgEJhCBcAFMIFOCpEAgEAgE+kTA1rjq5CodPu/XYvSZ71L9jFnNchC4UB3KFl9DPE7cjiXTwWYY&#10;GxiHw6JzVvnPRDr/AOqoM89K6gjrcQ1gcudh9hf0Pb89XOhe+e6jyRBfD44JGvtwjUnb054itIm9&#10;znCVU6m8aSu4ETLAKyjhXxIjMNyKz0ZuQDSsRSWzAUjUIhAIBBYLgXABLBbyUe4SQoCAUtlj/Bvi&#10;5kNLCMGoamsEMFSYo7bkkrrWX0fCPhGYkOPEsS7sMDOsRDkC+qzSEvgMfIjmUEUr3WTEgLBxKYYx&#10;NxOCh2IWREzlQSriu/4pJii5GhLI7BcmiiRSDNEWT3sK95WbthL8j4uEjQmGFRczITgHGSCAdwwp&#10;spMUeULsiUmX3uof917PEXpIjiUo6z/Kaug4iwy/4SI/KWvoBUWGgcC0IxAugGnnYNA/6QgQhYv6&#10;qJOEmSc5bJedJ53ioG9qEVDIt+ao/cnVoQCNmqWLe5y4D/XXzL96G5lwsf14HfcNpboEzNkyzc6/&#10;yZnfhte2lV3lhvaELUgA+KfA/uRqSIB/QQsNMN60BIZ77P8NH/5Q7ivDXhQmM8S4mFE31ci/PQJy&#10;BvnFRLQFdSzsM6owGe6RDe618oif8kEz6GirGj8YyZeEDGOWE8bSnpJeU2oBy4i8DL0SE+kDgclE&#10;IFwAk8mXoGp2EEBtmhz1cXZgjZqUENCuZj7SBHUNRY2E6665RgA2sQh0PU7cT69VLuw/cMdXie/8&#10;tQQo5VLWbTn3xCIwdMJ+dMOvynnefvefyw9BaUIi/FuCQBuXWSX73G/y3zKH5mRa8E+2OI/Y4Y97&#10;1gJgBGqNQFxLBwHvOqSHsYq32b6EXkgWvtatcMl3oHUlKEVaPzKKSz5QLZAxh8UoCoo8A4FpRyBc&#10;ANPOwaB/JAjIS+3j3HxImy+SGDmfjFFTB/8moWh8ot2bbUQcCd2Tl6mQ9P/8jHQ5UFBqh4fUfzt5&#10;9ZsgimQb8A/13bQ3Gf+E6cY6lAli1UJSuh4nbhP7lQv74TXatg48J2PEwFYbcZodTxTdTU+1dAJi&#10;NZuNESuHCIBwTyuYWBloSZiWdWgQsSXlw13rYShhsGl3Ce0xKUfV5F/eX6ZR2EZkucnUEPSPwcin&#10;F5LNCXx6P07xlR/OKl11PufJXxK41cZPoxFpYl+mu64225fIZcDnPnIEX1t5OsSDZisO6oBq0Mo8&#10;4LB1uI1i8sU+KAwE+kAgXAB9gBafzDgCjOt2cLRFinLokUVWy4jV0MX0CIY9rxT8RmQm+pk83LZ8&#10;VGYw6jjJ2Ml5xuFz1UNbEpIKBZQyQUypklQGCmrbbZvAxLDxYYSTrzaNjblgqwlAW9nLPeuWmcRD&#10;a0cOpeMinEijrXNWHGZcvSKgA/b4ivbulUs7b1xuF0TakkmdtcWusszpWzQ5Bl+4NzI09apJe9vg&#10;vc5kJWcF6JIV+atE2fmwnn+2MQHUJl4Da329IjB16WVsKC4GQMxFYicCijvTclyChhtZ4xpEzF5S&#10;D6ATAa1D4Abh1F4ASAjC2TWBWGx9hcTvoh9czV9suWnZUpTmY5uh0KD4KY+JQieoBa4TBVAwHjFL&#10;bOntdNXmBKRXaJVOkVRZfKvVEPpJzuVFE7CDOBRbpOMdtRPYuGgXCA8Dirojf6yMbTsqR7NkDG1H&#10;J5JURoskvn7f6ADN2CGvlk6jBEnpUQBFegvplx4lFrCs0vQK9qTgiQoa6RKDCWRWkBQI9IfA3M03&#10;Z5pHXDODwHrrrTcbdZmbm1u2+YsXqy7+2G1/zzikfZgVO+rPYfb3/txpr3FKV1iUdQGMizoEe5yX&#10;7B87lZp7AQglBgsjvSmXQM2xUsKnfPI5mgEq1JijdhcFtxHxCB0UtX6IR4gNi85ZAnlYmIwiHzkd&#10;xtyCeqrIzEvCzFewJ3b7xMNFxnx2jD7ykfnhT0amDUx+7BZJzQmS9BrmlL8GOGzXxAUgeowG5YDp&#10;O6LTAQYHUxXxDDK1x6rJk1vvvAuvImCi2DC4UEfV3T63KnuliBzsJyDI4JcakGArRnhsRYbXxISt&#10;gZnkUFYk+hHRyy5csWJFPx/O1jfLly+frQot9dpEFMBSl4Co/6gRYDi0zZm4WRT7f9R1rMzfYtG9&#10;zcmsi1z7FijoJ5cOOu30Snw0x8V81AyE8i4KLygUDJlqnkD7f7EAWWrl5sr0+pNs/y81jkR9R4cA&#10;HZ0dj0opw115rjHLlpmoII132MNJ9LvVUfss6pr8aCwi/zGqffienZ0B/V23L1FQElfXwD0FEdRt&#10;aYGLZPxTF6MTy8g5EJgoBMIFMFHsCGICgdlHoOE09fIrhToLFLS6aQlGnUAuokiF+TeBfBkbSSjT&#10;S8f/ODZUo6CJRYDuTlZ3nU1uq6Xq7M+GBDL75cjGs8ZfVs7n9w/Wop7kYvCy1qfNO0gwsTssau8M&#10;rQHRyKsbc+t33b6EoVyx+oat31DQg2NR/VrYopztHBMtopxYGQvCAoGpRiBcAFPNviB+JAgocoys&#10;Gaf9vcW28ZZ7v7SSZLYOk3tb8B970gBjw2pbLW1tuLQXgCXwy6dHwvvINBAIBAKBQGD6EWCw0PjC&#10;X3+yvdWMhQCa5ba9A5JKNySwXfGxiu/IT5rA+NeMd3Oomm0Xwhy7dq2ftIvxWsqMtpDgxoxwfwhl&#10;1+1LqJ2A1a40flmBXx0Ja/QKAFUQvhLbzoa9PMgEYL325XdU8duv8NxrZeTMW9Pl4mTcSZO0oGfR&#10;EYi9ABadBUMmIPYCGDKgs5Ld4IsD+0BCIzpmvNd1tCKdXYW1U6DfKUDqgpYFlpfw1S2z7IOw9p8s&#10;Cm7tyZuNlAHybPBx8FrMvCTMfAX7loHhIqPBgsEFS1UGrR+GBtwLgNy8EUvOHLyCqanpa/mszRbl&#10;3ha6q1ye+HX1fSPW8OFwwRwFhVOWZ+wFkDMs9gKYMrntRm5EAXRDKN4HAoFAvwjoCABUMVsQiP3P&#10;nAmBhRYoyMSChQmguKAbVUb7K3hS51T1S058FwgEAoFAIDDjCNhgobVjikhn+PAH3Q8Ige2KTz6s&#10;e9fMP/a/NrfnolzbA4h7BbTL/scjwCIF7V3PTzs3d1oOpxgQuvg8EAgEJgSBiAKYEEYMjYyIAhga&#10;lLOV0SJOC/i1fMmcf3Jcgs2W2PqLhAn++IDx8GfUuFUudNSmyv4VFefUJduQSVsxW2glP/0rglS1&#10;CTYX6q8lk0fGXlWCqcmr8o7WI0V7RCD7iTijX0dyJK9Q1u14P1ICFGjbKhUPL6BxPmjDVJ7POdnx&#10;O9kVvA7ShDY4qD23lR7aODjTsxvzwy9mpi6++UB8koAqWHooXGv11VRTkOH4NDsPVeLRkuZhiceI&#10;JGFY5A2ezxAraJvee6rsxJlEnrWc2z9s6Es1hZ4cXlOZ4eCAWA7DQsZm2tVYLArA+kPfmmhcN91y&#10;q3WJqrLPoTKBshJK1saFTzLAWe3KG+zzSrEANgjWfdsHyMMCs4+iZ/OTiALI+RpRADMm3uECmDGG&#10;LgsXwKxxdEj1CZ2gPyBHipuUeHRxNohWjANnImCDWcyqvABmkCdnUvq1EsnBSJYzVpxpn1Jw/asE&#10;E7RYjEB2spAePKIDq8qMGBHIwgeT2OJ+KVqAA0vXk8A8+EnkMD+xnMu76wlb8UuavTDn/vR37n/K&#10;57+M+2C3953AEdbNWzP6E7PEBRFj+2Iky2SSA7dI2ZzAS0vlYV1IIHObPdHcX/tKvhqRJAyFtqFk&#10;MtwKJq1eTLcgczPaE1OTijT7Uu3DJFnSCoYCiGUyXGSGS9sYcrMVcEMpa4mDORQMF2QSLoBwAQxf&#10;qhY/x1gIsPg8CAoCgUBgaSLAJtLJwgdMR+aCkgOZ68CxLalIwN4K/MUuVWImivnrl1T4bZYrM9Qu&#10;0Fit/LWY1anmC+aQAh/s0lFh2OFt6qWY3u2f/xz+au/uhz1oXX1Yt+83sQMYz1qrolBhwARYMuET&#10;5t75C8LaQrzh4lvtpEV6PDjaVXSIB5tJWhRZQFnaOF1xyKovh371SnMbSCPNSBFQh7B2pxPgXpyV&#10;vLElOz/90XSVxKgf0CvkeaQER+Zqd/S39Btx3k3IQyAQCIwTgXABjBPtKCsQCAQCgXkEmOAtzwZj&#10;prY8CTkx5MzglNJvq1JVnlar6uSqykuLV3mFkawToaedVVTBjrOyugB4y+gGmf1ypuiYa87K5q82&#10;tpC5Vb6IK7aHFr0PGTLgwZZ/bQ7n82uYMcnwCAxxFwwz+1WXK356LX91apc5j/qgedoFZtrpF+8I&#10;NrGKsPGKfH8wmgD4yvPqklrL7JcHyh8FP+3gTCz9NEZ6qsk8HWBiQQvCAoFAYHAEwgUwOIaRQyAQ&#10;CAQCI0SAeWOmifiXRAfYllTa5koGJxo800oo/cmh0/gLMAZIIzuh8mLCmTQsRrADrkZYq8nIWiEP&#10;+mcWu0iT2S8rSHPjMqVYtcG9/C/JhW1vTgc7EFSTewT/41jBEUOGLff9wirwu4uVi0MeRLkt4E/S&#10;NCSQ2S97D+OQv3JweOdRHzRPBleXFhU6TY1/2pQ+mUwWoxFakjWfVyfUtJTADn4f4hZ6S4srUdtA&#10;IBAIBCYbgXABTDZ/grpAIBBY8ggwgazNpbW1tb9sphrrXeYiJpzsVVmw/pIB0DCzh82JEatZqSUS&#10;lYrJZBt3J3ETfqocU1lvMaXy2dQ/NM/JY48pmtqOHFf0gUItWs7nw1PzSphDwTMUeRDxdWsEGhIQ&#10;6i9pwanB+hGbK4bsi35wtUrpg+Yl31gXAQDF7PCPZS+wjxX7nggxWt7Dro1aBj9dhAlwQ9xQS0/W&#10;IiASRQYCgUAgEAh0QyBcAN0QiveBQCAQCEwqAtLvUdlR8bHctBYAexWLrmxnMkHddSXwpFZ0cehS&#10;4DRr+EGVbfy4Z6ocs9wiLNiATROwZqLbWV8kxjLvanTVVUwHm2HDy7yHAMoaIgoijGypHdXUXPFh&#10;u+zM38oAhyEWHVmNCIFkQxCVYvP5iYeLV3YcHQIs4x+D35xithtFnalPkEilZ2pEtYtsA4FAIBAI&#10;BIaIQLgAhghmZBUIBAKBwFgRMP2eUrHwNX+bH0+d2a7lS5Ze+wvDwNu37T+cjZQWOE1otG3vR9Xk&#10;eeFinlwTsFrej5Wu8/Y0McsnTMkymV+JRgO2+BE4WYBMiMvQDpHkgKOnLqv+0KZS+pBqKmYEyal0&#10;Hln+S1we+sN5bF9pN4dy29cTC+4wehTvo3/0Hpj6uLesi7C+RdkmF6KIQLZZWTC26kdBgUAgEAgE&#10;Au0RiEMB22M1HSnjUMDp4NPYqRziKUF1RxzrQDvVDEOCnagsjBkVU6eacWHP2DnMHobK/efsxDKl&#10;ZEaUI+vsGHNUWwtr1/nM/kT0oWxoN0Tc6nju8fQnyRtifMiMHHP7/jR420cwOQlMX9lpXj5zPUwS&#10;NEuinT1uBxOOQnJHCnJyyre23dKJgFYXRKXu2HMPl9BIzkv3gHiW2fM66Oqw9TKsw/n8Un/Z7V4S&#10;MMOSuvgcSF9OINqS6ggoO5CyktGjloeRSsIoRLfXPIdYQeOFpyE5pp5XPMH411mVXpDK5wKa9EoG&#10;khZB/2MnBfiG0ysCdemHiEyvJFWOaL4hVLZrO3yx3J9oqGq53qdXatukX0Qw25A3fWniUMCcZ8uX&#10;L58+3gXF9QiEC2DWpCNcALPG0SHVZ4g6Aaoh5j32thQjdB0iQnUAe3LWuiWQMsRPU5v8K7PHKtWm&#10;8pnn/lR2WTveKrPT4IeC3BBxGwo9489E3BmKP2UCtf/x4+lLHAO2Q6/gSGme+eY28xXsW94WFxl5&#10;AWx4kjvMG/nJWKZRRm4CtYjkWzzd5eNI+gan1w8XF8xeqZ2C9OECCBfAFIhpzyTGQoCeIYsPAoGl&#10;jIBOjda6aLuYkcYIR4uyBcZaPqrVp0/d4NH8bThKja80t3n6O/fvFVtCD/gEkmzBqna07jWfSF+J&#10;ADONaLe2p12gNEQEphHbaaR5iCyLrJYIAhrgGEo0bJUvnQm67ppr8FdHhLCzppLhHGfga9hGcYlg&#10;GNUMBAKBCUcgXAATzqAgLxCYLATqtjRnLbRCrGX2a1N6rT7VwWMNR6nxVhpVcipbm5rbwXhasCqN&#10;LVaotoGuTRomspbO6QBtABlimmnEdhppHiLLIqslgoCdBqJhq3zJwtewZftoaGdQXOF4Afi3RLCK&#10;agYCgcCUIhAugCllXJAdCEwoAjL7pSHpCHqtW+Yoteadxvquj7Zn16nm2gy/723Y+6YhPgwEAoFA&#10;IBCYbQTYTEF2Pt5qC/XXrop24AILCuQImG0oonaBQCAw7QiEC2DaORj0BwKThYAOpkJDIjIf41+K&#10;EZPzfq/p4VJskzCUQom9bno/XGIit0AgEAgEAoGZRIDdajSi8TdZ6s+0v85WUMVxBMwkAlGpQCAQ&#10;mBkEwgUwM6yMigQCE4GAhVAyYaLNqCFL543bUWplQhU1oDX8zJ9opkU7MFXuq8x+hJaJrQVQKfII&#10;xBUIBAKBQCAQCPSBgLa8qRxNFOGPR5sdAZUzN2wfaKWYF8C2p+mDgPgkEAgEAoFRIxAugFEjHPkH&#10;AksOAZuHx/7XVInUqbr4fGx+7QKgg+7YU8BOqxZ2FkrAvQ6vTs641k9KIeUiHsW05DgdFQ4EAoFA&#10;YOYQ0CmbbPhfOZpoe1Qiztgdkxt2BGBI4qAcwWBb4cZINHNyERUKBGYKgTgUcKbYSWXiUMBZ4+iQ&#10;6jP0U4KSU+u9eW+H/Gk+JDm4niflY5btOOu66vpDqv1ZTZZeeQ79KKb+cEuOnUeVZCsE2+wQItkl&#10;YZCj3dFB7Sh4oFtr9dXkZGEfhFe++2g7/bt89DdpmLC6/e4/y9vScNlZjEka8VSHZiWv+ga/P5CH&#10;1DJ6ziY5RdzzgrwIFf7CsYfaCepg8rAHrWtRwZLz5MT1JAF7W1h6RN3LCcYGB7yL4spjGn3Oi3sy&#10;ec+w5h9MlyT0UceZr2AfmOiTRUQmadGix3ee5cHOPrEul6ZtXWLlCNU3Mn18uIhg9kHtFHwShwLm&#10;TFq+fPkUMCtIbI1AuABaQzUlCcMFMCWMGjeZoRP0h3jfuJkJbd4N6ZFmufmTpXlu6VsmYAIKa1CZ&#10;J9/qp86s9rVGbb3pllvxPmBJYnayLqNh30TpuJiRx++5m07AJj1+B2xatntQ/nqCEsx5EBifrM7o&#10;bx/svkHuj6eDfyXwyccfDO7dWDLFzYrwzFLpzQm8bCTf6melcwcYjeny0VQmG7z6o8th6iShVyhm&#10;voK9AmLpA5m+oSt/GGAOEcwsq3ABhAtgyCI1EdnFQoCJYEMQEQgEAjOGAFGgihfFEsOcVpgoFvWw&#10;qmnbLpKh7b+gGFSdyFjeeYFIBKxH7Hn+Yt7XnXclCjlhIYmDxV/AE85c4PxFzP7Ev0D0ATWtO0Z7&#10;WLWekHxY3gIUEAOM2OTyg/Tn/qiskQ4bg1/8FaMJ9FBKnbJR9t0gY54p/jzOCQEtyAgEAoFAIBAI&#10;BAKBCUEgXAATwoggIxAIBGYNAdnMMhQ1JzzE1aFm9svq1v4LGOcNViI2KvQwWY2tCDGJDZ+gz8R+&#10;OQFP9Jy/SXqdjLV0jmMEBG1RoXCAMiCDSHPi36Eg5EeM3uAh69vxY0kRfo9MeQriCgQCgUAgEAgE&#10;AoFAoIxAuABCKgKBQCAQGBUCZihSQKV5rEOk+WcL+BNSGhLI7Gdanr+aMWbqvtlKJDfmh2/4/c17&#10;b7f1qOq8ZPK1af86m5zoADHXFvAn2NQlsEMutN+Y1hjDaKI88AWwWUAZYyTN6CEiQDsIKJogrkAg&#10;EAgEAoFAIBAIBDwC4QIIeQgEAoFAYFQI2GEHFGBbRvvCmJbX8Qd1awQaEijUn2lh5ocJFGduX3PF&#10;/E1OTLASKYggdvYCHGLU+qiwm/h87SQwf0KYp5pQCzGXDRQqa9OQQHY+k/mIkFwMMFpLPJqPvWQf&#10;Ae0myJ5kydHlE49oEBgIBAKBQCAQCAQC40AgXADjQDnKCAQCgSWIAFO4GGPY8DLvscztKOmhoKGw&#10;ArJlMpmJfQUFHLbLzvxVJHlco0MAVmq/PZn3dkLYsEqUf4dsO4Eb2VoAAgFw9Gg5CdKlEAP+2Qnk&#10;uJk0/4/UdT30YVikRj6BQCAQCAQCgUAgMF0IhAtguvgV1AYCgcB0IMBsvHbsJ0Ibm80MRSZ1h1gB&#10;ZnqV29nf+LYmhzEUzUpsUxBGIzakAs7jaomAIu0xs/HCMNMuLsDuIe6GSM7wUfRQhMI6YC6+Hnuo&#10;EAP+IWAUDR91GCEuJ6QOnlYGnrSsYyQLBAKBQCAQCAQCgVlFIFwAs8rZqFcgEAgsGgJMETMzT/E6&#10;DoBJWlsNzqQub3XqGwn0E/vN9gLQ2YFdE6huWuyNrYjFaAvIFQ7Q01W3e1xChs8TmlVHzE5/bnZP&#10;5U5jYuxqRdrzFxCwtMVKLgCR4S1TXD8RAHEfYdDaga4JlJusffkXLKQfX08laNoSQheypA0I+pCE&#10;aeRI0BwIBAKBQCAQCAQCPSEwd/PNxZRCT59F4olFYL311ptY2noibG5ubtnmL+7pk0jcgEAcFNyf&#10;eCwF3LBLWXnefEBAf+i1/GopgNwSiiWebOYlYeYr2LcABzJ9Q1f+MMAcIpi5V/XCFStWDDnPKcxu&#10;+fLlU0h1kFyLQEQBhHAEAoFAILB0EVCs+CLa/0sX+qh5IBAIBAKBQCAQCAQCi4FAuAAWA/UoMxAI&#10;BAKByUCAA+3jdIDJYEVQEQgEAoFAIBAIBAKBwDgQiIUA40B5nGXEQoBxoj1FZS2p1dpTxJcgNRAI&#10;BAKBQCAQGC4C7BI63AyXdG6xECBnfywEmPBWcM011/REYbgAeoJrChKHC2AKmLQYJMbiwMVAPcoM&#10;BAKBHhCIbqoHsCJpIFCDQLSjIYtGuADCBTBkkRpJdr26AGIhwEjYEJkGAoFAIBAIBAKBQCAQCAQC&#10;gUAgEAgEApOGQLgAJo0jQU8gEAgEAoFAIBAIBAKBQCAQCAQCgUAgMBIEwgUwElgj00AgEAgEFgWB&#10;5zz5iUSB+n+cSz8iSjhNYHSZj4jmyDYQmF4ETt5vTzXt5irQML932ofHX00I44TRQcpV97UoxA9C&#10;dnwbCAQCgcDUIRAugKljWRAcCAQCgUA1AlgIl538ft6xFxT/Tvn8Bdxv+PCHDh0vLH809bX/f/b+&#10;BdiyKs3vA7kUVepWq1tql9xwIZ/oYY/tmcAklZMkSkGmHGPPgBIniRjniAFXOXKMIXkIzJQEMUPk&#10;xCQ0kQMD3UkJOR0QYMrpoEgxnS4i7AgrE4RJCEiYUo+jLdky+ay80Jyt9GUAAP/0SURBVJLciuq2&#10;1K2q4s7vnP+53125z+Oes+8++3X+t24l5+6z9nr81re+9a1vfWvvX/mVwnN2hiZgAsMI/NubN+kr&#10;RvrANPIRVDgw/6Vf+eXVd983i8hk9dVwDiZgAibQYgJ2AbS4c900EzCB2SKw746dNFgrf34efPFv&#10;Hvvgoz+35prCKdz+xP6PfufvF56tMzQBExhGgB3yGMvhC8gk1pCviiFuR14yuprS3//t/45M/JrS&#10;1TD0vSZgAiYwDgG7AMah5DQmYAImUHcCsTHIMiDqylr9Lz74+DhVT88OsNgY5xbS7Lxpi24cJwA4&#10;c0Jh2E5mFB1hz9y4YuIxK+xkJtBQAv/xv7ebmj/8Gy/zL76A8Qep2hujiaH60O7bRw9bJSAgX8k4&#10;WRC383mEk4LE3NufIJPhiLMMSjmwdVFtVamh/ehqm4AJmEAdCNgFUIdecB1MwARMYFoE2FhbMWtZ&#10;5DgL2IL7Jz/5CacJBtrx/fmw5cgtijVY8bkA4YzQOYXUVdGfM0sOghqINSDl/3jhx3wes0orNtYJ&#10;TKCJBG76X/9rDITfOPpb/Ev95REY/4fhFvFBZBKf+3PAR/DiQ/dx/Xd/759q9HGy4IZ/9c/zmfHI&#10;54H+ONbkOoXU/4MrQRnyo0z4MFBdoIgiZSYfhj9foZ3IAU1CNVZ8JsL4cJzSBEzABGaNgF0As9bj&#10;bq8JmEDLCeTYHoQIhr6cBR/8/36Hf//SpuvGx/R3Pv0RiYt96IBCnbf8a/8qhr7inyeq0viVd0oT&#10;qD8BFsAsehkIMRzwCEyp2sThy8tw7svfjSJO/f3/IT6vu/LX+ovmCADr84FVuvE/+mta9uNTGF1n&#10;lvfDEuz5t24J7YSmUg3tFpySDDhbEzCB1hOwC6D1XewGmoAJzASB2FTPbA8qiLehCNirVMgAvxxq&#10;aGgrXG0TWCUBLYA1EBRNg0fAC+BVUvXtJmACJjCzBOwCmNmud8NNwATaRkDBvZzPj7UB6///+Se/&#10;PzrkXt/G6WLtLv6//ouj49D5tV/9UyTT+uS/P3t+nFvGTPNff/xp5MwHvypsTG5O1koChMPEAzhj&#10;D1zjLt/PsAcK5suthLuO/DfvUoq0k56MSNABJxpKKNpFmIAJmED7CMxdvHixfa2a5RbNz8+3o/lz&#10;c3OX/cV/px1tqUMrWEGNiLGsQw1dh6IIpEdkcQqMXv9HoeldbDOu+AQBzveyLCEcV1H6rE8I9x3d&#10;hLSIcaRRp3+V5/gNKQqj8ymfgNXUQOY48vSeP40yzurHqwF4DEcaHaMnaCiTgUMysmJAKSVDOPME&#10;/jR/MmGYK0PKwr04bDxGziTIKBDpiqhVmmEmtGe0ikgVAuv/Vb59oHzxLq1Ej6OCUf/d/2pxcbHg&#10;PBuY3cLCQgNrPUNV/u3f/u2JWmsXwES4GpDYLoAGdFIVVbRNUAV1l2kCJjABAaupCWA5qQkMIeBx&#10;VLBo2AXQBWoXQMFyVXR2k7oAfBCg6B5wfiZgAiZgAiZgAiZgAiZgAiZgAiZQSwJ2AdSyW1wpEzAB&#10;EzABEzABEzABEzABEzABEyiagA8CFE206vxadRCgapgu3wRMwARMwARMwARMYJYJ+FkA9L4PArRs&#10;CNgF0LIOvaxNLoAf/+N/0rbuqa491/zpb5pnDvzmlgPapLcY8qTE2pq+9ZLQ+gbmlkyTyY2u/0bD&#10;LBAmWcHTLgC7AIoVqjrk5oMAdegF18EETMAETMAETMAETMAETMAETMAEpk7ALoCpI3YBJmACJmAC&#10;JmACJmACJmACJmACJlAHAnYB1KEXXIdaEPjeb/4G4V78br3hhoEVOnv2jBLwS+JIQ3pd/Kt3/ZW4&#10;+PFHH0ViPut6FKGvfuvtv12LlrsSJmACVRD4G48/zm9/yWiSYVqoimq6TBMwARMohoBMozSv1Fiy&#10;UVQMZediAmMQsAtgDEhOMgMEmHgO7N/PaXl+7773nnQxH63fs/vOt3/4jtKQWAt7Uh45+pYunv78&#10;tFwDOAtefP45XeSWXbfdGpmc/PRTXef39l13zABaN9EETGAAAezg1199pf8LnALr1m8wMhMwARNo&#10;GQGUW2oOqXVckV3Ev/fv3Yv51LJWuzkmUE8CdgHUs19cq7IJvHnkyPcOH1ap9z/40LvHjw+ch66c&#10;v0pp1m/YqM8Y6+uX7PXvPvnE+XPnO9+u3/D9N38QbSBx2e1xeSZgAvUmgMn75FNPZeqID3HturW7&#10;du+ud91dOxMwAROYmMAzBw+yzu+/TUZU+u/EWfsGEzCBCQnYBTAhMCdvKQE28Ofnr47G3bJjx5cL&#10;X2Taym7/1k2bFMPPZ01XTGmR7KOTH27ZemP8qbB/wgFOnjoVFyOHgYEGLaXrZpmACaxMgFgkfIi4&#10;IFdO6hQmYAIm0AoCRErGqUm/t6gVXepGNIOAXQDN6CfXsg4EXj70EpEC2rtjJZ8JE2DBf+7smTS2&#10;H1OexA8/+hjTmxLrin4JH5gRLwALm5jggUAoYProhHiSgs5QREruSo8IOjhQQyB9IAV8Mmwzz7NA&#10;wMRTB85TtnUYUK5DSoCexYeYuhTNZ/UEUpkfPXYyeikzdlZfk/JzyK1pV3wsTvltKafE0VPVCHXq&#10;qWo1HcQ2iY5Y3vPt72QeE7CabH2vCZjAaAJzFy9eNKM2EZifn29Hc+bm5sr0BzO737VnTyzgmYcI&#10;V4sIf5BiHKQGeuZPbr9p27Zh23eYYkQHZE7+Y4/ycIE0QGCqHecXBefDa275uE1018xCZq3Ftr+W&#10;/SgEHIsZbvgcZ+qJIa2XhNY3cKKBnyY2mdzo+m+sM0wpurDu5PoP2ynzZ4FMVpMVPBcXF1eTQzvu&#10;XVhYaEdD3AoRcBSAJcEEOgRY//McGrFgEuIgQLr+13We3RV70c8eeJoju1zUvgFb/ZrDNIGlD/rm&#10;Fm7klIH2oOLtAMQU3Lx9u+mbgAmYAARQOBEixJ4YDxDxE0MtGCZgAq0nwMOVo418vmbNmtY32Q00&#10;gToQsAugDr3gOlRPgK02wvsVNfrGa6/Hw/wIU1e4PgnYkYuT/KzeWfOzqpfjgEfa9iJOu7MX23oc&#10;CtAVbsGg37xlCya+3g6g60pWfctdAxMwgSoIoASwd/EPxkGhKmrhMk3ABEygJALsjijWCaUXG/5h&#10;enGRzzMV91QSdxdjAoMI+CBA2+TCBwHa1qMFtafOkYEFNXEq2ZjbVLBemqkhlwC5EUW0XhJa38Dc&#10;YmYyudH132iYBcKUw8IHAeDggwDFylXluTkKoPIucAVMwARMwARMwARMwARMwARMwARMoAwCdgGU&#10;QdllmIAJmIAJmIAJmIAJmIAJmIAJmEDlBHwQoPIuKLgCbToIUDAaZ2cCJmACJmACJmACJmACkxDw&#10;QQBo+SDAJCLTgLR2ATSgkyaqYptcAGW+FHAiyE1M7MOB+XrN3PJxm+guQ54IV4sTt14SWt/A3MJp&#10;MrnR9d9omAXCJCs/C0A87QIoVq4qz80HASrvAlfABEzABEzABEzABEzABEzABEzABMogYBdAGZRd&#10;hgmYgAmYgAmYgAmYgAmYgAmYgAlUTsAugMq7wBWoKYHfevtvb73hhmGV45W2xIbpN00TF7ld19OU&#10;+vbs2TM1bbOrZQImUCIB3pLNb1ogfw5ULCVWykWZgAmYwLQIfPzRRxmriZJ0kd+/etdfmVbBztcE&#10;TOBSAnYBWCJMYAAB5qH79+4dhkbLex5VwO+TTz0VkxYuA/7UdW5nVlMOusLvyU8//d7hw+vXbzB0&#10;EzCBGSeAvfv6q6+kEFAs586e6VcsMw7KzTcBE2gHAVycu267NdMWtkm4iHWE6vv+mz9oR0vdChOo&#10;PwG7AOrfR65hBQSYh97+4TvDCr591x33P/hQfLuuu6TXgj+u4wt4++hRrty6c2ek3LP7Tu6toD0u&#10;0gRMoGYE5EDMVErKhJ9r1qyJzzWruKtjAiZgAnkIPHPwIEv99E6CIg/s348y9NZIHqC+xwRWQcAu&#10;gFXA862zTYDNf8WzMavx78LCxY3XbgwkN3xrMxt6/BkTG/7vI0ffmm1mbr0JmMBQAvIPKiD2o5Mf&#10;SrH4xwRMwATaSuBHn312z7e/I2uK38zBqLa22u0ygToQsAugDr3gOjSSAJECem3hiEcGRMNwdeMR&#10;mE0/N+HN6fHmOO2sAxTQ07dEA8b6hz+5K84H+gEKqSAFTPhk2MaDJySTGbuq/0EVjRx47a00WuK9&#10;Eyd0EIAzAraGV9/VqcyDd8TYyeilFqxJcmvajBpZfS80JYfRU9UIdeqpKncX//jCBXTdw48+Jr2H&#10;mSRLwD8mYALTJjB38eLFaZfh/MskMD8/X2Zx0ytrbm5OC+yqfpjUH9m37+SpUytWgOUW2/tfLnyR&#10;pmcaO3/ufOzjYY1t2XpjhacA/KLgFftxYAJzy8dtortmFnJGS0iThKMw8+dESBuauPWS0PoG5hY8&#10;k8mNrv/GOsPEE7d106aw7nC7pBFPmT8LZLKarOC5uLi4mhzace/CwkI7GuJWiICjACwJJjAxAUzz&#10;eOA/H86eOY3VvnnLFjIKBzbH23bt3h1Zs7l33fXXT1ySbzABE5glAi8feknNDcUyS613W03ABGaL&#10;APsi6VNRnz3w9Np1a2cLgVtrAhURcBRAReCnVqyjAApBS8jfu8ePKyue4c8sJdc1j+/SA//St9qk&#10;0QpxXXcph4zbu5AaTppJnbcFJm1LmenNrQTaswk51SE8Ikub/7gXcSmKeVwsoQtqUkTrJaH1Dcwt&#10;SCaTG13/jbWFSThkLPjDmpKBpFbwXIAaPgPFUQDqHUcBFDhI65CVXQB16IUi62AXQJE0W5RXbW2C&#10;mjM2txI6yJBLgNyIIlovCa1vYG4xM5nc6BrkAiiwjWVmZReAXQBlyltpZfkgQGmoXZAJmIAJmIAJ&#10;mIAJmIAJmIAJmIAJVEnAUQBV0p9G2W2KApgGH+dpAiZgAiZgAiZgAiZgAmMS8OMAAeWDAGNKS1OS&#10;2QXQlJ4at55tcgFU+0aAcYk3JJ3DLPN1lLnl4zbRXYY8Ea4WJ269JLS+gbmF02Ryo+u/0TALhElW&#10;PgggnnYBFCtXlefmgwCVd4ErYAImYAImYAImYAImYAImYAImYAJlELALoAzKLsMETMAETMAETMAE&#10;TMAETMAETMAEKidgF0DlXeAK1JEAr+Yi9Itf3g44sH7f+83fUAJSpgl0kV9efhPXyWRg4jq2fJp1&#10;4lXnwefjjz7q55NC40VB6VvTplmvRuYtPvpFGqMNwyQTQU2ZN7LNraj0QG0QCkcdmvZmOihaAcCN&#10;MAETmF0CTEMDZ3aZB56kZlcy3PLSCdgFUDpyF1h7AtjoR46+xZMI+D39+el0faW6M1cd2L9fCe6+&#10;955wE/Dhe4cP6/p7J06QjMRY8A8/+pgubrx248wa9EztH538UBygtOu2WwVTQHT93Nkzog3Jlw+9&#10;RDI+zCyx0QNlz+47BY23xyONspwGSiZIWWF+98knTn3yccZjVfux2LYKDtMGN2/frt7UL83uuXjW&#10;rNmy9UZbxm2TA7fHBGaSAAowpv4UAPPXm0eOrN+wcSapuNEmUA0BuwCq4e5S60xg3foN69dvUA1Z&#10;OJ0/dz5TW+YqVqe6eP+DD717/Dj2uv6cn79aH1jtx+fNW7boIr4AVrl1bvv06sb68759Dyj/23fd&#10;wWQvaK+/+srTBw8Gnzdee53P33/zBx22e/fetG3bM0vfTq9ujcsZgwnJVLWR1Xu+/Z2FhYt8HiiZ&#10;iCiJgfnB+++fPHWqcY1tWYXH1AZ0K74Aeo1fvDxxV8touDkmYAKzQ4DZHG2WaS+WwCP79mnS948J&#10;mEBpBOwCKA21C2oMgXTNycY1u3CZqhMaEMt7vrplx44vF77QwhUPt0J5We3Lak9zYxnMmrYxIAqt&#10;KAvRcKxo8c+f8UFFQezsmdN8YImLa0D724XWoiWZAQo3SjSGkJPrrr+eP4dJJsvIt3/4Dt86zLJa&#10;CRimDejBONah6CF+2DHDufPkU08REVNttV26CZiACUyJwNZNm+ybnhJbZ2sCIwjYBWDxMIGhBIig&#10;ZtM+XWuNhkV67PUIdM8st7Ds2eJmJWziTPkvHDo0ggNLXDBqI9S4RhPgrASnUcK9MjAxGEGKmeXN&#10;5JqIU0Yb0DVxCgB/jbwA+Av4RWM4ECZ3r6WOlfTxGSjn9NEkcrikz3+JRzY09yBSpkXxvAkdtkrJ&#10;6Hi2fqE07HkiuXuhKTdOJBIjADalvXWoJwPNs3wdOsJ1mEECcxcvdsJH/dMaAvPz8+1oy9zcXLUT&#10;AzMTO/YDV+x8ddeePeEawBRgv5pAgBeffy6C2TCq0j9lR1ZoytfkRcFgIVAi7VnR0wqWbwkIrNWG&#10;QE24DRvUVI/t/VjYD5TM0d6BOqiLmkMuHNFobaAV2mz6ClsvCa1vYO7BYjK50fXfWGeY+JjYAwgb&#10;gDmLo5RpEwirrNuhAHguLi4W2EENzWphYaGhNXe1BxJwFIAFwwSyBLQVQCS/rPD+xwGy/menTrfx&#10;LTOWVlnMZLHzz/qfZwpoWUtunCbQ+r8/t9npALahwKK5H8g6BUCo8xNLb0/gWza0ZwfIalqqLT5t&#10;70NS+8bDJHM1BfneAgkM1AZ6XmOUwuGXG761ucBCnZUJmIAJ1JMAq/0IgOIJQXi067b+ryc318oE&#10;Vk/ALoDVM3QOrSLAakrL+zjVf82aNfypIFIt4Nn/J+BfcYDE9mvGYiXG7BV3cUVrfj3/ljwzr/tq&#10;FbUxGsOSlXP+eEnE4dkDT8tvIkq6iNNkNjc/x+B3SRIW/DwrIbixqaJnAQyUzEkzd/rpERioDZB5&#10;3ggQccVpWMf0auKcTcAETKBkApgBzFaauWZ5O6Rk7C7OBAYS8EGAtgmGDwK0rUcLak+dIwMLauJU&#10;sjG3qWC9NFNDLgFyI4povSS0voG5xcxkcqPrv9EwC4Qph4UPAsDBBwGKlavKc3MUQOVd4AqYgAmY&#10;gAmYgAmYgAmYgAmYgAmYQBkE7AIog7LLMAETMAETMAETMAETMAETMAETMIHKCfggQOVdUHAF2nQQ&#10;oGA0zs4ETMAETMAETMAETMAEJiHggwDQ8kGASUSmAWntAmhAJ01UxTa5AKp9KeBE2Ouf2IcD8/WR&#10;ueXjNtFdhjwRrhYnbr0ktL6BuYXTZHKj67/RMAuESVZ+FoB42gVQrFxVnpsPAlTeBa6ACZiACZiA&#10;CZiACZiACZiACZiACZRBwC6AMii7DBMwARMwARMwARMwARMwARMwAROonIBdAJV3gStQRwJ/9a6/&#10;otd082Fg/XilbbzHO00QF3lzu66nKfXt2bNn6tjm6dcJJsHn448+UoHpxfRdwVDiz+lXqqkliI9+&#10;4wXL6cWM9G694YZg3tQ2t6LevBlbvUaPRIPomujNVD/Qs6RvRbvdCBMwARO4TLouBTHQMDApEzCB&#10;aROwC2DahJ1/8whgcz/86GM8iUAPI4j1VbREy3slePKpp8JNgE3Pn7p+/969seLSFX5Pfvrp9w4f&#10;Xr9+Q/OgrLrG0Pjo5IfiAIRdt90aWb79w3cC0f0PPsR1kL586CWS8cFLoIHs9+y+M4TqwP79IWwh&#10;gXz7/Td/IAFGMr/75BOnPvk4XXauukudwcQE6IstW29Ux928fbtkmzU/w0GjgH+3btqkix2nwJo1&#10;pOeD3TcTs/YNJmACNSOAxkunfmo3wjCoWd1dHRNoGwG7ANrWo27P6gk8c/Dg5i1bIh+s8Eyet++6&#10;QytV/azrLullo8d1VmJvHz3KlVt37oyULNu4d/U1bGIOrD/v2/eAag6E9Rs2joiG0NoVN8pN27bR&#10;HU1s71TrjLCxpFcReJTu+fZ3FhYuDisRmSQxMD94//2Tp05NtWLOfDQB+iLVAGvXrSX9O8eO0YPS&#10;Ofx7y44dOBnpVnkS+cV1mGokQzYBEzCBJhJgNkebpTWfyDBoYpNdZxOoLQG7AGrbNa5YxQQUl0s4&#10;wLBFuw4LUEutUVmDbbx2Y1T6hm9tPtcN+I89f/zfR46+VXGrqiuexU+g0OI//mRbIBMazRL39Vdf&#10;wVZgf7u6Kte3ZBaEqVi+d+LEdddfr+pCrD+knGUk28unPz/tzeQ6dCqxGPQR2/vyGJ4/d16+AP3g&#10;9vrxhQt8QGPgGsCZSERMHartOpiACZhAsQRGGAbFFuTcTMAEMgTsArBImMBgAgrWffH554YForNT&#10;rZMC4wRXs+jFIzCbRwD6+RLq/MKhQ7rOUjZOAdx97z2CyRKXi9oItYCOJoArCm4SLRHTr0LK5W3h&#10;T5ASAuDN5DqIEx1Bj3AuZtijRlRJfIv8YiI7ECZ3r6UPZ0mflIEvLD2BTP7xjAZ1SjwOprkHkTIt&#10;kuMpHh2Sksk8iiKeXzPO1Ja7a2p440QiMQJgDZvWiCqlhkEjKuxKmkCjCcxdvDg0fLTRDZvZys/P&#10;z7ej7XNzc3VY/mE1Er0/OnwaO4nt/S8Xvnhk375IiRXF5l7Y7lhjbPpVeAqgJi8KxtZkz39Ez9ak&#10;njGI6lafzOimeiz1hy3sWcYQxlL/ZX/NIU9Po6rhGV1Br921Z0+FumJ67V0x59ZLQusbuGIXD0tg&#10;MrnR9d9YZ5jYVCz1MzbAioZBgXByZAXPxcXFHDe27JaFhYWWtWjGm+MogBkXADc/S0A7RXFMnRDc&#10;NLxfqVnzxwP/+XD2zGl2X7XQimcHEo+9a/fuyD0N1Z5Z6HAjqkJzf4dbd4Ma2unbEzgIPbN8Jmq4&#10;tvi0vQ9JMUyfnohR9e7x4/Vf/0/U6qYnTh/sh67giRi0iMeFcOxFZzTUa7O5/m9657r+JmACOQgM&#10;NAxy5ONbTMAEJiLgKICJcDUgsaMAVt9JckgrH1akejSdXNecy9Xx3fStNqk/O67zNPuw4we6vVdf&#10;z4lyqHxbgCUr65yoM4sfRUwITob2RE2bauLKuQ1sHQt+jvenX/HcBJ0FwJzCJ6Wv6hBHM07v1BPy&#10;ODWfNE0q7TEEyCTVOdGVk2begvStl4TWNzC3EJpMbnT9N9YWZmoGyJoaZhgUSGP1WTkKQAwdBbB6&#10;WapVDnYB1Ko7CqiMXQAFQGxjFrW1CWoO29xK6CBDLgFyI4povSS0voG5xcxkcqNrkAugwDaWmZVd&#10;AHYBlClvpZXlgwCloXZBJmACJmACJmACJmACJmACJmACJlAlAUcBVEl/GmW3KQpgGnycpwmYgAmY&#10;gAmYgAmYgAmMScCPAwSUDwKMKS1NSWYXQFN6atx6tskF0JSTzOP2TaXpHGaZD7+55eM20V2GPBGu&#10;FiduvSS0voG5hdNkcqPrv9EwC4RJVj4IIJ52ARQrV5Xn5oMAlXeBK2ACJmACJmACJmACJmACJmAC&#10;JmACZRCwC6AMyi7DBEzABEzABEzABEzABEzABEzABConYBdA5V3gCtSagN6+Hr96d3fmh9ewKQFv&#10;ZU+/IvHA67VucCmVC6qgiwJ5X9pozqVUrUmFBC7eMK96pwwzAgnqgdLbpAa3qK7oilT4Q1fQa3Ri&#10;NJSeZbC0qN1uigmYwEwTkK4baClltN9MY3LjTWD6BOwCmD5jl9BwAjySIH43b9mSaQ2m/JGjbynB&#10;6c9Px2KMD7tuu5VXfHP9+2/+oOEMiqw+ZLZsvVHEbt6+PVY4Wzdt+t7hw1wEGujShVCRxbclLxaQ&#10;IZYH9u+P5T0vW47rEjyAk/i7Tz5x6pOP02VnW0g0rx3I/Lr1G6LeiDoC//YP36Hj+JeBsOzNWbOG&#10;wYJlbPdN87rZNTYBE7iUAKoPXZdeG6j9jM0ETKAEAnYBlADZRbSZAKb8+iVrnlXW+XPnZb6zKsOg&#10;j6/ajGDCtt3/4EO377ojblq7bi2ff+vtv33Ljh26DrR7vv2dd44dmzDj2Up+8tSptMFXzl81rP0A&#10;RzLv37v3g/ffz9w1W8jq0Vo8Msj8rt27ozqIOgIv9yL/MhAYDowCFAi9xi9OsX7nYz1a41qYgAmY&#10;wLgEnjl4EG2Wph6o/cbNzulMwARWQcAugFXA862zQSDCrQdG5DKlBYaPTn7Ilh1//uizz7DpCRDQ&#10;vQ7l7ZcUnZ4AFwtUvv3xhQvpvijX5UzxzwgCET2eOpvwPYXERiQFy0i2l4lS8WZytRLF2h7BlszH&#10;D1fkCNPPTdu2MRz4gN5AjRDW8fKhl6qttks3ARMwgWkQGKb9plGW8zQBE0gJ2AVgeTCBUQRY4UdY&#10;9bmzZ0Ys5tncI4H2sbHgX3/1lYcffUz3cj0OCBi3CLAdDRmcJpkHKJjP+ATYGZaAseZnbcmN2jrW&#10;r0LK5QXgTxLD3JvJ4+MtPCV9gcCnTsPRRZCSX/wF499SeJ2bnmG4wxggmaeNcCW+lcMlfXRLCxy4&#10;mRbFM2s0GaVkMo+iIIG+nbVzQxOJxAiATR81rr8JmMAsEJi7ePHiLLRzdto4Pz/fjsbOzc2xbqlV&#10;W7CTXnz+uYEH+7EX2buLzT0sidTWz/xZSaNq+6JgVQxEbx45EmwxXtkXzWyWmtswAsMEDLHED1X/&#10;ZX9thbNYkWMJqnP+6U/n+RcXLrAVFut8eu2uPXvSwzLFVqPOubVeElrfwNzSZTK50fXfWGeYUoNh&#10;3eFvqr/2g+fi4mKBHdTQrBYWFhpac1d7IAFHAVgwTGAoAe2NRDQ163/W+ZnU2jdgoaX1qjZYMN+J&#10;AoiUzx54Og30nXHi6bPNwLV+w0YRe/f4cW1lAxx6t+7cOeOgRjQfUOkGXQgYq8cIVEF6QVr/9f/s&#10;9HImRgPJxw5G8hF1BF5nNNRrs7n+nx1JcEtNwAREwNrPkmACVRGwC6Aq8i63AQRYPrFHh8daIX+x&#10;z684SVaq/HLKmpbwkNteWOCaNWoYz7yJQEGee1+HDe2aENcD/wXnjddejwfUcR2YnejTTZsIYveT&#10;FEf0F0vEu++9JwSMzxIwwijeO3FC14Fctziamkhg3aqBqCPwGhR6jUjdauj6mIAJmMDqCeChViQU&#10;uk77JdZ+q6fqHEwgHwEfBMjHrb53+SBAffum0prVOTKwUjArFG5uJfSOIZcAuRFFtF4SWt/A3GJm&#10;MrnR9d9omAXClMPCBwHg4IMAxcpV5bk5CqDyLnAFTMAETMAETMAETMAETMAETMAETKAMAo4CKINy&#10;mWW0KQqgTG4uywRMwARMwARMwARMwAQyBBwFABBHAbRsXNgF0LIOvaxNLgCfZC5QOh0ZmA+mueXj&#10;NtFdhjwRrhYnbr0ktL6BuYXTZHKj67/RMAuESVY+CCCedgEUK1eV5+aDAJV3gStgAiZgAiZgAiZg&#10;AiZgAiZgAiZgAmUQsAugDMouwwRMwARMwARMwARMwARMwARMwAQqJ2AXQOVd4ArUkQDvV9eb1dK3&#10;r6cV1XsB9ZtpQOZ6mlJf8SrBOra59DoBOcULlkCnd6T7ZxwCAS0jrrDVV3r3kn9qRYCXY6UdJ4Hn&#10;3/QiaWpVZ1fGBEzABIoiELrOiq4opM7HBCYiYBfARLiceCYIsGRat34DTyLg9+bt2/vnp996+28D&#10;QgmefOoplrLiIgv+e4cP66uApT/55Y3ffOs33kMGqkBO5YnXBQsdlHg7uh0lYw62e779nWUBO3VK&#10;dyGTiK6uv/Ha65JY/9SKQPQaHzZv2aK6hfbg4jMHD9aqwq6MCZiACRRCgBkqdN17J054hiqEqjMx&#10;gYkI2AUwES4nnhUCa9etVVP5EJ+j8bfvuuP+Bx+KP2Mp+8i+fW//8B2+TTHdunNn/Lln952Zb2cF&#10;6KXtxMkC1V27d8dlLIBbduwQHFwkLGvfOXZsNuGsvtV4T949fjwWkN998ok3jxxZfbbOwQRMwARM&#10;wAQKITA/f7Xy2XjtxvhcSM7OxARMYBwCdgGMQ8lpZosAy/sP3n8/gvzT1X4KQocFuKK1lnatT33y&#10;ceYEQez5s+995Ohbs4VyUGtZ7Z8/dz5D9ccXLqRBAVu23kgasxqHwOuvvpI5QPHlwhfrN2yMe6+7&#10;/vrTn58eJyunKZPAwDjY+/fuHXbCqMy6uSwTMAETmB6B77/5A2L9pOsefvSxCIOaXonO2QRMIEPA&#10;LgCLhAlkCehcriLSD+zfP+woNXOYov11oJ1119kznYWW4nvvvveeOCAgB8G5s2d8BAAOH5380BHO&#10;BY669JgJRpUfo1Ag2+llxRCIjkMz6LQRdnBcJEq2/zkj06tPW3MOfwqex8zTRriSelvi6QzS2/E4&#10;mOYeVM60KPNwkJRM+hAKKMXza4Y9Cqet0jKRSIwA2FY+BbYLGeMQJeoORedpq0CwzsoExicwd/Hi&#10;xfFTO2X9CczPz9e/kuPUcG5uLj1OP84tRaXJvFM382d/KdhJ2t4nzv/k0mFsDKn0T6wxdrYrPAWw&#10;YiuKojc6H7Bw5j+TBiOAKwSr41XRV+DipMCw+ItyqqpSasJtzCZLzNj2B3IMH+zalO2YWZWZrFmQ&#10;CyfDAuzF558L4Y/8pVhmym/YeklofQNzjw6TyY2u/8aaw8xovGEKsEAgq8wKnouLi6vMpAW3Lyws&#10;tKAVbkIQcBSAhcEEBhCInX8+pDHVSoppHk+v6WwunTmNmc4vR9piD/blQy/xZ2TNA29YmJk1lGKf&#10;k+cmwIw/8Yzwy/F1UcVNQHB7+gwFcxtGgDV/BJuIG2IGZB6sELuXzx54+q49e8ywPgS06RoPvGT9&#10;f9O2bVIsoXk0FmZq/V+fDnJNTMAEpkqA6T6MJRRg5tnAUy3amZuACYiAowDaJgmOAiikR9MQXO2m&#10;avua0DVtTfcnCO+AjgOwuE0jAtJd2UJqOGkmNdwWwALgAYoZSmoX3oGaHA6sIbdM1+MCwJzSRY6u&#10;xKKR9aREMYR2UpkpLX39IReOghU+x/6VbdpBoVhSBVJ46bXNsPWS0PoG5hYtk8mNrv/G+sNk9if+&#10;XzXHYd0fA1UgjdVn5SgAMXQUwOplqVY52AVQq+4ooDJ2ARQAsY1Z1N8mqCd1cyuhXwy5BMiNKKL1&#10;ktD6BuYWM5PJja6JLoACG1tCVnYB2AVQgpiVX4QPApTP3CWagAmYgAmYgAmYgAmYgAmYgAmYQAUE&#10;7AKoALqLNAETMAETMAETMAETMAETMAETMIHyCfggQPnMp1timw4CTJeUczcBEzABEzABEzABEzCB&#10;kQT8RgDw+FkALRsldgG0rEMva5MLoKqXArZNJrrt8UnLfN1qbvm4TXSXIU+Eq8WJWy8JrW9gbuE0&#10;mdzo+m80zAJhynyyC8AugGKFqg65+SBAHXrBdTABEzABEzABEzABEzABEzABEzCBqROwC2DqiF2A&#10;CZiACZiACZiACZiACZiACZiACdSBgF0AdegF16GOBHhxN29WT2vGm2yJB9MvnwdWOhJ87zd/IxL8&#10;jccf13Ve4V7HppZbpxQjTICj8oET9Phw9uyZcuvV4NKQVaELmIhfCpMEDW5eG6uObkk7SJph2NBo&#10;I4Aq2yTO6aAI5RMjqMr6TafsYTohtAdMplNys3ON6TsEhrlpRUug2W0uq/aBsawCXY4JmMAyAbsA&#10;LA0mMIAAFuH9e/emXzDrv/j8czyegN+3f/jOrttu7b8Ns14J+D2wf7/cBBhe7504oYvr1m9osYk5&#10;viR97/DhAPXMwYO6EThxkQ/r128YP8NZTolEIatCFzABcvLTT4Pn7bvumGVEdWs7yuS7Tz4RvfPk&#10;U099/80fqJIDh0bd6t/o+gD/kX37btmxI1ohnazuOHf2TOq9bXRL+yvfrxOYpNAeuo7sZbzeLWt+&#10;juYABJGQbIQW3bppk8Yp3LAE7K3OAVZuuFB3OXLwLSZgAqskYBfAKgH69nYSwCJnnZ+2jRVpmOlc&#10;X79h4wAD69Sp9OKV81fx5xuvvf7CoUO6ft++B15/9ZV2InOrqiCAISUHUxWFu8z8BGI54QCN/BBz&#10;3cn67eSlihqd/PSSI/LhRx9DY+fKuJE3vX30KB4o+Vslk8MC3BrZvNVVGmfQzdu3p/M++TFg8R+J&#10;Fdzu+fZ33jl2bHXlzOLduOEwseybnsW+d5trQ8AugNp0hSvSBAKKpSQcIGNERt0jlDf2sc+eOS1f&#10;gCwGfAfeNGDfqT8CkM2WgccomiAXldXx1Ccf333vPRFVnm5gstTx8ZPKOmZkwWmEy5tHjtz/4EOR&#10;fODQqGcrmlgrRgo7t2nNpY2jRzZv2YLGbmLTxqlzv07oaN01a+JeVrwLCxfHyWoW0nzw/vtbtt6Y&#10;ifn/8YULBKxF80lw/tz5WaBRYBs16Ji8xNaxJwWydVYmMD4BuwDGZ+WUJnAZxjpre3aKhh1Wx4JU&#10;0GDmrKnZBYFApNDTOIDKZkuERrMR1+Jw3AKFAeuTIydHjr4ldHDTrrIENY6f+CEUBTIvMCuE/K49&#10;e1YcGgWWOMtZEfDPSJnZE0bWCZMK/+nPTz974GlpUcf8T0pvRPovF76Qo01s8WJ7hioQr7MygTEJ&#10;2AUwJignM4FlAixiCf/70WefjYDC4vajkx+SgG1/JjylxPnNzDezNmg/LuIAB4ZFcFLaWyvjDLm1&#10;69ZGHC/psaXYpMrcyPETbNlxcnOakgngvhkWCjtsaJRcw5YVF9vg7x4/TsAF24/SxhGZRRjXwENe&#10;LeMQOqHzBJZEY3CqaH7+6pY1NndzNl67MQ7xISfE/zOVEzRB6ETkySyPEs5dxGzeSFwkoyyin27d&#10;udMz1GxKgltdLQG7AKrl79IbQ4AdpHiSH/Yix0czplLmDQLsHsgyYFXGsTe18+VDL+E7aEybp1NR&#10;zO7Y4deWNdaVnkodBUKPAMvplN+qXDGe0qPLLCmxUPXA6jjTi9QR39uqZreiMXRQ+lA62jRwaLSi&#10;rbVoBA/LjNAYyOOl1XkudPITS+8l4ZAXGrsW1S20EsN0wq7du1Ea8oBIG+PgLrTkBmdGhA7PSlAD&#10;GK24jVi74pvjg1jJEkAJN7iRVVSdGR/3SjpD8WcVFXGZJjDTBOYuXvS5r1ZJwPz8fDvaMzc3V+FD&#10;zghLY5oXSSxF7dSlF3mSjUwlLuLAlinJyhZzSnexNxtObnwHegogdmfm2UKldRZrwgp5ZpoZq30s&#10;gXiqQkovmJfGZ1hBteI2sJIYUvF+ipC69CIrnPRNAZUj7a9A/SFPAxoCT6hLpmsGDo1plF7PPEuT&#10;BPQ2C7wIwQjdPu3BUloD+/t3mE5gNRuvv6lwjqiQzIixkM5KMemz8iecRHfFxVoNqHrCzCDC46nj&#10;AKkZUCuMURl4Li4u1rNuZdZqYWGhzOJc1rQJ2AUwbcJl528XQNnEG1JeI2yCGrI0txI6xZBLgNyI&#10;IlovCa1vYG4xM5nc6OxULRDdwKzsAhAWuwCmLWkl5++DACUDd3EmYAImYAImYAImYAImYAImYAIm&#10;UA0BRwFUw316pbYpCmB6lJyzCZiACZiACZiACZiACaxIwAcBQOQogBXlpFkJ7AJoVn+tXNs2uQAq&#10;PJe4MuimpXCYZb4eM7d83Ca6y5AnwtXixK2XhNY3MLdwmkxudP03GmaBMMnKBwHE0y6AYuWq8tx8&#10;EKDyLnAFTMAETMAETMAETMAETMAETMAETKAMAnYBlEHZZZiACZiACZiACZiACZiACZiACZhA5QTs&#10;Aqi8C1yBOhLgdTWEfvHLy6Iy9eMrvRN42A+vAOQ3vuVVTMpKv+lXdWz59OvEa5ZSIHzWW6n15mr9&#10;xhuDp1+dxpeANPZzy0AeLbGNR9DABqS9Fr1jXTHtnkSfp8pHmiftC75l7Ey7GhXmH1Ob2s5PCoRv&#10;K6xb3YoeNlUNlKK6Vb4R9dGk3+4R14iOcCVnk4BdALPZ7271KAJM8EeOvsWTCPg9/fnpmJ9koOtN&#10;tsN+SPD6q69kvuUt98qN35q/ob0cyQgaJz/9FDjr12+gXN60LFBc5EX3YaGWU6WGlgIl3uktnryh&#10;Gm7REDAG53j/eUOb2bJqo0mi1+ijZw88HT4v64qp9vW69RtiUPBBmocfxk5cv//Bh6Zah6oy13Lr&#10;7nvvUUuj7fd8+zvLCvnUqaqqV89yB05Vw6Sonk2oc62Y9BG/OtfQdTOBFhOwC6DFneum5STABB/m&#10;0XeffOL8ufPKaPOWLRgEt+zYMSJfEjz51FM5C56N227duTMaumf3nVqdshEHWH0GPmbBO8eOzQaP&#10;1bZy/YaNyuLK+avi82oz9f3TJHDqk49Twxcl8/bRo9Ms0HmbwGVPPP44Dqa2Ojim0cEDp6ppFDSb&#10;eRJygp96NtvuVptAHQjYBVCHXnAd6kUg3aj/6OSHW7beuMr6seMXwZarzKoFt4d7hTMRRFuoRT++&#10;cAHPS7QO5uF5aUGTp9cEYLKAlHThTzmZbOKxwTLsMMv06uOcxyFwzZo1aawQUQBxl3XFOABzpzmX&#10;nDZKw48Jn9FgaXEk/LvHj8OtfyZCFH0Ca6BEDZyqSDlMinKL5QzeSKzlC4cOBeEZJOAmm0DlBOwC&#10;qLwLXIH6EsBGZLJfZRC1Ygf0yyYMxlZ9G1xizYhKha0tgNUjZwGpmP+N126MBQx7fSF1+Fb6H2mx&#10;+nKdQ24CqBRihWLdRWy2srKuyI10zBu//+YPYly88drr8gLQHXGRvmilF0DnqvBox0wUzUxj3XGF&#10;+DksGVnqn6oGStGYEuhkEGDcPfzoY6g70zABE6iQgF0AFcJ30bUmoFUTk32BtcTWJFTbp9xB+vKh&#10;l+7asyfYsi+KRyD+xFRdu25tgeTbmhWRFEQByJOCrN68fXv/k//u2/cAj7RoK4GGtiv10bAW7Q81&#10;sq6Yds+mh7yiLPpl9NNepl2rKeUvFREBbkhXfzN1Amth4eKU6tDQbDNTVaYVA6WooS0ts9oRd0MQ&#10;yoH9+701UiZ8l2UCImAXgCXBBLIE9IBovNQ6NrnKx9Wy2RI5aHnmrW8gvHfixHXXXx/oMUmJUxUf&#10;XCSYBek5TMvoCAIRRi5u8/NX67lfsZuHCYtrwAzrSQD9QPiGQo2sK6baR1LsUQQDR54XLobjDF09&#10;+mkvU63hVDNneZ82U88NwYcYIUJSIKlanmp9mpJ5ZqoaJkVNaU4d6pk6QBFLQqIIRalDxVwHE5gp&#10;AnMXL9rj26oen5+fb0d75ubmKpkVMIM4RJ0yJHpfBjprqnjiOvaTzl1jP7HFGmewUxOT8Gyt9uNi&#10;3FV+H1GHSngObKkgZ+qTkucB3TWJEqwVt4EwMeLjYPlAWcXGqvl7KOoPufABy1KTvS+yxfxNn9BW&#10;B11ReGPHz3DakhDYqVIMllTzsP4vNvIr0/ZpN3A0amYrPRGAn1C/6cWYs8bvsqJSVktmWCsGTlUD&#10;pagoDoXkU0+Yw+YvIv5q/pRKeC4uLhbSNY3OZGFhodH1d+UzBOwCaJtI2AXQth4tqD0NsgkKanEx&#10;2ZhbMRxH5mLIJUBuRBGtl4TWNzC3mJlMbnT9NxpmgTDJyi4A8bQLoFi5qjw3HwSovAtcARMwARMw&#10;ARMwARMwARMwARMwARMog4BdAGVQdhkmYAImYAImYAImYAImYAImYAImUDkBHwSovAsKrkCbDgIU&#10;jMbZmYAJmIAJmIAJmIAJmMAkBPwsAGj5IMAkItOAtHYBNKCTJqpim1wA9Xl83URdUM/EPhyYr1/M&#10;LR+3ie4y5IlwtThx6yWh9Q3MLZwmkxtd/42GWSBMsvKzAMTTLoBi5ary3HwQoPIucAVMwARMwARM&#10;wARMwARMwARMwARMoAwCdgGUQdllmIAJmIAJmIAJmIAJmIAJmIAJmEDlBOwCqLwLXIE6Eth6ww2E&#10;fvHLO5PT+n380UcDr6dplCDe7807hOOKPvCq4Tq2ucQ68Sr7DCUKB3UKypRW7BAw8psmC7Cp3EIy&#10;wCLAK2brBFMl8Ftv/23US38RXOSr9HpoIXTIVKs0U5nHcIheAHuqedpKO6Ngo/lp2wdK5kyJR6ax&#10;nqqm1/sheG0dcdND55xNoBACdgEUgtGZtIoAptKRo2/xJAJ+T39+OuYnPuy67daTn37K9e+/+YP+&#10;NstB8L3Dh3VvJNCf/HIv365fv6FVvCZsDAb3ubNnBOTJp56Kxeq69RsCFB9mnNKKUJG01199JU2G&#10;fL534oQYAjO8A1s3bZJMIn4IsH0rK7KdXgKk/f69ezP5S2+cPXM6vU7Km7dvV2++8drrGe/A9GrY&#10;7pw7/pdNm97+4Tud4XDqVDRWV/R7/4MPtRLCTdu2RRtRCMxxauY93/7O8gyVMGklhIka5alqIlwT&#10;JcbZFFJ3YP9++6YnoufEJlAIAbsACsHoTFpFgOVTrD+/++QT58+dp3ksnJioRi9NH9m3D1Py9l13&#10;pDhu3bkz/tyz+87Mt60CN3ZjIKy016xZE5/HvtsJOwTkQElZsFB84dAhXblv3wNyEGDF3rJjh6QO&#10;qcbcf+fYMROsigCuQ1REpvTNW7bQm3RTXEfbvHv8+DMHD+oKWujNI0eqqnObysX/giMM4G1q1Dht&#10;QaLCtcFy66OTH9rHOg43T1XjUMqRJnXAcfuV81flyMS3mIAJrIaAXQCroed720kgLG+ah6m0ZeuN&#10;fPjRZ5+xfIpYykwANgm0uXrqk48V3hYRlWFpcUtsvLQT3Hit0nJUlMAbtAkNcGTgeAgHp2IbOQwp&#10;pG79ho3I5I8vXEidLAizXFr+qTOBLxe+oPuihtddfz3hSHWucCPqxtIXP8vLh17qP8xFdExGbzei&#10;ReNXMl3wv/j8c+kch6/QB4UGkvRUNb6A5UgZxyod9JeDnm8xgdUTsAtg9QydQ2sJEFnNulR2AEsp&#10;TKWHH31M0Wtczxxgw2pXKK8S3H3vPZnz2NzijRf5SiJeHaThTGGDNCID2dD2+cDWjis3zASqILCw&#10;cJHYCrxgmcMyaPjQPOjtdp+HJyyIEwEp/vScGq4Qh2QHHE9VUx2min7iFw+UDzpNFbUzN4GBBOwC&#10;sGCYwGACWsDHmX9C1okCiAjSu/bsyeymsgHLxl0EWxL/n27csfXELWYNAU5DRDQE0z/ugP7T6XH+&#10;wsTGJ4D44YdSepDikMLlhNzie4pMCLtYu27t+Hk6ZSUEUCbpowEIQdp47XJQQCVVakGh8/NXx6EY&#10;mrNr9+50aKiBKPDMQxla0PC0Cc8eeDo9m5Z+pYNCOEpa1uTczfFUlRvdRDfyZAompolucWITMIHV&#10;E7ALYPUMnUPbCOgB0Wz4az2v7Wh2itKnr2FIZZZS2E+Y6bGFwpo/tdpZ6BLN2zZSedsDHN0Kaq1U&#10;xTzyA6/OX/hnfAJsYPI0CqWHMNa85JadT+2x4BdAhoctAMYvyCmnTYARwWI1AmQYDnYgrp45Dlzc&#10;suFwJB5eZ2TSTUi0ffpQhtUXWqsc1PY0GA0Zi2g16QfPU2mXeaqahgBn3orSb01No1DnaQImkCEw&#10;d/GiPb6tkor5+fl2tGdubo4t4vLbghnEI6PTcnFR6yxA+hXrKx2nxH7CrIxn2xBEqk0kHAJxUTdW&#10;0pxoCGZutRVIkQYlLvJ0LpmkGN88cFHJgnn5ApApsVbc0rqlHpNgiEEvRxXLmAhgSeWWZ9HV8Flo&#10;tYVcuPihLvDIZIQcvyEB2LqY6o0YJjz3sa2PqS9/uMXAiTGSDpB04BTe+2RYraiz9OK5kpnX2aQy&#10;GZpkGm0fnWe1ZIbVrUFTVWZ2qM90P5BtOt3XX78hnIuLi+UPirqVuLCwULcquT6rIWAXwGro1fFe&#10;uwDq2Cs1qFM9DawagFmhCuZWQh8ZcgmQG1FE6yWh9Q3MLWYmkxtd/42GWSBMee7sAoCDXQDFylXl&#10;ufkgQOVd4AqYgAmYgAmYgAmYgAmYgAmYgAmYQBkEHAVQBuUyy2hTFECZ3FyWCZiACZiACZiACZiA&#10;CWQIOAoAII4CaNm4sAugZR16WZtcADU/zNYs0XFkYL7+Mrd83Ca6y5AnwtXixK2XhNY3MLdwmkxu&#10;dP03GmaBMMnKBwHE0y6AYuWq8tx8EKDyLnAFTMAETMAETMAETMAETMAETMAETKAMAnYBlEHZZZiA&#10;CZiACZiACZiACZiACZiACZhA5QTsAqi8C1yBOhLgPUmEfvEb70ymlry7Sxf55fOwekeaSBC58Yah&#10;Ora29DoFohRvUNK38fru0mvXmAJ5BWC8Oj4qLSlN22CwterRzDuxRygW1IXGAi/QqlUTmluZ0Dz6&#10;oOFDj6TX20o7nb/SNqbNb27PFl5zRh9k0mwHjkfTy0ee+T0GXVtHXD4yvssESiNgF0BpqF1QYwhg&#10;Fz786GM8iUAPI9D8xIz14vPP6SIvV4/3eKetko3FO+3jXr5Nc9t47cb+NVtjuBRUUQypQHTTtm0B&#10;ZN36DeKm3/XrNxRUYDuzQdJef/WVTNuA2S+ZBlsfCcAdc//evWl9hikWUt68fbvGwhuvvZ5ZjdSn&#10;RQ2qCfoZ1R0ahreRP3PwoOqfXr//wYca1Kgxq4qYoRlOfvqpmv/B++9LomCCQOo6atlOajHp+KDP&#10;nE7ZDhyPpjem+PUn27P7Tokisndg//4Reyq5i/CNJmACownYBWAJMYEsAezCzVu2xNVr1qzhMyvS&#10;77/5g7i4fsPGfnCP7NuHKXn7rjsyX0VueBbOnT0zy8SxRDGtAhHWdv86dpb5jN92jCfWMJn0iC4W&#10;1fiZOGXJBNAhqIi00IGKhWHy7vHjsUD97pNPvHnkSMlVbV9xV85fFaoYx64U+4z8/Oizz27ZsSP8&#10;qsxEkqi3jx5Fjei61LIXYwgJ2hVcIRvDxqPp5Rs+yBg6Tfcie/d8+zsLCxfzZeW7TMAEchOwCyA3&#10;Ot/YcgKKUsNUSpf0HcPxT3+TcICTp05l2q/A9VOffKwbYzsl7Hh9y753y8GNbJ5szdjSTCMAcY44&#10;MnAasmGw06BabJ4ZxfLlwhepk/G6668//fkle5LFlj4jucUCGF19/tz5VLGzQ57R2y1jMj9/NU6l&#10;OF3FFKYGdpRD4goh8MSLsf6uHzYeTS/fMMHJko6+906cQMXly8p3mYAJ5CZgF0BudL6x5QQUpYap&#10;lIbus2vNRfwC/YfVsRIUOqgb7773nvSgu9a9BPS2Msp0IlFgm5rQUxnc6Y1skEaMLqB8PnAiqiMS&#10;G2xRJKeXzwjFMr1CZzbnlw+9tGv37mg+q5HQPOjtVgbDs+jqxPlv2iTFO+Oe6JmV/Bo2HDOJQedz&#10;fzXsGlep9QTsAmh9F7uBqyLw9MGDuKgzWWBOEbpGaGV6nShTNu5ihX/rzp3pxh1+hI9OftgfO7Cq&#10;yjXzZib7MLhpQRpvGQ0iSpBtuma2r9a1Ntg6d08oFpRJehQZVcNjROpc8wbVjZ1wVHp61CutPAo8&#10;cwi8QU0bXdXU08GzAOQF6Dwo5MKFuBEyxAu0pslFNWTYeDS9VRJWoKX3RVaJ0bebQD4CdgHk4+a7&#10;WktAD6qNgEn2i2R8p09f51tOsGdMJVa2pIyDlHGjni20ZeuNOhHgze0QHVDwHCCcLFzRc5Xjq2cP&#10;PA2x1gpZiQ0z2BJh5ylqoGJBmeAai/gjhsNde/bkyd339BHAn0K4e3oZzZMeTRrolGwTSPZdcU9r&#10;3UU0BEpY850gDHOOtInApG0ZNh5Nb1KSkR7lxrhjMwB5Q/z8uNPcJH2jCeQmMHfxoh/CkZteHW+c&#10;n5+vY7Umr9Pc3JweyF/+D4v2eKw65mA8BRDLieOUqg/P9JKpJHMqtvcJItUmEg4BXcyEu/PspUp8&#10;3ppuy4fZXyLzPfGoKSKlkUeg9/nw4f6nKlZS+fpwyzQ/lSvOViiQErsqHq8YklZPsGlzagu5cJFL&#10;dQiB2RLygYqF66FMqlIahTd/xQxLkATGyNp1a1MlHBqJ6qUKf8Xa5khQQgOH1YpVlt5GQQhb+oSa&#10;uM5XFc4RFZLJEEsNgJjHh43HmtDrnx0q7MoVx0UKTYljClvx3koSIJyLi4uVFF2rQhcWFmpVH1dm&#10;lQTsAlglwNrdbhdA7bqkHhWqj4FVDx7j1sLcxiW1inSGvAp4rbq19ZLQ+gbmFkeTyY2u/0bDLBAm&#10;WdkFIJ52ARQrV5Xn5oMAlXeBK2ACJmACJmACJmACJmACJmACJmACZRBwFEAZlMsso01RAGVyc1km&#10;YAImYAImYAImYAImkCHggwAAcRRAy8aFXQAt69DL2uQCqPNhtsbJjSMD83WZueXjNtFdhjwRrhYn&#10;br0ktL6BuYXTZHKj67/RMAuESVY+CCCedgEUK1eV5+aDAJV3gStgAiZgAiZgAiZgAiZgAiZgAiZg&#10;AmUQsAugDMouwwRMwARMwARMwARMwARMwARMwAQqJ2AXQOVd4ArUlwAv5eJ9XVE/vWJdv7w3aFi9&#10;ecUUCXgTW5qA9Jm3A9a32dOs2UB0sEo5Uz5XxJkumGZ1mp13+kp5tUQvW85wk0CuKLfNZtGc2qNG&#10;MlLNn9FBqZaI6xll0py21q6m6VgIqqli71fdtWvD5BVSq/k3bh2mE0KBZBTy5GU2/g5GX//L6vun&#10;qnTkeraatNf7p7BJc3B6EzCB3ATsAsiNzje2nAA20M3bt0cjWcN/dPJDHk/ALy/03nXbrcPaz0vv&#10;efFy+i3z3Ij0Lee41DzZ2f2NxWw6sH9/ep2UXBHqu++9x8boQAkB5uuvvpJ+hXm6ZeuN4oboInX6&#10;FoFEYrnIu5eRw3QlMCOyV59mIsx6N3v6Q2ep1/Srr6R/dOWN117vX43Up1ENqsme3Xe+/cN3RBUl&#10;E57cuMj1+x98qEEtWrGqqAU0QCbZQJ1AyvdOnBCcdes3hAJZsYiWJZC//uyZ01lofVMVCZjrY+Se&#10;PHWqZSim2pz+KWyqxTlzEzCBDAG7ACwSJjCAANbPXXv2sKCK70598vF9+x7Qn7fvumP9ho0Dl1Is&#10;aFloZXJ85uDB/ouzxh1omEpwyzQcs4kFanrxzSNH4grm+LvHj3vV2i8twHzyqafS67ACclxZu24t&#10;n1k63rJjh66vX78Bg/WdY8dmTfbq097vv/kDVpsr1geBR+zRG0r53SefYFCseJcTjEPgyvmrlAxd&#10;FJ/HubGhaVALmQfrDtMJeJpeOHRIzWSyy3gYG9r8HNXevGULxFCbK05VOTL3LUGgfwozHBMwgTIJ&#10;2AVQJm2X1QwCbIawfEpXU9QbQ4oVlBqgFWn8Ga1i4w4Tqv96M5pdm1qe/vz0/PzVUR1MsS8XvqhN&#10;7epeEUWP473SZuaPL1xgQy8qzfXz587XvQ0zVj+2XiOcWLv9CHzqLLvu+usZFDNGZSrNPXL0LTbA&#10;RZvPoauJjpmdk0fDdAL73sv+kfUbhrm5p9Ixjc0UR4mPWTW291xxE5hpAnYBzHT3u/H9BBQaOjoW&#10;FCMydksiBxwHDz/6GBsIpmoCFRIgqoLdFQ6t+ABFhb0wUdHqMv1yTMAx/xPRmyjxy4de0qEYImhQ&#10;43LmKkApTh75RPdESGc88fIpgO4xqxEPCZpxUG6+CZhA3QjYBVC3HnF9qifAGVH59THHCcdNn2Cn&#10;U4LM+gOX+rGVxM6AMqm+MQ2swcZrNy4sXIyK0wWzEK9bbEcRQw438rxmzZpzyWPAcA3ogIB/6kmA&#10;pSmbtAh8ehT5R599xqCoZ4UbVCv5VhTehZMXXwAegUz9ud5/CLxBbRynqsN0Atv+EW+FcwQOjmgb&#10;h6fS6JhVOnONf69TmoAJmED5BOwCKJ+5S6w1AZ0D1C82IlHoseBnd+jF55/TuUqsycwBdR251C+m&#10;QMeUX3qyV60bXL/K8RSGeGQasRV0gS3RcXop9VXBTZHkLHjwBWjxg8TinLp1585xcnOacgh0ntaW&#10;vPYC1+EN39qMwCP28Ty2Zw88zaAopz7tLgX5D70NVbnDGDgReSGF024Iw3QCz159ZN8+tR3nSOah&#10;tu1mkq91jNAItpJ25cxOvqx8lwmYgAmUTGDu4sXl3baSy3Zx0yAwPz8/jWzLz3Nubq7yJTR2IU/h&#10;4gleNJ/JPn08EusrPf4XC4BjuplHAZMY4zJOE6T34hqo5InTCl4ovx+jRGDGwh4jW1T5Yf0T2248&#10;KU3hFRjiek1AcK6q5pVzG9bwNMaEh02yaMQGjUd/p9zS60G4Kp4Dy60t5MIpoS4UndER8sOHtSOd&#10;6oe0g2JoVKU0Cm/+ihlOWxJSLcQSVw9cTAdIqppWrG2OBNNuYH+VQpfy1cAmpyIXojhtDv31LJ/M&#10;sO4j1i/e4JMq0oFTVTqipYdzSEXht9QH5oim9U9hhXMoKkOquri4WFRuzc1nYWGhuZV3zfsJ2AXQ&#10;NqmwC6BtPVpQexphExTU1iKzMbciaQ7Jy5BLgNyIIlovCa1vYG4xM5nc6OrsTymwURVmZReA4NsF&#10;UKEQTqNoHwSYBlXnaQImYAImYAImYAImYAImYAImYAK1I2AXQO26xBUyARMwARMwARMwARMwARMw&#10;ARMwgWkQ8EGAaVCtMs82HQSokqPLNgETMAETMAETMAETmHkCfhYAIuCDAC0bB3YBtKxDL2uTC6Da&#10;x9e1TDJ80jJfh5pbPm4T3WXIE+FqceLWS0LrG5hbOE0mN7r+Gw2zQJhk5WcBiKddAMXKVeW5+SBA&#10;5V3gCpiACZiACZiACZiACZiACZiACZhAGQTsAiiDssswARMwARMwARMwARMwARMIAryCkbctGogJ&#10;mED5BOwCKJ+5S6w7Ad4dTdxX/PJeZdWYuSou8nlYM3jLNMniLpLxsuW4se6Nn3L94JBBF2SgpMIF&#10;MH558fKUK9XU7CEW0DLyCb2BPEfIbVMpNK3eqJfU5M1Ie6o6SKZRkCqTpjW3LvWFYUaTcEV4MyuQ&#10;0Dz0VF1qv7p6SMb4N113DWxmTFXWukhFRgBiPKZaN52qvJQdIaf9PJX41Ccff/fJJ+JGS+Dqxrrv&#10;NoEJCNgFMAEsJ50dAm//8B2eRKDf+x98SOvSF59/Tlf4dtdttw6jsXXTpnu+/Z34FjPi3NkzuvHJ&#10;p56aWdNKjpUMNMyC4Pz6q6+EyQWouP79N38wO4I3fkuBCbFM+u8dPhzcnjl4UN8ikLp+8tNPkdt0&#10;JTB+cU5ZCAGG//1796ZZ/eizz+iX6DUkXwqHlDdv367rb7z2emuWo4VgnDQT9MyB/fvTu+DJFeG9&#10;+957Qi2TMpQPPdUClxmeDjRA2vbMXEYzpRNI+d6JE2Kybv2GdKE7KfBGp5ev/+yZ02krkJAjR98S&#10;HCjFeGSuj8F78tSpRjd8SpUfyDPKQrldd/31+tMSOKUucLYmMJCAXQAWDBMYi8D69RvStej6DRsH&#10;3oYFiUGf+QpzSleuWbMmPo9VaosS3b7rDkyllBt2J8Z3NLFjeV+40KIWT7cp8iitWAam6i07dgCf&#10;lMgwBus7x46teJcTTIkAOgQHYpo55i/9oissum741mY+MDTePX48nDjskr155MiUqjQL2bI2wwuW&#10;thSecQWfC7RhrgW/XDD8ML7ePnq06XxoTubBunidHn70MbVr85Yt6IcvF77gM4uxFw4d0vX79j3Q&#10;72FsOoox6w8TiIElTc/IjXHK9fn5q8fMzckG8hQWRtzGazcGWEugpcUEyiRgF0CZtF1WYwiwWTow&#10;RlSxo4QDDPT3s1GACZUaCjRYqy/l9tHJD8OsbwyLqVUUUGFtU8gH77+v9Q8/bNBFgKV3rcfvATb0&#10;MkdO8KqkXqctW288f+78+Bk65bQJhLrAGl67bi3mMiWyJEudZbgJTn9+yZ7ktGvV+vzhma7itAxe&#10;WLjIgiTajjoigKt9KJiSJGb6wf2hP9n3vnL+Kl1ELJFA69609+PMDuEAARBHyTjHA9snRYW0CBfb&#10;XXv2RFaWwEKoOhMTGJOAXQBjgnKyGSKg/eqIEU0P+GlHhS2UzNFK6OAd4HpqWgkZdkNEV2IuzGx0&#10;5WgBAgsrVdHD+gz+bJkSxWpLdJzhp80W/bLD2X/sYpxMnKYqAjgWb925s6rSXe5sEmB2y8RHzCaH&#10;cVodE9Oe3XfG4zmWTwF0j1m14OTIOCiKSoNFpD0S/5iACZRPwC6A8pm7xCYRYM2fORNI7VlrEVBN&#10;OGWmJRE7wMSmfWwSYC6waaCUOkboBW2GG2You9MD4yPSONUmyU3VdcWu0iYeZ0/SnUziUNhqrrp2&#10;Lj9LQCuHiAhgMzZVO6iadHfa+FZPAJ7s+Uc+7ITDnLiANNqCB5W1+NyW9rSZm2INhsbQiQB++BYJ&#10;zES0rR57O3Ig1o+YtUxbdMwqFap2NHZ6reCQWvrUpI4CtAROD7dzNoE+AnYBWChMIEsAwyge9oOz&#10;X2cC06evYx6xyM+cBlSAgH6Z2PRMKWX98qGX9IFsbVeluHWwIsxQba1wniJiJVgaRZyqJXU0gc6G&#10;3tLbKyTAWKXY9wDUn5JbbzXXUJBYbd60bVtUjI5D7cQoePbA02m4bA3r37gqwTOeyyglD3NFIcUg&#10;wo27a/fuxjVtnAqjY/FNdx7Osn4DOlYeKJ7M8si+fTFnZZZn42Tb1jR6oF20joAd+YYYofEgSWnX&#10;eLJdW1EU2C6ex5EZX5bAAvE6KxNYkcDcxYvLjvAVUztB/QnMz8/Xv5Lj1HBubi7zEKNx7iokDXN5&#10;PEIZ0zCeAshkz2pKRRCgLnuRi2wcZR4NgGXAXmscdGdtFnt6PCywkq0VLJiqeIoYq9CwuUUVuyrz&#10;YoWgmhKrttqVcxsm0qlJGkIVF9lOCZlM5TkIFzJSisqktpCLamDkk+oQArBjA5brLEozMbExCuI1&#10;AYXXp24ZTkkSUn0SQ4Clvl4TkA4W/oxBlHZQUaCm1MAR1YtmkoZVPcFW6RXdGDqWmUtPAUwnvqLa&#10;Pjqf8skMq086MYVspPOXMOr2dERXNbn3N6Q+MKnbQJ7MSjih+p+pVKEEjpBPeC4uLpYzEOpcysLC&#10;Qp2r57pNSsAugEmJ1T29XQB176GK6lcrm6AiBnmKNbc81Ca8x5AnBNba5K2XhNY3MLdomkxudDV3&#10;AQxsl2Jt0ucBF9j8wrOyC0BI7QIoXLSqzdAHAarl79JNwARMwARMwARMwARMYFYI8P4/H0mblc52&#10;O+tKwFEAde2ZvPVqUxRAXga+zwRMwARMwARMwARMwAQKIOCDAI4CKECMapaFXQA165BVV6dNLoBq&#10;D4GvuivqlYHDLPP1h7nl4zbRXYY8Ea4WJ269JLS+gbmF02Ryo+u/0TALhElWPgggnj4IUKxcVZ6b&#10;DwJU3gWugAmYgAmYgAmYgAmYgAmYgAmYgAmUQcAugDIouwwTMAETMAETMAETMAETMIEgwPsCeGGH&#10;gZiACZRPwC6A8pm7xGYQ4GU/RH/xq3cm8w4b/Rm/8froTHuUMv2W99zoLk91wTMDjevxFvQM6njx&#10;cjPkpsRaQiygUSwilxFRSHI9JFnf6qJ/qiLA28UyeiD0Q9o7md7krqoq3I5y4dmvSaRq0hGR9sUw&#10;ZdU4IP3NTHVsiBYzXapAUt3SuCavvsIM0nTQDRuPpAloqy+0lTmkiGRNpT+nPvn4u08+EVdiAHre&#10;b6UwuFG1ImAXQK26w5WpCwEm9XXrN/AwAn43b9lCtX702We89VdX+B3xpu6tmzbx3uBoCabDlq03&#10;6q6bt2+fWbtKdsDADsbYSomRBryB+vtv/qAuYlGnegBTb/BOfwIasspbzdev38C3Icn6Vhf9UwkB&#10;7Nr79+5Ni0Y/nDt7Rl1Dr6E94ttU4dy+645KKtyOQtEwB/bvz7QF8int+DYGUSj/RkMY2ExeyR4i&#10;h0CGEwSlEc1/5uDBRjc8d+XlCjl75nQmh/7xSEro6Tro7OLvZw6ij05+KKEC0a7bbs2k4dUA111/&#10;vS4iq++dOKHETFszayzlFl3faAITEbALYCJcTjwTBJh4WIJmDCBmqVg7keCGb20eyAIjAIMg/Yo3&#10;36bm+9p1a2cCYl8jgdBZf27YmPmGRdELhw7NLJbcwiA/VHp7+o4lTHwvGnOznd6N+LPe/uE7af4f&#10;vP/+XXv26AoaBl+YN/wL53/y1CmWH5ls0cyz8MTZgc0ESErDbsGUBk5/BOOWHTtWlMO3jx5FCYue&#10;9G3/LveKmbQ7AZv89+17QG0EEQZAGnQDro3Xbgzxwx2AMaDE3NXv4243K7fOBEomYBdAycBdXAMI&#10;4Ie+Zs2aiO7TjBWzFJMW61WFBmR+tJodaE7hGiBDwgEwyBqAoKwq4kxh/dMPky27DP+yatTgclIX&#10;1ZGjb0VL2GRe8fRKg5vd8Kqz2fXmkSNqBKomtXrZo1bHOSa2zE6OwdLuTUiFZSkcIPCyp+2w9mHC&#10;1j8eO6p1zZpIT5TfwsLFMmW1/mVh8MTElDGlqDw+lHCAdhTgmdNXzl+lRnFXxl9Q/8a6hibQLAJ2&#10;ATSrv1zbMggwD2GUKxqNLbtMsOiLzz+XbrdGhYhhe/jRxwa6BkjDrgu5ERFnaz6IYYPiE+nfrGbu&#10;j2BU8ffx9fHlHlYYpqkfip3n4Mk2y7BnWIxfhFMWSEDRRlp3sR6LEzHavI2YWOuNApmPyIruCOyM&#10;oxZ7ARSWha8wHnmg3e+I2R52bqucjqhbKR6Pq+8RpvLY5FdueDwdrbZ6sM7BBPIRsAsgHzff1WYC&#10;+J6fXjoGiVWUuqIV5jcsbJJzbjLlmdi0j53BhH357vHjbWY3Ydti0wlcQOt/WB38Ccj8cuGLCTOe&#10;3eQvH3op3VfJgODBS+fPnZ9dOrVsefhoWI8xCuJkbFSWmNjTn2dPJteyKa2qFC5dvACtalJfY5jL&#10;CGUnWjvzTX/Mdrs5TNS6GI+dx6xcuBD3Ej84P3/1RFnNSGI9XiHzcA32ADLPAMLWirkeXzabMT6i&#10;MiMS4mZWQsAugEqwu9BaE7j73nveOXZMVWSWSuchTKWbtm0bWPt0l4CJTQ+0I2X6WGk2YPsPw9ea&#10;xTQrp20o/YILaJ2HBazfwIZnbL5hOuA0GRZbMc3aNTVvzNB0DZl5CuOzB54m8qKpbWt1vTF52SXT&#10;0WI9sD3OFePWIca41a2vReN6z4FbWvYT8DVM29eiunkrkXk5Qsdb3Y1m57RahAjpgRRegInxsPG4&#10;a/du6ClITcQ8VfVLJXLFUJI51DGolsYXsZYATNNjej2yb5+uoPQyDoK88u77TMAEBhOwC8CSYQJZ&#10;Aizm2SnVfr6e9xspeHZXevaP66xXRz8HmNsjOoAw7MxzmGaHvtai+FOgMTqqmU3RzuMYuvxJPAuP&#10;7MohBsDpD53o3znBz8KqMs73EgXgwMsctIu6BclHpBkF9Eg89k9vbWT9z7EXPSuEpRefQ29wZWYf&#10;z14IeVQ0mhxnYsYhq0AtyMvnyPqt81z3pUcwsP5vwaNb9Da7tJk0iu3r5eeDHD4sncDcFA9hwVc4&#10;s1OVPEFICzKjyX3YeEwFpmMqXPqQxUJEt+mZMLJQdxp6/CJX8isxVRHZlPGYIJn4OpWSABwrvab3&#10;vutfcwJzFy/64SU176PJqjc/Pz/ZDXVNPTc357VfgZ2jMLwCM5yRrMythI425BIgN6KI1ktC6xuY&#10;W8xMJje6/hvrD1PxJk1xscFzcXGxwA5qaFYLCwsNrbmrPZCAowAsGCZgAiZgAiZgAiZgAiZgAmUQ&#10;ICJy4GOVyyjbZZiACXQJ2AVgQTABEzABEzABEzABEzABEyiDAIcm/KSJMkC7DBMYTsAHAdomHW06&#10;CNC2vnF7TMAETMAETMAETMAEGkXABwHoLh8EaJTMrlxZuwBWZtSsFG1yAfjseoGyV//DgQU2tsCs&#10;zK1AmMOyMuQSIDeiiNZLQusbmFvMTCY3uv4bDbNAmGTlZwGIp10AxcpV5bn5IEDlXeAKmIAJmIAJ&#10;mIAJmIAJmIAJmIAJmEAZBOwCKIOyyzABEzABEzABEzABEzABEwgCvIJx9GuVzcoETGBKBOwCmBJY&#10;Z9tsAnpTd+dl3d3XAuuHz/EuZb1puf8nEsRLv5VGrxpuNpQiap++l7sfLO8K5iL/ppzpiyJKblUe&#10;KSK9XUk/vIRZ6FJoaWLksFUgmtaY0CFpB6ErQuCjg/Q692H6pGntrr6+8MxokpRwWr/2MZcGkHbV&#10;T0xwaqy+0iQVvyiT6rutuhowVNNJPEMsDIOUmJeyA7srlav+CejUJx9/98knRk9h1UmBSzaBNhOw&#10;C6DNveu25SOAabhu/QaeRMDvzdu3hyXEZ13Ub3/mWABPPvWUvr1/796Y7chh12235qtMa+7SOifT&#10;HNmmd997j6DFI4IDIxe//+YPWgOhqIbs2X2niJ389NMD+/dL0pDb906c0HUEOOR266ZN3zt8WImR&#10;w3QlUFR9nM84BFhFHDn6ljro9Oen5buh7z46+aEu0k2poqC/QtvcvuuOcYpwmoEE0MwMk/Qrre6E&#10;F20T3oFhOry5YBEzNECm/jHBZRSvFIV+nzl4sLmtXk3NtWQ9e+Z0mslN27YFGSgxkPXtPd/+Tlzn&#10;KferKbeV9zLdvPj8c0L09g/f6TeEeDvgdddfr7YPm8JaScaNMoHKCdgFUHkXuAJ1JLB23VpViw/x&#10;eXRFtQy7/8GHlAyz8u2jR/UZWwprvo7tLLFOrGE6i/wNG9Myn3j8ccypgFZidRpcFJIW2yY4TbBB&#10;FxYu0h5sqRcOHVLD7tv3wOuvvsIHljq37NihBaQSv3PsWIMb3+Sqs+4KJxc9eP7ceVrDJhidpWbR&#10;TQwQ+2gK72TWZuiZNFtQp2qHruHbETq88CqVliHNHOiwLq0CjSto85YtEENtRs0ZkiEt8tn5hXZj&#10;diugUid+xgAA5sZrNwbMgVPYmAU5mQmYwKQE7AKYlJjTt58Ak/0H77+vAD9aG3M/W6wjYkRZhjGZ&#10;BZ0bvrX5XBJ42X5quVr47vHj3BdUIw+27OKiV0QZtFio6Z4wYqldFLatrpy/SokxqrSY/PGFC1re&#10;6GfL1hu18vRP+QTSbVVWEfSF1EtYwBL1+JPN2/5jHeVXu8UlKrqbBqprZkeHMzeFgk1PEhG81q+N&#10;WywAYzYtXfCzp50OZDyt/ad4xsx2dpLp0A3oMoESbJPctWdPcBg4hc0OJbfUBEomYBdAycBdXAMI&#10;aC8ooqzDQmL2ipA/TKXMaf8GNKxmVdSCJ42C1llK7K3gTOggCyF7AYZ1HWsYjlF4S6pmor1CdVAp&#10;rMH6Y/sR9Yjj0OZtHOvwEzGm0cXsT2qHfNZOcavh+mXrVXOcdr/jTIofXtMvckz6nAhIry+fAuge&#10;s/LDVgaOU2mzhx99LPNMChwoPuI0Dc3mPE1gHAJ2AYxDyWlmiwATuULXtBbNHCIVi85h9QsXUi7z&#10;81dzvjeuEN+b7r7OFsHxWquFa+yoYApkjl/KKiUg88uFL8bLcrZSYU5hVEWUCtv+AQqnCTAhfM2a&#10;NWk0Cg6XMQ+2zBbKElurxXzmCRc6foy2QeD768JJgVS3lFjZmShKI4ghM5s6PM6kpJ3tMykDRf/Z&#10;A0/funPnwK/SM1kzMWwmbyTKjZNoP/rsM92KP4U/02wGTmGTl+M7TMAExiJgF8BYmJxo1gjEzj8f&#10;dHqt81Cl5O0A+AUI9U+xyHaPG0mwa/fuWeM2aXuxACKYIlCzRopH2bE04rDAwHXRpGW1Kb2e/K8V&#10;I0sXMSQc4JF9+9TMlw+9JOsKUx6ASkBKdl2GmbBt4lPPtuiJmOG1CV2BYtETs2QWd9w33Tjt2FGk&#10;N3kWaT0b1dBapc977zDv+stmRIdnnszKslZnUmASMimN4fCiVLwz53T4Cj0c4TnSrvFku4aOi8Kr&#10;DaKYzYUIR5tKefPIkYyNNHAKK7xKztAETEAE5i5e7DxHyj+tITA/P9+OtszNzVX4EKM0BjKqwUym&#10;R6zxQ4C67EUsADbo4oRb3MjTpyLCLb2R8IFKnn6nFWOFsoFNyekJVYCN/dgFBaCeCMBP1BBjNCIC&#10;qq125dz6uywlqW952KSM9ZC0lDCGVzwSPOS2QknoL7qGkAvnk/aCMpeKSJUDF3E4Spmw/o+nZ+PN&#10;mZHHs09JElJ9EkNgoJKH/EAdXpQ8TKmBI6rHqj4C2UKQ0ovpVBVtDzksquEr5lM+mWFVSodeygHF&#10;y6o1E7+Tzl+hh1ds7LQT1AcmLU0RxehDH/Jem/53KAycwqaNa8X84bm4uLhistYnWFhYaH0bZ6qB&#10;dgG0rbvtAmhbjxbUnlrZBAW1qYxszK0EyoZcAuRGFNF6SWh9A3OLmcnkRtd/Y/1hKt6kku2QHJzt&#10;AhA0uwByCE+db/FBgDr3jutmAiZgAiZgAiZgAiZgAu0hwEMofSStPd3pljSTgKMAmtlvw2vdpiiA&#10;tvWN22MCJmACJmACJmACJtAoAj4I4CiARgnsWJW1C2AsTA1K1CYXQLWHwBvU6eNUtf6RgeO0ovw0&#10;5lYCc0MuAXIjimi9JLS+gbnFzGRyo+u/0TALhElWPgggnj4IUKxcVZ6bDwJU3gWugAmYgAmYgAmY&#10;gAmYgAmYgAmYgAmUQcAugDIouwwTMAETMAETMAETMAETMIEgwPsX0tctm4wJmEBpBOwCKA21C2oA&#10;Ab2OW6//jR+u6Dd9g31c1IfMLdyrdy/rN97vzXVmO12MNzA3gEtxVczQgExQCiDqhfiNFy8XV4vG&#10;55QiSgWJNyqJW2pUpYlTUWw8hQY2IIZ/RqpjIKTXZ1xXFNu9DJOU7Qgl06/wi61J+bn1z2srKpBZ&#10;1roTzd3pVOWl7AjZFtX+CejUJx9/98kn4saYwmZZAstXES5xNgnYBTCb/e5WDyCAjRivT4+vmdSf&#10;fOopnkrAL6+1jwlMV/jlVcC8V1lvZY8fkn108kMl4Nt4vzez2s3bt+s6T8QNn8Is9IcsgLSlmKGQ&#10;AaCAfPD++wEkmHM98x7mWWC1Yht5o3KIHy/9llgiwFu23qjriBm2lPJBqhFCySrA+91VKxbnBIUQ&#10;YPgfOfqWOuj056fDd8OHGAgh7bOsKwqhnWaCGmeYZLIdqGSGKfzCq1RahgPnNRQIb2iXKKYK5L0T&#10;J3Rx3foNoUBKq2odCpp07r7n299ZNgZOnapDE2pYB6i+eeTI+g0b++uGIXTd9dfrOrJqCaxh97lK&#10;bSVgF0Bbe9btmpgAr6jNPIBQK6t4dS0m49tHj3IlfZkNttTtu+7IFIZj+759D+gi3zLzse7i993j&#10;x585eFDX8XwzKU5cy8beAAfwpkbAjz777JYdO8J78vCjj80UkNw9iVjGtgn0sEEXFi5KUFNRXLtu&#10;LRfxqgBZ15X4nWPHchftG1dDgGVVSDs9eP7ceXJDLbAG6wyNxI0447piNZAH3nvy1Cm8YCtmO0zh&#10;r3hjnRP0z2uq7ZXzV+kDOlmfWYy9cOiQLjJ/vf7qK3Vu15Tq5rm7cLBos0f27RvoymfEbbx2Y6g+&#10;S2Dh8J2hCYwgYBeAxcMEhhJgZcX8FF/f8K3N57pnBGLGYp+Ebb3++7G6Io02Xfnzy4Uv0gUwnm92&#10;AmeZ/vz81fhEYlP6xeefCxosiiLA0rvWGSHZvGVLutRn2yR2UUip6HHCAeS6+vGFC6w8Iweua+Xp&#10;n/IJhPuPookSoi/4gCMMvwx7/hJ4bb1aV5TQO/1KZpjCL6EyJRfBtEVwkESOz5qtzp45vewXwF3V&#10;9VyXXLHKi5t07sZRMvDEX+UNqU8FkDR8cAPrw57KXXv2xFeWwPr0mmsyCwTsApiFXnYbp0IA8wiP&#10;QOYIQH9JzH+xtTKVejQ2U5aybM2FJXrTtm1qCkgjtJJoVRLMoCU6Zq+ydLz73ntSIcTYgh4rTJ+l&#10;HJNh+cmId0V1yI+Dj4ZVBCEwknmuz+ZTQkruhRlXMi8fekmHgwhts4IdJnvjzN3pkUCO8/hhKxmY&#10;TEOZ4Mo0AaqvP4iyZFXg4kxgZgnYBTCzXe+Gr0yAbep0o54QwXRDFSsqdWD3Z6dHfDH/sdblWzZY&#10;cHJHMnb/0hCDlWvTxhQ6HRDPAggvQLQVdMSxsynaxtavtk1IF0vHOKiSZseGMxEWXLlmzRqFrugH&#10;14AOCPinKgJyzURYLB1EFIBUBD+oFMI0rCvK7J1QMqMVfplVmmpZeuSKll5oD3wBzGV8Zts/NG3n&#10;5NqZ0ys6uKdazwozzzF3p2eyKqx5DYteDug7cxovSfimkUNUX1phS2ANu89VajEBuwBa3Llu2moJ&#10;yC6PTTkCR3ft3h2ZZgKwM4URj01ku/zfTHVYVJgIrGbjGUvPHnh6tAdhtbVv1P2YBXhbtJrlc1DC&#10;FGMpGwukRrVpipXVY5PlXUK0ZNOnz1tGaHXqBEMfgEpASnZd0idZTLGKzrqPgJ6IGV4bKRY6KD10&#10;jVrAR2NdMW3xGahkRiv8aVepzPwRuQitkshROvFEnNlWNXAKZJZnZVav2rLGn7vRw7GglXZNz2RV&#10;24qalI6vM7z8TEmE9YX3k0f/pAaVJbAmXeZqzA6BuYsXO8+R8k9rCMzPz7ejLXNzcyPix6bRRizy&#10;eGo01k8c3I3n2LNbEkFrzPdECWZqSErdiGWQmvXMfHEWDvNCsQBEYA7cv51G07Q+LJlnpiGsf3il&#10;gi7iCpEdEBdT4FwPSnyuttqVc+uXh5SkvuVR/ywaJZO6kopceh0LrIb+lBpCLnwYpr2gzEOfpF+l&#10;A6EqXVF428fPcEqSkOqTGALDlMxAhT9+E0annFIDRxQ6cF5LdUgqcjFzhYouquEr5lM+mYFVmnTu&#10;xgWgeKvQwyu2tIQENYGZaSkjjkORmoBQejxKuf8ZARVK4Ih+gefi4mIJHVfzIhYWFmpeQ1dvIgJ2&#10;AUyEqwGJ7QJoQCdVUcV62gRVkJisTHObjFeu1IacC1sLb2q9JLS+gbmF0mRyo+u/sf4wFQNV5i7I&#10;avDaBSB6dgGsRopqeK8PAtSwU1wlEzABEzABEzABEzABE2ghAd7/5yNpLexXN6lRBOwCaFR3ubIm&#10;YAImYAImYAImYAIm0FgCHAGY2YdNNrbTXPG2EfBBgLb1aJsOArStb9weEzABEzABEzABEzCBRhHw&#10;swDoLh8EaJTMrlxZuwBWZtSsFG1yAVT7HLhm9fuKta3/4cAVm1BJAnMrAbshlwC5EUW0XhJa38Dc&#10;YmYyudH132iYBcIkKz8LQDztAihWrirPzQcBKu8CV8AETMAETMAETMAETMAETMAETMAEyiBgF0AZ&#10;lF2GCZiACZiACZiACZiACZiACZiACVROwC6AyrvAFagRAd5VS8QX/0addEW/eo1N/PACW13nHcsD&#10;2/DxRx8pAa8OVgI+RG584DW5NWr8lKsCvWh7Sphi+SoQ8WfKPKU35Qo2KfuBYhnyJs7I50Cpy8Bv&#10;UrObX1eGfEYn0KbQJBnlE4kzmqf5GCpoQUbJoLRTVcxnho+qFdeHKfYKar+KIlPpGjivRcOHKZBV&#10;FN7IW1PZCDi0JMZjqFYupokb2drpV3rg1J+KZTr6IvFMWUfT7wSXYAIDCNgFYLEwgR4B5p6tmzZl&#10;cOzZfSePJOD35KefHti/PwwC5qdzZ8/oq9t33dEPkdx23XYrd5Hg+2/+QAlu2rZNt/D7vcOHjxx9&#10;a0boy5hWw5986imoRsMhCdgMB9IEqKA3I6zGaeYwsUSogtszBw8qq3XrN8RFPvg5zOMQnkYa/FwM&#10;efXF6c9Pa2HPv6FJUBehgkh88/btSswLtNqxHJ0G1XHy7FcyP75wIR0UKJzNW7ZomRfK5/69e9MV&#10;4DgF1S0N0rVl641q6T3f/k54WhEz6QpEjnkq3IIDFUjdGjXV+tDjH538MOZo4Ki4dPC+d+KExiOJ&#10;ERLN8qDzqrW/a0ZM/ekA1OgjMcaArt997z3pxsBUO92Zm8BsErALYDb73a0eQOD+Bx/KPICQCf67&#10;Tz6hpCycMKEWFi7Kasc6H7E0xaLSTJYut7hIEcpNdsbsLMZobLSdD2fPnI4O4OVAGE+WyPEJDBPL&#10;8XNwykoI4IuJIY9iOX/uPNX44P3379qzJ1Uy2MHoinePHw8nDonfPHKkkjq3o9B+JZO+k5yVm7ST&#10;FvyhqfAFvH30aKMJIGPhob5v3wM4nrTQumXHDl3XvPbOsWONbmaBlT/1yceAUoYgWr9ho/wjTPfp&#10;fD0/fzUXEQ+ERNfFs+k+owJJKqsRU39/WWi5MAYYhuhAx6wV3iPO0ASCgF0AFgYTGEoAz3S6w4/v&#10;/7rrryc1VjtbKxEv2j/r/+izz7TlkoZkpwbEi88/F/b9LHRA2lhwYYCObjUOlGGnBmYB1+g2DhNL&#10;7mJLKrhFJmwyDzvMYphlEkhHAZYxOoTS8QvE8h579/VXX+HilwtfsPaIuqF2tHjzT1EEQhvjz33h&#10;0CFli4d347XL2G/41mbGTlElVpJPKnLMSniuqQYREEhd1Ac5lDdqmAKppOZVFcrKM2RD68/0TylS&#10;Ynm0a91RrWvWRFXBq00C/wSBEVN/zEpxsAItJ9+KfrAT0ISGaQImMCUCdgFMCayzbRsB1vNEpska&#10;YKJ69sDTcUAgDaRUs7GxMOUffvQxpcFQSE/zsgnDiYC2ARqvPRhV4Hp6KUZ94E1AjhDBt3/4DjGr&#10;3goYRjcVS6zS9JgJBpbuYv8qrhNS7oPl44nqFFMp+F/uRZnIsoY534HrcIoFO+s+AowILefa/aOQ&#10;9dF+52EKpN1kRrSOqSfcQySLiYlxai06qVRkpn5EMWYllGH6eIVJc3Z6EzCBfATsAsjHzXfNFgGs&#10;c9bzESDKTlFYBpgF/b5qdgYw5cOyJNA3tlkAh/sgDUOdHZT4PnSIffwTEDD0VsAwCcmIZZosDWFN&#10;r0f8+exIXd1aqgOu6TGi8NGwu4jrkD3/K+evSg/LsH+b7k7XrUXNrQ8LORy7UX92INNoC2LC093y&#10;RjeTuLM45sb0lEY3EJCydt3aTOuGKZDmQpio5noyIsQGuoeY/YkEJMPOY1YuXIiciRNMN7EnKrHd&#10;iUdP/RhXEki0XBpGwUEANGG7ybh1JlAhAbsAKoTvohtAQM+tlSmAG1vPtmFJH2dEsRX6JyrsJwX0&#10;6oc1f9hYmdjCBiAoqIpgxNbkUC75jd5CYY0UewLCOwvbdBNhHiiWHGkOsBJUXC16YHUqioo/90/5&#10;BNQX4UzMjAI0A7uOOlosx2KMAhRIPC+g/Gq3uEQWckT7RwOlZ6JfOI60a/fuRjdfrw6hCXI5qWlM&#10;TyhVqQidPZFLeqACaXTz81UeDuEx0YM55BGI3PhWviHEAyHRnC6enqr6mfdP/eIZwX3wVFwkWo5Y&#10;FeWArKIDx98tyNfXvssEZpnA3MWLPrnUKgGYn59vR3vm5uYyD+ebdruYcuLR9OzhE6jGpB4Tkkrn&#10;2b+ak9LEBKtr4mdW040yreLh3nFRhgJHf8t/yr0cGdNmOCx/VvUYnfEtU3sQwN6KDc8gmV6ssNrq&#10;02or0I90hFiGncpJcnlbMrLKw5YGvsCiKsFQuTWEXDiQVCH0+mWpL2J0hPwrQYwC/AIRglR4xWqV&#10;4ZQkYaCSkeCFSg8OMYimMVim1MBhnZg2nDQDp6dU6gYqkHIkpGQywxqF3y1134ciTbVuZkIPI6E+&#10;M0VNYAJ52NSf8kz1W1hW6RRWjgSOKAWei4uLlVej8gosLCxUXgdXoEACdgEUCLMWWdkFUItuqF8l&#10;6mMT1I/NqBqZWwn9ZcglQG5EEa2XhNY3MLeYmUxudP03GmaBMOUrtAsADnYBFCtXlefmgwCVd4Er&#10;YAImYAImYAImYAImYAImYAImYAJlEHAUQBmUyyyjTVEAZXJzWSZgAiZgAiZgAiZgAiaQIeAoAIA4&#10;CqBl48IugJZ16GVtcgHU52RdC6TEkYH5OtHc8nGb6C5DnghXixO3XhJa38DcwmkyudH132iYBcIk&#10;Kx8EEE+7AIqVq8pz80GAyrvAFTABEzABEzABEzABEzABEzABEzCBMgjYBVAGZZdhAiZgAiZgAiZg&#10;AiZgAiZgAiZgApUTsAug8i5wBWpEQG9RjtfVUjO9gD1+eZ+tqsurbnSRty4NbIDefKvfNEMS89ob&#10;bq9Rs0upCq0eBoTy+Sregi5Eo/GWUuX6FiJB1W/6evlUXKP2IasDpbG+jWxjzaIvUg3A+7H6NQyt&#10;R7f0d3EbqZTRpn6tG3gzOjz6Qm96b/rPQJ2QKpC0mZF4Bmeo6OiB4zGdv5CQgJaaB8OMgaaL0Crr&#10;n/JMbaGBA81T/ypp+3YTGJ+AXQDjs3LKlhNg7tm6aVN/I3kkQfxu3rKFBNhJDz/6mC5uvHZjunbV&#10;7cxzu267lfctk4B/02yxEg7s399ylH3Nk8EkYrwEeM/uO9MkMOFNy6kFBiIlvvvee2bZGB0mJwAU&#10;H95qDit5poB87uyZgBzc1q3fkMrw+vUbZk38atLeVG9QJflu6LuPTn6oDuJF9OgN1Zbuu3n7dl1/&#10;47XX27Ecraoj+rUueNEtwvvdJ5+IwUJKFJSu87738PlWVfNVlouMbdl6o5qDjo1mpgqEZmphRuL3&#10;TpxQYpRG/7y2yso04vZh45HKo2xDkd6+6w41B6px8eSpU41oY5mVzPCMqX/gQEPLeeovs3dc1owT&#10;sAtgxgXAzV8mcP+DD43/AEL5AvjBF8C6K8PxnWPHsAyUhn9v2bEjLHisBAz9WePOIge8ajUfzp45&#10;HQSwSl84dGjturVx5c0jRwIRid89fjwTRjFr9DLtxahi0aKLrOeRtIWFi/oTw10frlmzJj7POK76&#10;NP+ZgwdDb6iP+PfUJx/ft+8BVZJ1xfoNG5F2fhF70us63c2gqE9DGleTfq0L3lt37gzspz8/DXMt&#10;+ENT4Qt4++jRxjU2rfD5c+djsYqY0Ux9m1msyi2IpwlVrAQkfv3VVxrd9nyVHzge82XluyCAxgs9&#10;xp9smfDvsIHmqd8yYwJlErALoEzaLquRBCJcLXZF0ikNi+GmbdsyDcPwSte0JPjxhQuNbHxBlU6J&#10;Mf3jE1HGIL1rz550XcRF7NT5+aujZBJ/ufBFQRVpQzbgCrOe9rBxd9311/NBFyWu+FyCOS6qgacG&#10;2sCigW1QX+A6VH+x4Iy4DLm6+BOBxxcQjaN/Y/HWwBbXscrgxVGrmuGflVMSV5qWKPq54Vub+927&#10;dWzM8DqlivdHn31GXEmkVXi2wgF0EQhXzl+lzwihvFHNau/qaztwPCpbovk0eNPANBwlA0/xrL4m&#10;bcpBB0yYlb7/5g9GDDRP/W3qdLel/gTsAqh/H7mGVRLAhIowP8zBTGwkVhQ7J7FrVGVFG1K2jkg8&#10;3d3ehB5BqulqtiGNqFE1Fc+sNSRsI44XwzRkFasrZBhxTZ8dUKOWzExV1BcvPv9cf6A1a4zYhp0Z&#10;HtU0lG1wQo7DX5Y6XKqp0JRLxfFKwH/qEUDxIodHjr4FhKafd5gSvHQ8KkgwTkmEF2D5FMCnnzK1&#10;meTAvpAdxXSPsE2ps5ytCZjApATsApiUmNPPLoFMzD8WPF7tgcf/CAEgECBIffD++wr6nfEf1vza&#10;dIptT6xSWeGY49pOYR3LRlxEtkOMkN3Ym5pxgJnmazM5PFCwxaBXGiDjDujfxCOkPJVM86yKAF4w&#10;OihK19ND6TVFxCDw6WEZ9m/T3emq6tyycmPxxsqEpqGUCD5Koy2I8GrHaRq8fricBh5zo9Wcd6Cl&#10;HQIbNka8Vec0ypnTM/vckMx4zEh+eqQivsqcyWrZYCmkOXidiOmD7bCB5qm/EM7OxATGJGAXwJig&#10;nGwWCcgOiHUUVpRi/nUdw1GbKv3bqpwyZUGrDQH+ZRHrvW7FAcpjImLahtIvZqieq4QhxdEAXAMS&#10;OFJiNMysJTps1CmuUitG5DOeNPHyoZd0i2Kb4aZw38jn2QNPa8Hjn5IJZN42Qk/Fqp4nY8UKrdNx&#10;Z8/QcYh9hAnQawyKkis8I8UBHG2j4Av5X0Kf45fctXt3ozlI6miCArDVtMzLETrREF0PNfFEj+zb&#10;p/Yin+kjWhsNYdLK949HYYwdfuDoSAUjNMIBSMOkrzNZ/gkC8IkBJVsI/+awgeap35JjAmUSmLt4&#10;sfccqTJLdVnTIzA/Pz+9zMvMeW5ubvyH8xVSMSaqeFY/1o+W9zIQlT/LVO24ZoLZ0utxI7NdPNyb&#10;JwnHIhbzIvb3eFlA5hh8IQ0ZmIlWjNPLf3TO2AHM/ZGG5Y1M0vgBPrvTEacafcHGVLWPWa6W20Cq&#10;qUwqQQhYKl1xMRVsnrNYQ29UDSFPY6SkOiGGAKuI9LlrqcBHb4aGmUatapXnlCRhoNYNNZ5RjHF9&#10;GoNlSg0c1olpw0kT01MqdWkz43q/ip62nJRMZlhzho3HdPAGRjJJp7Z0op82rtH51wSmKjlwVkrt&#10;qFQC6zP1p4Thubi4WG2f1qH0hYWFOlTDdSiKgF0ARZGsSz52AdSlJ2pWj1rZBDVjM6o65lZCZxly&#10;CZAbUUTrJaH1DcwtZiaTG13/jYZZIEx5K+wCgINdAMXKVeW5+SBA5V3gCpiACZiACZiACZiACZiA&#10;CZiACZhAGQTsAiiDssswARMwARMwARMwARMwARMwARMwgcoJ+CBA5V1QcAXadBCgYDTOzgRMwARM&#10;wARMwARMwAQmIeCDANDyQYBJRKYBae0CaEAnTVTFNrkAKnx83UTMG5HYhwPzdZO55eM20V2GPBGu&#10;FiduvSS0voG5hdNkcqPrv9EwC4RJVn4WgHjaBVCsXFWemw8CVN4FroAJmIAJmIAJmIAJmIAJmIAJ&#10;mIAJlEHALoAyKLuMphDIvLubavM+GxzA8auXAPPemvQin7kx00beIRRp4n3CkYav4qXfTYGzynqm&#10;0DK4AnJcj8R8tcpy23p7SFe8dVktleClrZZU67dfFNvKp57tQoGoI+J14v1KJmoe4yLTxfVsWp1r&#10;FfKf0br9Cp9WRGLevlnnRo1ZN5ocLYpbQg71VSjeSJzK55gFtSYZ/T5QYcZ4TOGkiVtDoNiGpIj6&#10;JS0zMXnqLxa+czOBEQTsArB4mECPAHPP1k2bMmun7z75BOcR9MvbueNt9nGRVwHzVtv16zdkbnzx&#10;+eeU5u0fvrPrtlvTb7EkeLHwTHGXMR0Y9+y+U82XCX73vffoK2Ek8YH9+3WFr2bZGB0mJIhQSCCs&#10;YmGPBZ8Rts4Kc9MmRJT0yCrf9rurZkoUK2wsvfPwo4+p46hGLOxv3r49ejNOPyH2cf2N115vx3K0&#10;EvjpYHn91VeCZL/C7wyWG25Az6s77t+7t+kuM9q4ZeuNag6TTujSdes3pCInxUvi906c0HUSzJqT&#10;WsJJj3908kNBQG2GOoVGzFMxeEmMkKBXldgO6/4BnuEZU3/YA0K9ecsWT/2VqEcXOssE7AKY5d53&#10;2y8hcP+DD/U/feD2XXcoUWqC37pzZ9zJlBZp4iIWVTgLuLh+w8b4CiPshUOH1q5bO1P0MarAqybz&#10;4eyZ0/r8xOOPYznFV7r45pEjXIzE7x4/7lVrRlpOnjqVXrly/ir9+czBg9ij6VfI7S07dkhEEUuW&#10;Ae8cOzZTslefxtI7snT1c82aNcPqhsAj9qRXAhyRDIr6NKRBNYEkK7eocGd5f+FC6JaMwteCP9QR&#10;id8+erRBje2v6vlz52N6um/fA6c/7ynegY3C08TcpK9IjLuk0W3PV/lTn3xM23Uv6Ji7Y/aJAYt/&#10;RJ8RD4REDhRxbrrPKB+0EXeh8UKPkWzjtcu2UP9dnvoL5+8MTWAEAbsALB4mMJRAurfP5BSmYVxn&#10;Z+DI0beG3a+QNsIBYsFG+rv27EmXATNCPzUCMJJYlKrhrHP4NxOnip06P391kCHxlwtfzAio8ZsZ&#10;J00iemLgvSx4MFjjK7YEWRWMX4pTFk5A0k44QKzN2HrNBJ8j8Knf8Lrrrx+9eCu8kq3JEF2dehg/&#10;eP/9G761eVjrFhYupksUUp7rO+HVLDKp4v3RZ58RV6L6067+k0R4ZsOZCLd09dusVq+mtkhLzO9a&#10;/OtPSD574GlBQ4tq8HYwJo488CJCqym9rffqgAk7AenWSP/xHE/9bRUAt6ueBOwCqGe/uFb1IsBi&#10;nqV7pk7YB1gAmSMAaRqFFWDr67Al+7FhOtSreSXWBg6EVj7d3d6UgZVGXTqQcvyuwJGkEEqky1Hi&#10;43OrPKV6Dc9gBFrjIoyobOKK3ZtT6iOA4w6bQQ8sPBWyHh4BVmIhcmz++2ETA0WOI1QRFsGo1MEc&#10;TvZ5kE46QhE80GH/xHNqdEW/2FGzeepkUoxObwLFErALoFiezq2dBDhu3R/t//Khl/r9Av3tx+Ik&#10;+podGL7CdJDnmwwJs0yfw9ROcJe2CiuKcxOxax27K0oFYR0QYCMu3UshUiD2pmaB0qRt5NAEbpRh&#10;d7FJle5kknLWDqFMyrOc9HjB2PzvL0uR6gh8HJYhDdpjdABtOXVudCm4F1mBpLvi/c0h+CiNtiAm&#10;PI2gaW7zWeHr2TQDm8AxE0UGse0f8Vb4Z5HAEQ7u5tIYp+aKsYoz6tAgBEDCw4TOYSv+5HPnkQpL&#10;50r4kxGdxq+NU9BMpWGKJ6av/6wE2ySapDz1z5Q8uLGVE7ALoPIucAXqTiANXE/rynxPgO7A2uPS&#10;Dq821gOrfSwD5r9we2Po4xcYHcJddy4T1k9xgDoTEZtOQEifzqXgZxwr+EqUPSkxGmbWEh3IGGJp&#10;uATG6IhVPVKHD0WQJYrpkywm7EMnz08g8/B5HIha1XceSpe89gLnIPHnCDxiHzqELh7H25i/cq2+&#10;UweyOLElN+6IHW8FCEQC+mLX7t2NZiOpowkKwFbT9IT2aBfShXOEP3lowiP79uk68jlrz6wNIIzH&#10;8JjAStFqOERiqorBi3ggJEqgb2czxmTEGOHhRzGgMKXk0JeHJR6yAO2btm3z1N9oVePKN5HA3MWL&#10;PrnUxI4bWuf5+fl2tGdubm7YrsWUGshExXSuzLF+Yr+I62ySZLaPmL2IEszUkFktbmTm00F3fggd&#10;zFgGA/OcUruUrfY0plrEaDsgaJCM5U2cCUxBRQ2jL3AKZB59V3ITquU2rLGprOJOitPOLBrjIV5x&#10;XbI6TBRL5jmwuHpCLpwMhm88YDwdAmmvpbqCpYhiAdIuLrxWtcqwcElImWeGwDCFH8tj4mv6g79W&#10;iavwBo6uT4hQZl5L2542M0Qxlc9VNnnM20smM6xW6WAkTUxAqRZNZyVW/uGwrnCGzTSnJjBVq1QI&#10;CaCI9/4Et1S/1WfqT5HCc3FxcUxJbnGyhYWFFrduBptmF0DbOt0ugLb1aEHtqZVNUFCbysjG3Eqg&#10;bMglQG5EEa2XhNY3MLeYmUxudP03GmaBMMnKLgDxtAugWLmqPDcfBKi8C1wBEzABEzABEzABEzAB&#10;EzABEzABEyiDgF0AZVB2GSZgAiZgAiZgAiZgAiZgAiZgAiZQOQEfBKi8CwquQJsOAhSMxtmZgAmY&#10;gAmYgAmYgAmYwCQE/CwAaPkgwCQi04C0dgE0oJMmqmKbXAD1ebjORF1Qz8Q+HJivX8wtH7eJ7jLk&#10;iXC1OHHrJaH1DcwtnCaTG13/jYZZIEyy8rMAxNMugGLlqvLcfBCg8i5wBUzABEzABEzABEzABEzA&#10;BEzABEygDAJ2AZRB2WWYgAmYgAmYgAmYgAmYgAmYgAmYQOUE7AKovAtcgboQ4IXAhHvpN61TXOQN&#10;wHGdt9nrOu+8HdYAXkmtNCSONKTvv1gXBNOsB+/7DZK8Y3k0kEg8Au80K9uAvAMmrKK6IcMpt5BV&#10;3ZLCb0A721XF6ItUJ4SioHdSJRO6Iu3idvEoqTUxWBgg/YMlVfjpLMB1uqakKk6tmIHzWgDRh8AS&#10;iVP5nFrVappxOh5TARg4HlOSnq1G9Kjm9HT2GWhZeeqv6ahwtdpIwC6ANvaq2zQ5ASaeLVtv5OkD&#10;/N7z7e+EAcSk/uRTT+n6/Xv3yiDATnr40cd0ceO1G1OzMkomw1233Xry009J8/03f6DrpLz73nt0&#10;I3/OjmWvhY0aDs89u+8cAYTEB/bvV2JwzbIxOkyQEUvx4RdWEstUhm/evj3Ect36DZGYD+vXb5h8&#10;fPiOAgikeiMd/qEoUBcoGVnJiD2dqI5747XXU9dAAVWZpSzSwfL6q6+I5DCFH2pK5Ddv2dJoVAOb&#10;ibp4+4fvhE5AIT9z8KCYvHfihK6jNAbOa42mMU7lGX0vPv+cIECJsam7ho1HrIUgefLUqXGKmME0&#10;DLrz586nDR9oWXnqn0HZcJMrJGAXQIXwXXSNCDA/3b7rDlXovn0PnP78NB+0srr/wYd0HVPp7aNH&#10;9TlMQ3wB55I9bX2LGaFFbP9y65o1a5QGGys+1wjEdKry0ckPAyMfzp7p4NVPP5A3jxz53uHD+pbE&#10;7x4/7o3rTLdkbM0r568Sq5Bh/ly7bu10OtO55iTAQitdUqbDX4oi/kXgEXstzPj57pNPMChyljrb&#10;t0ESN2Iw6PhzL1zgz4EKv32oBjYTdRFy2Nl0XZqS8DS9cOiQIDAJ4i5pH5AVW8QYDJd9Z0hu2Mi/&#10;Ho8rchuRADsK9RXajJTDLCtP/avh7HtNYFICdgFMSszp20kgnZ9+9Nln7L/RzoWFi2zyR4Nv+NZm&#10;rfbTxKc++fimbdsyUMhBoQSZMEtufPbA07pI0EG6YGsn1qVWZab/W3bs0DcDgeB/mZ+/OoCQ+MuF&#10;L9rNJ0frIlo142lStCrSFT4XhHbgqYEchfqW1RNQX+A6jOHPZmN0kOKDEHitPfRz3fXXyynpn0kJ&#10;sKKLgcC9H7z/Pmo8o8ND4SvzgacGJi23JukHzmvhmGZlm/oI8MzKmcgPaZDAmfW9KhydcAA5W0eM&#10;RxwlITAtODZSuNwiQo/s25d6VShimGXlqb9w/s7QBEYQsAvA4mEClxBgFicWN7WcRgAibo2dk9TE&#10;VGI2mrAM4rAAazDF/JNewb0Y/ZQyg8G9GASEVj69tL1pILmHH/t4CkDNHCDHZuUiYRdxgALzK0JV&#10;EdfZOX6Sm+1Ub1RfsLqIQGs+KzAbv2F6Ln2q1ZjBzAFO7FUmtj+j8NH8MVjQ260Jhh84r7186KVd&#10;u3fPoCSs2GTmdMSAGXzFh6csnwL49FOmNnsBMmyfePxxn49YUd6cwAQqIWAXQCXYXWhNCbA60jlA&#10;1Y+96HTzjQ1/LMioOtYhC62B0xuhlVjzYWvetWcPmy2sfgkBkHOBrzj3y581BTGdarHg5ykAsWs9&#10;DAiRF+wSRBWIiI69qenUq9m5cmgCOcy0ATGDW3/DCCnPnMlsduMbW3u8YJy7pvroHMKIpCvoNSLV&#10;uYLAp4dl2KZOw5Ea2+gqK050DKExGd9uRuFn6jfwkFeVbchb9sBmon6RwNQhwrZ/xFvxLRI4488N&#10;AQ7zOKNvnPEIKxKnM1fe7mrVfVhQESVBw7Zu2oThNMyy8tTfqr53Y2pPwC6A2neRK1gKASwe7b8p&#10;Yk07pTKPYteU4/3aM1EMdhiU/duqhPimBylZ6utgNkZV7PyzAzNTZj3EwmMSxAYCwWNCiIS6nZQc&#10;BJhxSzQzAhCh9NHTIV3pA8zhpkhyEqcbyyRGbksZUi7kEgLSMBFZnQ5/FEsk5TMORAQesY8taHqN&#10;QWGg+QgoqPvI0bd08kLKZ6DCl2KPPsId3H/IK18dqrprYDNVmczxB67w0ARitvUt8smCtqpqV1gu&#10;gy7GHfSYx1mvDhuPpIxgKyXmzE6Fla9h0YpK0y/VY+cjHonSb1l56q9hD7pKLSYwd/Hi8m5bi9s5&#10;O02bn59vR2Pn5uZiN76EFrGmSrfdsH5ivyhWUGy3yojMBOuycaezAFyPGzEIcHir5gMvskIrM0CO&#10;upXJM9Nl2EnppjTLG7laUkopEIwDrYtKptQvadVyGyb5wYcEIX4rwiRxyHAJY2r8IuoJefz6j5mS&#10;FWY8YDyGQKdTlqQ97U0+h1KKLh6zoOYmK1wSUubCwpkLfLvDFD4us/A/TgN74Q0c3dcj5jWWrzim&#10;M6fYuCjndSqf5YhTyWRGNCqdrSQtSjxwPKaJWd/WxFtdH5gpZ2qVIuq3rFJlWPnUn6n54uJiOQOh&#10;zqUsLCzUuXqu26QE7AKYlFjd09sFUPceqqh+9bQJKoIxQbHmNgGsvEkNOS+5tt3XeklofQNzS6TJ&#10;5EbXf6NhFgiTrOBpFwAc7AIoVq4qz80HASrvAlfABEzABEzABEzABEzABEzABEzABMog4CiAMiiX&#10;WUabogDK5OayTMAETMAETMAETMAETCBDwFEAAHEUQMvGhV0ALetQHmLvZwG0rU8LaY8jA/NhNLd8&#10;3Ca6y5AnwtXixK2XhNY3MLdwmkxudP03GmaBMMnKBwHE0y6AYuWq8tx8EKDyLnAFTMAETMAETMAE&#10;TMAETMAETMAETKAMAnYBlEHZZZiACZiACZiACZiACZiACZiACZhA5QTsAqi8C1yBuhDgfUiEe+k3&#10;6pRe5DqvmNJXcT19Q3vaEr1iWr9xl95QHb+8gKoujZ9+PfSCev3Gm7cpNi7G25i5GKCG4Z1+fete&#10;QnCLtyunYpnKsN4NnhHFujev1fVDquN14jR0oK7gOsnUa2kXtxrMtBo3UMmkeiYl3DL9nE46Gb4I&#10;YUa0Yl5L5XNavVLXfCeau9N5ra4Nqrheqc2TTugDB5qn/op7y8XPEgG7AGapt93W4QSYeLZsvfHH&#10;//if8HvPt7+TGkC6qF+9IjhNfPP27enaVSWw6Hrx+ed0Cy8WjpeB8xXvxY3cbt91x4z0CUbVRyc/&#10;VMN5Nf2e3Xeq4RgEQYP3Ucsnwr8H9u/X9bvvvWeWjdFh4pFyg5V8THA7d/aMuPFK8+C2ddMmmHMR&#10;2UMUU//LjIhfrZpJv6A0okrDdIWSqTffeO31mXIXFttfA5UMRUAYsCJ8/4MPhUZi7PQu7t0b3tti&#10;q1RabhKbfp0gt+C7x4+nNWFee+/ECSVet35D/7xWWrUrLGiiuRvxuH/vXs3p6Fg7rAd2HAZVzPIn&#10;T50aMdA89Vco+S56BgnYBTCDne4mDyBw/tz5WJDft++B05+fHoEJezFdva9dtzaTeP36Dd9/8wdx&#10;cf2GjTMOHdfJMwcPBoSN13aAYGyxwo+LHcv7wgX+fPPIEcwpXQc1dqpXrRn5CUNK16+cv0ofMNz1&#10;4Zo1a/QZo+qWHTskrogl1tg7x47NuDRW2HyWVXft2YO3cVk5DNIVCDxiH0Pmu08+waCosNrNLXqY&#10;ktHaODOOtOAPdwAa6e2jR5vbdmrOwI/mpPoBVSBnd9o6HCIvHDqkK0yC+GQb3fZ8lZ9o7kY8EBJu&#10;EWr+bbrPKB+0Se8aNtA89U9K0ulNYDUE7AJYDT3f2x4C6QL1R599lm7TDQsiVZgu1nxqY6VEFNJG&#10;OEBqaLIlqwxncHNbUaaEA8g/guWUovvg/fdv+NZmruN/mZ+/Okiygv1y4Yv2iFpBLYloVUz51AaV&#10;dAFZIo1XJfwC/Im44u0qqArOZjICKATchQNjfzK6AoFP/YbXXX/9aKfkZPWYpdTDlAwDBF9MJhR5&#10;YeGivJP6QR0RVtMCWsw1OhmUTnP97Tp75nQ4E+GGBM6s73XMuRvxwNkaJDEbEKEWCEyxTcCXlDmJ&#10;NmygeeovlrxzM4HRBOwCsISYwCUEFNoXphIfIoaN+T6NjWRhz1eYksMW86xvSfDwo4/F6XddiUjL&#10;WfMCCCar0PSkuugDlpWqzln4ZxwCsJIgAVNbmtjrEceL1TWbcbzjoKskTWbjK1OHfl1RSSXbXWiq&#10;ZFDm6PnQxnxu8f4tLldaSuc6Un1MCffcPSaocZItnwLonkRr8UAbh4bTmEB9CNgFUJ++cE2qJ4Dv&#10;X2f4B1aFxXz/phDL2syJysy9LNWItySyIHN9xeMG1eOYTg3YBWVjP7UDMEzxC4TbhY24dC8FvLE3&#10;NZ0aNTtXDk3gh6INPGHhyNG31BhkGHdA58TvmjWp0JKy/9xKs9vfnNrz1AbthrHgRKr5kLGGQ1cg&#10;8GzJRsvQHunudHNaXKOaZpQMDsc4bUQtUdHoHIKP0miLU598nEbQ1KgxuaqikKsRG/ts+0e8FcmQ&#10;QIUXzezPinM34qHDa/pB5abxazPLbVjDdRJtxEDz1G+ZMYEyCdgFUCZtl1VfAno8EvVTjLqek6xY&#10;67CZ8A7ctG0b11PbnZT9R/3Zboo9WG5nSxbLQEWE0f/yoZfS4wb1RVNEzdJHT0MgVvWKt2Thquho&#10;YSdAlzWSiuUK/oIZt0QzPcCef7qb9+yBp2NVj1ApMWlkwQMW2hEmgCjeunNnEV3qPCYjEFEbenIY&#10;Us0HLg7UFXQcCUKH0MUMisnKc+olAgOVzK7du+PxCqGi42mvuhWXDckaDRJFEQ+SDJ0wrEU8meWR&#10;ffv0LZok86SARnMYv/ITzd2IB0IiC0GcHciWQQ3PiHbUQONY07CB5ql/fEF1ShNYPYG5ixd9cmn1&#10;GGuUw/z8fI1qs4qqzM3NDduNX0WuQ2/FVEq33bB+tCnNvB7LUR78ExspHOlXXqz/46g/q9m4kWkv&#10;ogN4KYDmPFa/8XaASDmN5vTnSd3K5NlfgZQwj1BmkZPSUPoAhdWOaZXBWw6oTCmVcxvY6uDDtyGW&#10;fO6HzEUMrxDXIFwJzGGF1hPy9BChVVh/xhNDB+qKtDfTLp5ereqQc+GSMELJpLodp0w8oyGOKaUX&#10;i4JTeANXrFh66iqmgFQnkENcZ8GmpwDigUqfaLtiKatPUD6ZYXWeaO5OpajaGTZtTn1gUquUp6Z+&#10;VXXgQKvP1J/hubi4uHohb3oOCwsLTW+C658SsAugbfJgF0DberSg9tTKJiioTWVkY24lUDbkEiA3&#10;oojWS0LrG5hbzEwmN7r+Gw2zQJjyVtgFAAe7AIqVq8pz80GAyrvAFTABEzABEzABEzABEzABEzAB&#10;EzCBMgjYBVAGZZdhAiZgAiZgAiZgAiZgAiZgAiZgApUT8EGAyrug4Aq06SBAwWicnQmYgAmYgAmY&#10;gAmYgAlMQsAHAaDlgwCTiEwD0toF0IBOmqiKbXIB1OfhOhN1QT0T+3Bgvn4xt3zcJrrLkCfC1eLE&#10;rZeE1jcwt3CaTG50/TcaZoEwycrPAhBPuwCKlavKc/NBgMq7wBUwARMwARMwARMwARMwARMwARMw&#10;gTII2AVQBmWXYQImYAImYAImYAImYAImYAImYAKVE7ALoPIucAXqQoAX0hLupd+0TnGRNwBn6soL&#10;b3kT+8AG8D7quJGXMEeauMgbmOvS8lLqAb1+IClzvhVhcEVKPgC5lAo2rxCBgmFUHVZCl4plyhOx&#10;bF47W1djeiekOiPt0aEDh0brSJTUoIFaNyUcKhq1nCqfFoyXYfMa6DVJpfNaNH+WtW46d6cCwLCV&#10;bKRwUmkZZgyUJOU1LiZm/9TsGWhZhbgaZo3701VrCQG7AFrSkW7GKgnIDOLpA/w++dRTMcczD/Gn&#10;rt+/d29qEDCZrVu/YWC5GJS7brv17R++w138u3XTJiUjN2XF7+uvvtLvU1hlK2p7O9w+OvmhGv69&#10;w4f37L4zqnry00+Dye277tD1YM5X33/zB7VtV7UVQ67u+fZ3og4I5MOPPiaYG6/dGMYWyWDORVAj&#10;lqlDqtr6z2bp6Jabt2+Ptv/os8/SIYDk3//gQ/p24NCYTWirafVArYtGeuO11wdqpFBHfNi8Zctq&#10;iq783mHzGhVDDzyyb98tO3ZEJVl9vXfihJrP1DZrTmpxAMuLzz8nCMzdKExdh8bd996j6/wZjlc0&#10;cAjMyVOnKu/xGlYAdNhOovTMwYOq4UDLCnE9sH+/UkJ7lv1QNexHV6l9BOwCaF+fukV5CLD4DMub&#10;+7W214I/rmOdv330qHLHAli7bu2u3bsHFvbOsWNYBjIf+Rczi7kN24JZLdJ3VrkXLuSpawPvAULM&#10;/VSfBWoDG1GvKmNCsUTM1ClWLPgCznVjTxA8xE++lfXrNyCWCGe9WjJLtcEavmvPni1bb4xGX3f9&#10;9fSL/uTbG761eZZ4TL2tI7RuaKH5+avbqpEGzmuCjmcws2TFJ/LCoUP69r59D+Cknnr31K8ABmPq&#10;dF6/YXmqumbNGtUX8yA+168F9aoRRpT8Smm1hllWbx45grdaKbG73j1+3A7renWna9MuAnYBtKs/&#10;3ZrVEVAcNXlovbqwcDE1DbHOY1l1/tz51GWQKZZvcRDExZu2bWO1j22R3vLB++/PmrmvKFPCAVIb&#10;C0u0P7qSrYCBxyhW173tuRtBxViPpaMaljpZTn3yMVLHRQQvjVVh8YlwtgdEo1oiv2GEuqju0YmY&#10;xXybbjsPHBqNanH1lR2mdeHMAJGSYdc31UjtO6uVmdfolYEOxLNnTl85f1WIJavfmV2AKRwdwQgv&#10;Cdr12QNPSzbQojGKcZSEwLTg2EjhI5aZiJ2POEOh6IlhltXpz0/jj4s64Lz+cuGLwqvkDE3ABETA&#10;LgBLggksE8AQlLt6xDk0rCIWselyKwdBHSJoepTppA0HGnixn+JpC/hEIooSIAr8w2qPizpGMbOW&#10;6EDCWFFs8o8QHnb+2dAb4aKatOOcfvUEMhtf/Rmy3rh15864PnBorL4as5xDRutGyDELjwg5lo7S&#10;Lw7fdgTDZ+Y1GnXk6FsZB+IsC0Z/2zX6ULNMVZp9UKqc39HpAMLa4xDf8imA7jErewEyMPE4M9CQ&#10;N4FiYpqd848eUyZQcwJ2AdS8g1y9Cgho7cTEj0Ma6zBqgD9bG6rh+O+crD5zOvNEJRKwm5futbLh&#10;n8YN4l9gGbxKJ0IFXAoqkv0TvPv9phKhpyltlaZjFN4KyLBH8LT1hCgqYiISYN/joorNKwRPoSv6&#10;4as0PqWgLnU2YxGI2BaWEMS40msxCvRh2Kps4NAYq0gnWiKQ0bqs+VnL6UsNln6NFKdp2kEx5jWa&#10;EwEmyCHSKJc32/6haZn+mNpm3E3A7MPJKZ7WAQ1CADRlc5ETWPyZkQods2J/ux3SUlQrmG448xiC&#10;1HmewoULwywrgi5TgAhnhKUUVR/nYwImEATsArAwmECHADZQOKc75/a71o82WuPBP1jwHP7P7FFj&#10;NuHbzgT3spvH2kw2Jf8ykymBwgvxiMefM0IfgzswCghTu56FHpb3y4de0mPSSBybb0o8a+ESo6Ui&#10;3R/G6NSjEyVpClKVqSrgSBoA41ULiGW61Twj4leHZiLDsWHIeVccW+nT5uLghqo6bGjUoSGNq8Mw&#10;rUvYhdoSGkkjKGKOSKDTNM39GTivpZEOyCHSKCcIyzMeEKjGoo3TR402l8CkNWfqidkHSUBhKjQd&#10;kyAsBODohCAp01d7kJhHe0xaYrvTM92w8x9t7LhB16wZaFmRhuek4JBSYoYtwjnjTqh2y4ZbVzmB&#10;uYsX7bOsvBeKrMD8/HyR2VWX19zcXOYRMtOuS7qVmhYd1zGVMkt9TEZspuUd1z/9TcwmLcD4Kh4m&#10;zKYBM1l6RW1hG6q0xS2tKJlnpr8wRrGidFFAMpQCHdfTxNVWu3Juo8UeG5RtFu3vpQLMn/FseQzZ&#10;eCdFmSI3/oCtOeTxGzJmStYSPPgqPX/OQgLzN1UvqbpIh8aYRTQ0WeGSMELrwhzvWEYV0zWxCEnf&#10;zlAUz8IbuGLFhs1rujEjeOgTPQWQ1VfJr2Ipn8wwdAMFI9Wi+P1j0k8Tx7y2YqdMO0F9YGZm+XRM&#10;DbSsWPnjJuCuFPK0ca2YP1VdXFxcMVnrEywsLLS+jTPVQLsA2tbddgG0rUcLak+tbIKC2lRGNuZW&#10;AmVDLgFyI4povSS0voG5xcxkcqPrv9EwC4RJVnYBiKddAMXKVeW5+SBA5V3gCpiACZiACZiACZiA&#10;CZiACZiACZhAGQQcBVAG5TLLaFMUQJncXJYJmIAJmIAJmIAJmIAJZAj4IABAHAXQsnFhF0DLOvSy&#10;NrkAqj0E3jLJcGRgvg41t3zcJrrLkCfC1eLErZeE1jcwt3CaTG50/TcaZoEwycoHAcTTLoBi5ary&#10;3HwQoPIucAVMwARMwARMwARMwARMwARMwARMoAwCdgGUQdllmIAJmIAJmIAJmIAJmIAJmIAJmEDl&#10;BOwCqLwLXIG6ENDro/UbdeIlSXGRD/ESeyXghUC8vm5YA/SWaX7j1cFxhYt6bfvs/PC2rSAZb96m&#10;+QDMUNJL0eM36M0OqzFbKlAZQQqJjbdYpzwzAjxmQU5WCIF0CKQdl15POyiGxqzpikJop5kEyXjl&#10;u77V0EjVERdD88QIKrw+ZWY4cF5LFSyfhSWdnuJimVWtVVkalel4DGipFKWDt1b1r0llMkIFwxhW&#10;AwdaiOsIy6omTXM1TKDpBOwCaHoPuv7FENC0xNMH+OXVtemyUxf1u3nLligPO2Bd9+X2A3+YyXbd&#10;disvCuYuvWAZQzOucPGD999vh4k5TgdgB3x08kMx/N7hw3t236m7YHj3vffoOn/GUocuCOYlv556&#10;nObUJM3WTZt4Y3xaGcymc2fPCF28ZJ5kMOcK0ogEZhY8NWnLjFTj7R++E4J9/4MPad2VDg06SChQ&#10;QTdv367Eb7z2+uzoisIlAZJHjr4lku+dOBEk0TYMjUxxjKBQPvfv3dt0l9nAeY1GpXJIe585eFAc&#10;pCj0GxcL75H6ZwiiN48c4dX0UVUEI8i8/uorAksyhESzPOi8au3v2VOffJxaUAibJqaBAw2qB/bv&#10;V3oMA3v/6z9SXMNGE7ALoNHd58oXRoBpSRa5fkas7Xum0m/+xtp1a3ft3j2wBqyyNJOtT3wEP/rs&#10;s1t27IgrDz/6GEZGYQ2od0a4TlKDcuO1y6bVNWvWBPP4XO/W1KJ2mFCYnmlVWNKwaMx4TDCqkDpZ&#10;XcgeLoN3jh2rRQNciS4BTOT79j0gGHQTqw60B7/vHj8eQ+a7Tz4xO7qicLlgRKR6eH7+ahWBws88&#10;cVYL/pgIWK68ffRo4fUpM8OB89qV81eFL7uz6bqkgcusWJ3LYvQ9sm9fqki5woo06txxEl24wJ+I&#10;B58lXdKxTfcZFd4vt+7cGXmypNefwwYaWg5PSgxPdKAd1oX3iDM0gSBgF4CFwQSWCTBF6RRAul7t&#10;D/9jWXX+3PnUZZCByGqftZZyi4hKTM90Snvx+edmDb1i1NnzDOsKzs8eeFqUtmy9MTaucaAMPDUw&#10;a8SGtRfReuHQoXRhQ0riSmAY3GRmYaqm/iwSILrGWBUBNvnVQbFhiBqJfpS9y59fLnyR7kBed/31&#10;pz8/XVWdW1BunIUhHCCN5Mo0bWHhYuqdvOFbm4mpaUHzM/NaKm9og9C6tJQ97VAgLWh4viYQG3Ly&#10;1Kn0Xoil0z2aFtkgAeKROlDwwCJC+Qpt610hbFhNd+3Zoz+HDTS0XHjoSIbzGk3YVjJulwlUTsAu&#10;gMq7wBWoEQGWptoXCgOdNWqEsTHfs4jFmmQROzpIknUXsYLs8+tebmSzBdOzEyu4aZNsrJu2batR&#10;y0upimBqmaoCMQsU7UxgKtanoiuxEoI51yHmrYC0f5AlRKt/JYP9hD9F6BzzX4pET1YIa60QbDYV&#10;+8OGEXU8O5Nl6tRjEAiVwhGkGXywQv+8JmYvH3opDWRDpYR8MlWFlh4DcHuS4C7JxIZk2qYDgCMc&#10;Se1hUWhLmJtSZ1OheTszEzCBPATsAshDzfe0m4D8/f3LTtZd2hRiea9lfOdk9ZnT6RNuRIadAaIA&#10;wkrA+a2t13QNwE7CDHoBBAHvPnvUEMYskDMFVqxa+TMjWlz3VkD/cIvNZERREROkYQMzFpCsecQN&#10;UUx3MvFecYCl3eO3Ea1DyaA6oqp6aBZrDykNQrXTb4kqSnenG9HAelaSAYLiHVY3diDTaAvOaKx4&#10;IqyezRxYq8y8hvrlyQjDlrJxJqVBDSyqqssBaGdOo2nTE+m47XBhxwYA4qETAfqBZ7qJXVR9WpCP&#10;fP3RkGEDDS2XhlEQNYkmbEHz3QQTqCcBuwDq2S+uVdkEmNrjMVF8wP5mESW7PHwBhO6zaM/sUROv&#10;mz56TfXGfmJtFm1gZZtZd2FVYGuOOEpQdvunXB7tjc03qMbUDufAzpaU1jkkjkcuK7G3XNL+0Rlm&#10;/eJp0tPLSICnKY4uB2REEYCCjCQjlunhzCl3u7O/hEDqK2Q44KPR1ygfdIs6saN8zp6RBydGAQqE&#10;zjXNHASkw+NGOI9Y1UvPhKbCuTbsaS85alLJLQPnNdUEv1K6KpMcRtsjIKuSaldYqCIm9MvkThia&#10;jq3pSfUcJNFWtkAhHgiJLAQR81Q1sO9wPeM6ia+GDTS0HMGASiYNmTnsVqFguGgTaB+BuYsXfXKp&#10;Vd06Pz/fjvbMzc2NjscrvJmppRhFM6/HnMRaK7Nox77kuUFxbpAcWJJpiwCzIB43HRcjt7hSeCuG&#10;Zag9xtKK6y8I+zI2Ntnw19SeUsLeCpJp4mqrXTm30V3GKhHvUoglZhMmqW7BeJWllUKOixVKQn/R&#10;NYdcFKu0I7ButbSgB1N34cBR0K95iqpS3fKZhiSkOjxVvOlgSa/HREAwfOGhy9No4OhOHDivSfBS&#10;1aFMInEqh+UISflkVmwX0xBhI2hRJvp4VUdGu6bSVe1UlTanbjCDZKaS+jMdaDEqy5fAEfIAz8XF&#10;xRUFpvUJFhYWWt/GmWqgXQBt6267ANrWowW1p242QUHNmno25jZ1xN2FR32s5xLa6yKGEWi9JLS+&#10;gbll22Ryo+u/0TALhCnXmF0AcLALoFi5qjw3HwSovAtcARMwARMwARMwARMwARMwARMwARMog4Bd&#10;AGVQdhkmYAImYAImYAImYAImYAImYAImUDkBHwSovAsKrkCbDgIUjMbZmYAJmIAJmIAJmIAJmMAk&#10;BHwQAFo+CDCJyDQgrV0ADeikiarYJheAjwdP1PWjE/twYD6Y5paP20R3GfJEuFqcuPWS0PoG5hZO&#10;k8mNrv9GwywQJln5WQDiaRdAsXJVeW4+CFB5F7gCJmACJmACJmACJmACJmACJmACJlAGAbsAyqDs&#10;MhpBQC/+1W9a4bgYr+nmWz7rOi+xH9g6vY9av3pvsH54O44uprk1gk8hlRTkgUDildQUFH0BrkLK&#10;bWUmYARmcEsFOBU8RDREMQO/lVhq2yjeH5Z2RHRcqiv4rPpnelNvHfdPPgIDtW7o8GEKvx3MB85r&#10;Uh36HSiHMztDhYBptMZ4HDZ3pyPas1X/8EyVm1hpWKWjL+XsqT+fivNdJpCDgF0AOaD5lhYS0LTE&#10;0QN+eQt3LOz5wEtrdf29EyeUjFmKz7q4bv2G/sU8BhavEeYd7CTg362bNgkZuR05+lYmtxbSHNIk&#10;6J0/dz79EiA3b98uIG+89rrw8i8vt9fFu++9Z5iTZXa4DWspcsX7zNNvBY3fk59+ityuX7+BbxHR&#10;uM4HXfRPJQSkE/R7/4MPUQd0xYvPP6crfJu+fpxOjMSFv6C+kuZXUuhArYsO37L1RuFlEIWSYRWH&#10;/u910N696QqwksqvstBh89qe3XeGKKJslx1PS5MdBJ45eHCVpTf3doC8eeQIr6aPJgybuxGeZa17&#10;6lRzmzylmp/65ON09mFwhSpLr2/essVT/5S6wNmawDACdgFYNkygQ4BpSRa5flg1xef5+av1eeO1&#10;G/WZxeoLhw7p4n37Hnj91VcyEN85dgzLQLMa/96yY4dMse+/+YN0ARY5z0IfyKhKzUoWP+8ePx5X&#10;vvvkEyQABf+yfBUTOoU0adTALLAap42sVVgipilv3bkz/sTE96JxHIyVp0EhoBaiGumqo/K6taMC&#10;A7UuvsgYIOjw05+fprFaCcdEwHLl7aNHGw1hxLx25fxVahoiF58b3diiKs9088i+femonPG5ezVg&#10;01kJN0r6Z3+2nvpXg9r3msCkBOwCmJSY07eZgEKmaWGsS7ED2JdTANvDjz6mVf3ZM6eX7af1GzCh&#10;MmtU7Mu169YGqZu2bfvxhQv6MyIwCQdQbrPwM9Co+nLhi3TBc93118sQ59/UOYIDhZSzQGn8NiKo&#10;OKEy+/nxJ2EpSFfkdm5Q0O/4ZTllgQRCmWRihhX+SjjAyWQjkSiP0aeNCqxYu7Pq17qpL/JHn31G&#10;LBIEFhYu4ucNFDd8azNjpwVk+uc19ENIF59Dddy/d+/A03AtgDB+EyCTDsO4ceDczQZAEGt6zMj4&#10;iMZPGaLFLshde/akc1b/EUtP/eODdUoTWD0BuwBWz9A5tIcAC369hiAMdExzxYWyL435vvo5nilQ&#10;8W/s06an39sDcVBLnnj88YFGVbtbPaXWITbhjeovAjuVdUtqaUmq47TF7EjdlPjnzpYt2egITrik&#10;XgB2nvmKbo2HNeiKfglK8nGY3Ni5cYTWRaWz7m130Hv/vPbyoZd0wI3ZjRWvXNi4pEPk+DbziITV&#10;8G/QvQw02QD9PwOlKD17VYiF0CBWE1X12QNPp4FpjLhAx4Q1m49GmgigE5tA4QTsAigcqTNsPIE4&#10;o4t1+MH77+tPZi8OT7JN1zEoN2yMfWmMJ4ICMvuxhACkh97J5Jo1azJc2MXleuNhjdcAvPvp5hJG&#10;J1M+kRSgiwzYi9MWHP+yHRfXOQjgONUM5thMZg+Ko7ypsY5xz2bLsG7htEXmcQzjdaBTFUwArZIK&#10;v3JnDcYBIgZCprCIVC+4ErOXXUbr4g7TgxhEguAjBSLph2PM6YmwptOKeU2n0rQe4yKrfZRGpnV8&#10;2x/d1nQCY9Y/pipGKJq23/s2cO7GBmDwpjPXmMXNQjJEToE2A39wfSrcxlP/LAiD21gfAnYB1Kcv&#10;XJMqCbAjF89/5kOs6ll/xs4/xqIsQnbwOCuo6mI8ZR7JxkUOvLE20438SyZYVHo0bjQycquy2WWV&#10;TQhAuPwpk0PsbAJgMxHkH+5/dgm0duVf9uVUNWx00vgJdmlHpfvDyJ6iVCIBD6rkSEX8qedax59A&#10;5iloZXW7y7mEQDwNOwSbD8h/DAH8iegNFqIKOQ7Ng5IZYUCb8ggCw7SuCHOjjnwrNEYnsyJMBufa&#10;rt27G4132LyGmMXhNXSCjq2RONqu2XAGFW8aM4UTBL8/V4ZJESM3HAQavKnubbTkFFv5j05+mM47&#10;4hkSiC3EYUlP/cUyd24msCKBuYsXl3fbVkztBPUnMD8/X/9KjlPDubm5YfF449yeI026Uoqimavi&#10;Gd2sReMRQcz9egpgepEcWJIppjS9kRWvbCnsqljcRsocVc1xC3UrmeewSlKTACK7U9uhLGXjQVxY&#10;otjfHRt0w8ZqTxDUh9tAnsgh5ntww6giwiLT0QGzs7w5fLiGjwmsOeQcw23gLeodfZXqDVYReAl1&#10;nSWHFqKpAilZVxTV3hz5TEMSBmrdUDuqZEo4JoJpDJZpNHA054Hz2rCZKBKXr3jLJ7OifCIkbPjH&#10;w+oHzt3p4E3ntRUzn2qCusFMSarhqQTWc+pPOwiei4uLU+2yRmS+sLDQiHq6kmMSsAtgTFCNSWYX&#10;QGO6qtyK1s0mKLf1+Uszt/zsxr7TkMdG1fKErZeE1jcwt4CaTG50/TcaZoEwycouAPG0C6BYuao8&#10;Nx8EqLwLXAETMAETMAETMAETMAETMAETMAETKIOAXQBlUHYZJmACJmACJmACJmACJmACJmACJlA5&#10;AR8EqLwLCq5Amw4CFIzG2ZmACZiACZiACZiACZjAJAT8LABo+SDAJCLTgLR2ATSgkyaqYptcADV5&#10;fN1E/Gub2IcD83WNueXjNtFdhjwRrhYnbr0ktL6BuYXTZHKj67/RMAuESVZ+FoB42gVQrFxVnpsP&#10;AlTeBa6ACZiACZiACZiACZiACZiACZiACZRBwC6AMii7DBMwARMwARMwARMwARMwARMwAROonIBd&#10;AJV3gStQLwK8aD19kTKV40/98iZb1ZVXdsdFPnBLfxvSNHxWAt4hnN7Iy3Lr1fjp14Z31EOAF6Sn&#10;RXERMpkrAjWDiMbvBDCCCHpxS0hXylPJ9BuiOH4pTlkUARRIOvyj4xDy9LqK00jpVz5FVWam8gnC&#10;qa5OCac0WsZ8YDPTi6ETxpnXZkdsNFoDzrDxmA7q2YEzUUtTROkENHCgBWdP/RNBdmITyEHALoAc&#10;0HxLawmkqyk1knnoyaee4qkE/N6/d++yQXD4sC7y+8zBgxkiLLpefP45ffv2D9/ZddutSnDTtm1x&#10;1/cOHz5y9K3WohzUMEyB8+fOZ76B8IH9+9OLJOOKQN197z0Z78BMERvd2K2bNt3z7e9EGkgiVOKG&#10;pMVqh2S6fvLTTxHFjP/FPMskgDYIDXD/gw+p6Ju3b4+L6QNQ6K+4fvuuO8qsZ5vKQoGgaUXyvRMn&#10;5MnVv7qIhg8lM0zhNxTIwGZy8Y3XXg/RSnVCKJCB81pDIeSoNhP9m0eOrN+wMb23fzySDKtA10Hn&#10;VWs/aqYbEPXbQgMHmqf+HLLqW0wgNwG7AHKj841tI6AF6n37HoiGacEfljqW4ttHj47T7PXrN3z/&#10;zR9ESlkSnblwyegn549OfkiycXJrRxoZVf3ukpOnTmE8pW0kWVyB2LvHj3vV2i8DmFCYnnEdRGfP&#10;nI6FItxef/UVLXVu2bFD15E3XAbvHDvWDolyK0xgHAKo4lTTzs9fzV2MiNDG/Lmuq4pzK/xxqlFJ&#10;moHNZOrBtRr1YV6zTkh7B136yL596Qw+rO+wB6An6ZKOdZhVP6vwpFw5f5U+Dxtonvor0RIudGYJ&#10;2AUws13vhl9CYOACdWHh4sZrl/cBbvjW5nNLEew4tiOMbRhKhbQRDsAqVwuwSMnF/sVwi7tkfKMK&#10;CKc/Py0zXT+sYL9c+KLFcHI0jU3LFw4dSiVKn+OsSsSz/PjCBS1v9LNl6439gRg5KuBb8hFgx7X/&#10;hAtb0wNjYgnf0HUHwuSjHXfFWRjCATZv2RLXdTKLP6WNRyj8VVag2tszzVy7bi1RAFGlNAhrnHmt&#10;2raUUDrjTlN25qd/PGIPXLNmTSQjnAcRKqGGDSqCiem7Tz4hPbZn950CO2ygeepvUM+6qi0gYBdA&#10;CzrRTSiAAGvycbz+KgkjMo3nzzw7IGrDLhPJHn70sczpd9ZpxGkXUOnmZPHE448PNKqa04Ia1ZTl&#10;PUKVrmRUOYICwoKvUXVdlSUC7BOG3mAbNsKGGRrLpwP27pUfR9pDvzhx7AVYjRyxDhFJFiHpaS90&#10;vk5etDuEO9NMRIvFanid2MeeaF5bTUfU/14GWnoYJzObezzm6MFnDzytsxJsqLR7oOWA41tMoEIC&#10;dgFUCN9F14gA0ea93blNm6iWnrLGXjRu6ajlqU8+TjdUdR2znti2EZHqLNWIvv7RZ59FPsyIt+7c&#10;WaPGT78qYEyDJthOGfgMRVUEQyHdS6FrCCCcfh2bVEJsJhPtzyaenFCxzpEJS/RER5LXrInQFf4k&#10;Bpg9wCY1taV1ZRnGwY3+xnWePHLhQuY6p5NSRdRSJGU0i9iZD95/P1OSTgSgw8dR+GXUcjplRDPJ&#10;nqiHcDChQAhwy5S54rw2nTrWIteYqhihaNp+71uMR+yBdLQSzpPGr9WiMVVXgomeKAAFqeGKwveE&#10;i3PYQPPUX3V3ufzZImAXwGz1t1s7jEDYQzpfzZ8YTNpojV0jTKVdu3dzpfPctaXHsGvLLnOqn2kv&#10;lrhYlqzTwjKQs2CmngJAe9N9zs6fn3464hzEXXv2sJutnoIzS9lZwzV6nKb7w3iX9LjK9BagIatP&#10;d2ObMeXxoUhKJYqz5n6qj9JjaZGe1JCPhs5Kd8a0HlPgepwrfvnQS5jO9WlIg2qip9xHhYn2khsX&#10;5tEXfGCxh5IZpvAb1N5MVQc2M00DHHSIGr7ivNZcDuPXXBET+sW5z/M7uTJsPGIPMGA1p0uc+oOz&#10;xi+6rSnZ81DTwhYaNtA89bdVBtyuehKYu3jRJ5fq2TU5azU/P5/zzprdNjc3NzAeb9rVZJZijzot&#10;OixInlEXj1uLi1gJEeIuc0qLW7YOWHqptpgRYRlgKPDMm/EPHRTVXupWCc/++lMTXACxqsfujO3Q&#10;AKVFLPemeItCMVE+9eE2sNp4mtjVj/09RLcfmkS6XxQn4jDVxDWHXFTb045g/R9KgE7UsxtTXcHa&#10;Nd4kElqlqJrUNp9pSAIqN1yKKcnUNbCiwi+K2DQaOLpuA5sZIpdOauQzcF4rqu0r1rMmM1TUk7mJ&#10;sBHN3cPGYypd9al/+WI2onNT/TbQiEov1mfqT1sEz8XFxXIGQp1LWVhYqHP1XLdJCdgFMCmxuqe3&#10;C6DuPVRR/WplE1TEIE+x5paH2oT3GPKEwFqbvPWS0PoG5hZNk8mNrv9GwywQplxjdgHAwS6AYuWq&#10;8tx8EKDyLnAFTMAETMAETMAETMAETMAETMAETKAMAo4CKINymWW0KQqgTG4uywRMwARMwARMwARM&#10;wAQyBBwFABBHAbRsXNgF0LIOvaxNLoD6nKxrgZQ4MjBfJ5pbPm4T3WXIE+FqceLWS0LrG5hbOE0m&#10;N7r+Gw2zQJhk5YMA4mkXQLFyVXluPghQeRe4AiZgAiZgAiZgAiZgAiZgAiZgAiZQBgG7AMqg7DJM&#10;wARMwARMwARMwARMwARMwARMoHICdgFU3gWuQL0I8AKb9C1K+jN+403dVDq+ivdLpy3R+6j1q/cG&#10;pz9c5PZ6tbyU2vDKnwwQXrwkSgFEL2GOX16vWErVmlTIMLGElbilr5pPeaYC3KQGt6KuKIpUsBkL&#10;alaqK0KZaKTE70Al0woqZTRifCUzQuGXUdGplZGZ1waKXHpxZmeo6AGN1lRhhhSlU1I6qKfWe83O&#10;OGal1LKiSQOVW+i9dAprdvtdexOoKwG7AOraM65XFQTCKE8L55EE8atXBPPD/HTu7Bldv33XHZnK&#10;sujind685Z5v+Tfeyh738nrqKtpXcZlYS+fPnU8rgXFw5OhbwvjeiROxznnyqaeCebw+veLa16z4&#10;frHEyn/40cd0feO1G8Olgvjx4mUunvz0U8Sy3yFVs5a1uTrSCfq9/8GH1FQ6ha5RB/EG++ggXRym&#10;ZNqMqdC2TapkBir8QmtUdmaZeQ0Be/H559RMBDIVOSkK/T5z8GDZFa1Neaz83zxyZP2GjVEj1Ond&#10;994jMlwUUpJBT+MUdF619ncg3Nat3xDCFoj4ELM8DOVqwQA4sH+/EkPb3v/aDAhXpJ0E7AJoZ7+6&#10;VTkIaIF6374HVryX6f/m7dtHLE3fOXaMRb78Bfx7y44dsbhlVnvh0KG169auWErLEsioypiVMFy/&#10;fkO0dH7+6pa1uuTmhIsKXwAuKhlViJ+8VKBGLBHOkmvl4lYkoFGQ/rviLU4wJoEZVzL989qPPvsM&#10;/SB6mp6+XPhiTJizkAwXySP79vXP79esWaPms6bV57ePHmUdq2ErHeswq4yE4NnftXt3CBu+aRCJ&#10;UvhAYQhJrmAh4ElRYr599/hxO6xnYcS5jVURsAugKvIut14EBi5QVcUIV4tt1Q/ef3/L1hsHng7Q&#10;LbgS0kX+Tdu2/fjCBa6Tw1179sQ6rV4IplmbYUYVZUaYOuEAQYatgBHHKKZZ08bk3S+WqXvl1Ccf&#10;I3U0BsHDYI1WIbeZQIzGNLgVFWXDv/+kBjux0Zvpa1AI39B174atsvMnUjL9I2uVpVd4+8B5jcVq&#10;Ogex0Io/2Y+N5ldY7WqLZtydPHUqUwe067MHnhYctKgW/LhZwy/An2wMLCxcrLbydSudNb+W9/wg&#10;jQgbH6DE9ajqDd/aLIf16c9Pp9sAdk7VrTddn5YRsAugZR3q5uQkQGDkwF19Jv4IjGSWkheAiQpr&#10;QNfHD65mNyZMh5y1bOxtTzz+eL9RpdawhSKSe3bfqejKuBLHKLwV0G+P9otlpEHS3njt9dhjaazU&#10;tK3iLBui1whzjZhYlI8OCBCjEcdl6b5IjBPHXoDVSMP4Smagwl9N0dXeO2xei1ohhLHviiMgRI6L&#10;mZPb1TaktNIZaKkbLlWqrPDj6ISfzTFmj2BWEQgg1wnSyKp+zBudzARMYNoE7AKYNmHn3wwCOKd7&#10;u3ObNlFjPvc/FyCCq3FgE8wfK9h+XzUhAOleK1ED2iuIPRZ2uV9/9ZXMg/GaQSpXLXGapJtLbLP0&#10;Pw0RpIDKZO841RV5h1gqJWA/OvlhOFwQPG2w6IevZvAQyooMy0/ACv/smdOUi54hXkPbsKw/iYnt&#10;1zycTmIElV/J9pU4kZLJjKwm0hgxrykygtir/mfZ0FIuchJ+Nn2vywFoZ04TtoNTAA44/RVmxVDF&#10;78+ffO6ccu/G9+mHta7PsvUPEyYjuZYYUAo5gVKq0IhZU6gallUaRkHiK+evauK4c51NoBEE7AJo&#10;RDe5klMnELsfzO4Uxp/Y6HpCcphB+LAVXE0wfya2LTNR3bpzJyt8HXhT8BsWVboHiKHPjh+lpCfh&#10;p97I6goII0AbLEDGnBLeqBR4ZQdgcoWDQPRm8OjEiL4aJpa6TqSJTFWtJJE6AGrPCklGLBHO6gRh&#10;pkumd9IH/seGGA7B4NI5ArNmjZZnca745UMvsQM50+zyNn4iJTNsZOUtvPr7Bs5r0rFEXWkCirPZ&#10;nYiApbdUSFBnZHpK+4ld64CGE4TwHIUH4rCLwct4VBw7p9wZsLIQ9K2nqmFCj5jhT1HIiSiFsMFQ&#10;zwvAsmKbRDnwLRpyBiWweq3hGswMgbmLF31yqVW9PT8/3472zM3NDYzHm3brmM7Zo46imddjTmLd&#10;HsHVzE9huGMlaErDamdhrwWYJjzVlhVvZibjdsIEynzkMnWrhGd/f1GTAJLiDXTcgjGqPVJ+qq12&#10;fbilJAeKZSZwN8RVIq3bQ1anPY4myr+ekCdqwjiJ047Auo2TR6kyiV5LFUg6NMYpqLlppiEJEymZ&#10;YQq/KKTTaOA4dUvntVTeMjo2dAir32FHt8YpLkeaqsiMqCrTEGEjmtzTwZvCSQWm2qkqbUitYMZs&#10;njGEQtjwC0QoSghn+RI4QhKo6uLiYg6pbtktCwsLLWvRjDfHLoC2CYBdAG3r0YLaUyuboKA2lZGN&#10;uZVA2ZBLgNyIIlovCa1vYG4xM5nc6PpvNMwCYZKVXQDiaRdAsXJVeW4+CFB5F7gCJmACJmACJmAC&#10;JmACJmACJmACJlAGAbsAyqDsMkzABEzABEzABEzABEzABEzABEygcgI+CFB5FxRcgTYdBCgYjbMz&#10;ARMwARMwARMwARMwgUkI+FkA0PJBgElEpgFp7QJoQCdNVMU2uQDq83Cdibqgnol9ODBfv5hbPm4T&#10;3WXIE+FqceLWS0LrG5hbOE0mN7r+Gw2zQJhk5WcBiKddAMXKVeW5+SBA5V3gCpiACZiACZiACZiA&#10;CZiACZiACZhAGQTsAiiDssswARMwARMwARMwARMwARMwARMwgcoJ2AVQeRe4ArUgwFt/ifWK3796&#10;11+JasVF3gCc1vVvPP64vspcJ00mN9Lwttu4l89p/rVof1mVoO3QgI8K1J8ZwiP6oqxq1r2ckD2h&#10;4x3yaY2RLl7FHFf4M4Uc8OveyJbWL7oj02t0WapJBg6NliKZerNgqyHAwFFhoE4HRQyi0SNr6hWd&#10;WgFqVyZ7JDCdv/Rn/AarqVWqphmHtAhF1DKup7N5Kkg1bU911ULXpayoSIyv1ARKBS+dnkJVzqwo&#10;Vtd1LnkmCNgFMBPd7EaOQ+DJp57i6QP6/f6bP9AtzPpx/f69e8Nq5/q5s2eU+PZdd2Ty/9Fnn538&#10;9NPIjRzuf/ChyPDA/v3j1Kd9abCWzp87n2lXCipIDuyL9gFZTYtCuviwecuWyAprad36DWnO/Jkm&#10;Xn/pt6upg++dlAAriuiO6DVZwGfPnB5naExaotOzkDhy9C0NgfdOnJCf5ccXLqSDAoUT3TFsZDWX&#10;ZGYZpoaw1npk375bduxI2/W9w4ej+c8cPNjcJq+m5jdv357KgLJCiuL6G6+9Lili5GIVaAoDXep4&#10;XU0FWnCv/PjvHj9+iXT95m8wAMUWNaiFPSl33Xbr2z98h4v8u3XTJt2ib5UYW2ugDLcAlJtgAhUS&#10;sAugQvguuu4EtOCP1Ttm4ttHj3KF2QhrINwE/c247vrrY6HFTHbDtzZHmpOnTmEr1L3lU6gfMN88&#10;cmRmzcopEB2QJZK5dt3aXbt3l1OcS5mIAKoAHdI/BFh8YuZmFmMT5ezEIwigqFO31/z81SS+defO&#10;uIWVWyj59pGU4/W+fQ9kmsZai8mofe2dRotYprKajZH73SefYC6jIOwBRrSkS/7rTGjPNCrTiDxh&#10;gk6759vfSWuL6+SFQ4d0BYF8/dVX+PDOsWMkkwOOf1GDcq/w7dNLTqiHH32MexvRcFfSBBpEwC6A&#10;BnWWqzpdAmzORwykotEWFi5uvHZjlMpKHm80f37w/vtbtt4Yiftn/bA4+YolWbpJO9021DV37TgN&#10;dJpgiYpkGhnY3xd1bVll9eqP15Wt37+YQWgjsfdSKuuwyy5jB+yaNWsySmZEfQYOjQrr39yi42wR&#10;4QDSxqGiGRGxLFED2xQJP8zxiteDvev+DmVPO5rf3O5eZc0743TpQISWo18ufLF+w7IlgIv/9Oed&#10;mJ2Oal2zJopjYwCbYZWlt/h2Ap2unL9KDWQAgpSByZyFjRStvmnbNiJ0ZIDFIGXM9gdJtRiUm2YC&#10;5RCwC6Aczi6l7gTktNavotFGHJlm+n/2wNNKjCFFGNuwxC8+/1y63VR3ClOr3xOPPz5wx4n1amAn&#10;MlBegIn6YmpVrnXG7EcFN8xQtpeRwI9OfjgwyALPSyRmL8VegKq6FiuWzcNUyYyoycChUVXNm15u&#10;qJQ9u+/MyD8jInXR9o+sRredCajf8Yq6wBXSfyBI0Sj6JVSt/9kBjUYxfuWZqoIDPpH+Z/2Mn5VT&#10;moAJmEBtCdgFUNuuccUqI6BoNBz/hIzK2a+fU598rFPWhAbExhGGlBL3V1fRAT56DQQwpptLeFj6&#10;H/BDZGBKWzyjLyqThtoXTJCkglOInBTkjk/qTAd4v/FKCGv/4xhq38SWVJBdrwhtRbC1CTZO2wYO&#10;jXFudJoMAfQ2MVxxEXfA3ffeM4xSjKzmYiR8XTpBR6z5IA9IBJiQgFVu/yF2wtrHl8/m8lmx5p2n&#10;0ly4wN51ugvNs34UHth5rseFC5EJ4QM6ZuKfgQSQqLCUUH0gxToiBCCdkhieBFbIagr1iCmVRmEY&#10;rwmYQCEE7AIoBKMzaTwB9p9jUcp8g2GEja7dodg1Ijpdp6zv2rNHDwXgR4kjvC0FgcuAqLbGoymi&#10;Aem+CvkROsFum6Jz4xjFy4deIpCSbwf2RRG1aEkevafHLa0e2ehDzDKhExhMelClHlgdLSd6hTMs&#10;LQHRtGaw2uTgq2pNv8gCHtiIYUOjaS2uvr4aLFEPBkv6sEzWG+mDWgaOrOrbsIoaxG62wv75k+iS&#10;NNIB/zUb/grRwhEQk528hzPov4ZA6hBh0kdC5OgPCwEtig0AH+wBEmilKmI+9DdCWlGAnAdUAqZ7&#10;PSmAMEmc1zIDZE3pqQp8S/CgEjNsR7jqVjE+fKsJzDSBuYsXfXKpVRIwPz/fjvbMzc1hr5TZFib+&#10;8PSnRYcFiakUj6zHUIgH+3NwQBM/KZm3IhibpSyGQuZ9AWkpcWMJzaRuJfMc1ihqgj0q45Ipny1r&#10;pUzRDeuLEkBliqgPt7RimJvs3elK+r4JXYEqllacvEhlNZXh8mGOEImaCOe0mbCK0EOw+Bk4CvDd&#10;qOOGDY1p17Da/Kcx3NLBkioZaezoBTV89MhaPZxpNHCcWrFMZee/f5RlJqmY7EIOx8m8kDRVkemv&#10;fDpI0zk6ZqVU5aYCUx8lVjlMyVuwDTLBFpdKHFFJdV06HhFOvVMgM2wLkbeJMoHn4uLiRLe0MvHC&#10;wkIr2zWzjbILoG1dbxdA23q0oPZUbhMU1I6yszG3EogbcgmQG1FE6yWh9Q3MLWYmkxtd/42GWSBM&#10;+QrtAoCDXQDFylXlufkgQOVd4AqYgAmYgAmYgAmYgAmYgAmYgAmYQBkEHAVQBuUyy2hTFECZ3FyW&#10;CZiACZiACZiACZiACWQIOAoAII4CaNm4sAugZR16WZtcAPU5WdcCKXFkYL5ONLd83Ca6y5AnwtXi&#10;xK2XhNY3MLdwmkxudP03GmaBMMnKBwHE0y6AYuWq8tx8EKDyLnAFTMAETMAETMAETMAETMAETMAE&#10;TKAMAnYBlEHZZZiACZiACZiACZiACZiACZiACZhA5QTsAqi8C1yBGhHg9WlEfPEbr0emcrqSuci7&#10;bXQxfYdw2hK9Ylq/euctP+nFtIgaIZhyVURYL1IeBkQvRY9f3gw05Uo1L/sQv4yADYSW8gxRbF6b&#10;21Jj5DnTa+lACGkPXaTEeuu4f1ZDAIzxanfyCcKpDh82slZTbh3uVbuiJqlOiJkonZ4yrOrQhNLq&#10;gDykE1Cm3AyZNOUwY6C0mtetILRZxs4J7ZeyGgY8EqfDtm5tdH1MoLkE7AJobt+55gUTYL5547XX&#10;eQABv/c/+JByZ3LSFX4P7N+vFRSz2patN+rizdu3989PGFgvPv+cEvBi4V233cpdXOQDr73V9Q/e&#10;f3/WzHrae/7c+dQMHQaEFy8H9nh7cMH93fDsgg8fNm/ZIln93uHDun7Ttm0hlryfWdeRPYCH/6Xh&#10;ABpZfRYM69ZvUB+p16RPYiCk0h66gsS377qjkQ2uTaUZHbxdPKqDLkKfqyPuvvee1M/YP7Jq04ic&#10;Fel3N+/ZfScTU2Ze64jikgLhq2cOHsxZXsNvY05PZSBtTUaK+AqhisQnT51qeNMLq758TO8eP57m&#10;yJT08KOPCdfGazfGDDUQuL5V4nNnz8zmlklh/eGMTGAQAbsALBcm0CGg1Xj/FJ65cuX8VSTDQZBa&#10;5GvXrc1AXL9+Q2rKr9+wkQQ/+uyzW3bs4CslZi5888iR2aGP94T2pmbljAMptusxuc6eOR1iiYi+&#10;/uorEmykTteRPQzWd44dK7Zo5zYmAYxafFuZlRUdp7VoaIYxc3Oy8Qmwwn/h0KFUUaOLWO4qBwYL&#10;a5W2usbkeL1v3wMZXJrLOmphw8b4PD7SGUzZL0UzCGHMJqPN0Gmp0003ht8T+4eF/YjcmL+eXnJC&#10;kZjtmTGLdjITMIExCdgFMCYoJ2s5gY9OfnjXnj0R1Jfuz0d4ZMZMV/Qa4QARMpBhpEBTwgHkR5if&#10;vzo1NLnecqZJ8zCvH9m3L7OfPwIIi6Loi7aa5qvs/eCj3RItIENuY8/kxxcusO0cZSGuaSDGKuvg&#10;2yci8N6JE9esWZMRbBxhGMoDQ14J31Bin4WZiHMmMQME3R5rD317+vPT6J9IiZvsy4Uv9GdmZK2m&#10;6Mrv7Xe8qkpHjr4V0sXncD/dv3dvNL/yyldVgc44XTqJFhp1oBRRQ1aq/Sf+qqp5zctNvZ+nPvmY&#10;UDVVuB+4Jv0QSwYvDu6at87VM4HGEbALoHFd5gpPhQAOaayfiOjjc5yaZvrR9cyJXBb2XMR3MMxA&#10;xzVAAhzYOv1OPuw7heEV899U2lOzTJ94/PH+CIthQLSBoF+iVSFmL0CmP7GlAhGiKy8AceNhwdes&#10;/12dDgGsWDafU8HmIj4aVhERHxshr9Ie+sWJYy9APhliCYfba/xjFANHVr6i63AXjuaBB6lePvSS&#10;Yv4JSwkFGzMd1/k2fXZAHdpSWh00s+sXjYoIjZCi5VMA3WNWftjKON0ET3b1Y++kH/g4mTiNCZjA&#10;KgnYBbBKgL69JQQwsiMulCaxL7ewcDHTNhKw4O9fjGUOvGUSYFeRG3t9XMcSDYuBZwHMjheAPbd0&#10;cwmjU6vWFYFAL92ga4m0FdqMiKhMXSeUADf+Zds5jbdEgPvPrRRaHWc2lAAR1xHaimDzZ+fE7Jo1&#10;6IfYo2a/uj9MgyhuRpDJ5iMQfjFii7RnC3aOIqcaHh3eHwy/YqxyvvqUeRftkuJF5Xa0QfdJt9rZ&#10;lluEZRjzGh6BTK34VvJZZm1rWFbnqTQXLnRALcVHpFKUVljHrPrNhho2qtoqMfUzDQ17boKAa/8/&#10;fWywTlP6xwRMoEACdgEUCNNZNZjArt2742Q+Ew+WImGimErpc2ufPfC0lk8YUuHsx6Lqn5yY5OJR&#10;N5FbSoc9PWz6YScIGsxxSNVTNz9J2K/OnIhOgfA56MEZKzYTxNs+PhO1SCdTwjxioy/jS0ImsVO1&#10;2sSUB6CMfonirTt3TlScExdFgMfOxYMY6BGCArB06SA9tUE/UjJ6mFYoGVZoPDGrqGrMVD6pk5HV&#10;hR7eBnZcLSzqhILxoqe0rDiyGocu3aOm8p1t7e6TbhG5UCAxr3WeJ/qbv6E2SmPM4PMpIJBO+ijS&#10;G761eZgUMU9FeI6063XXX984ISmtwhpfROVo9pewDQTOdYYqwYOqG3McyrO0erogE5gRAnYBzEhH&#10;u5krEGCRGc8C0BPUucLEz8QT29d8lv2kJ6vrOvFs4c+O1wUxw7H1GtsvRLNrEYtdpYsEHfjpwcOA&#10;ELkahwPhjNlq8U0J9B+gkFjGi770Yosw3+OAAIKNKM6gWV8T+aGb2OGXBmD9Sb+oYnwIJcNSn2T0&#10;kd4kouukmdnHs0+p79DteARChytaftjImlIdqsqWtqdH0iRyHTk8dSoewoJfYDZnKFAAJMZjzN0D&#10;O0ujMiZ6BrK1q0BpMsInIonSRb0aKXNabRjwlC320uzsl1SlFlzuDBKYu3gxG+08gxTa1OT5+fl2&#10;NGdubs5rvwK7kmnYPHPwNLcc0Ca9xZAnJdbW9K2XhNY3MLdkmkxudP03GmaBMOXlWVxcLDbPJua2&#10;sLDQxGq7zsMIOArAsmECJmACJmACJmACJmACJmACJmACM0HALoCZ6GY30gRMwARMwARMwARMwARM&#10;wARMwAR8EKBtMtCmgwBt6xu3xwRMwARMwARMwARMoFEEfBCA7vJBgEbJ7MqVtQtgZUbNStEmF4DP&#10;rhcoez4cmA+mueXjNtFdhjwRrhYnbr0ktL6BuYXTZHKj67/RMAuESVZ+FoB42gVQrFxVnpsPAlTe&#10;Ba6ACZiACZiACZiACZiACZiACZiACZRBwC6AMii7jPoTiNf1xduA4qXc8gHH27nUFl4IrCvxWuBM&#10;G/UKXP3GG5hJHBf5kL5/uP6IVlnDYQ2P6yCNInhXcO9NSzfcsMpyW3x7v1iGgKWilZG6kMYWk6ln&#10;00JpZDpuoK6IIaDEek+7f1ZDAIwDlQzXI9tMH6WzwGqKrureeFFoZrZKRS4VrRXntaoaUma5KM90&#10;toqi43o66c/shD5OjwAKPRYpU6lLB+NABchdMXOlw3accp3GBExgHAJ2AYxDyWnaT+DHFy5w7iB+&#10;eWU074im2ZqceIuyvhIIZjVeXK8rvLG2f37C8OIVuLxSmAT8y/vYdeNN27ZFEeR55Ohb7Se71MJ7&#10;vv2daHu8cRqjKi7yDmEZo/zLy4R1/e577xnmZJkddP0tHSiWyOHDjz4mbhuv3RhiiYimsu03V1cl&#10;OWvXrY2OQC3wS02G6Qq+4jXjkZ53uVdV7XaUi6pBBUVbpGqEF22fKpl0sGgWaPQPrYsWff/NH0jk&#10;Xnz+OV1ECHlPu9yCK85rjeYwfuVv3r49lQHdiDplMgozIFa2A+e18ctqa0r5nt49fjzTwDClIPnM&#10;wYMjFKDmLwE/d/ZM6kpoKzS3ywRKJmAXQMnAXVxNCdy6c2fUDGPx/gcf0p+P7NuHkZSxv9947fUX&#10;Dh1Sgvv2PcDaNdOqd44dwzKQ+ci/t+zYgcXJpBjZsoT76OSHM74YAwhGVaDrmKoXLvDnm0eOYCjo&#10;OsQwI7xxnRGwgWIpYVNKfAGYTTUdbLNarVAyWoOpswbqilklNK12s8JHY+OCiQJQ6aGNuYibbFpl&#10;1y/fH332GfpB9dL09OXCF3xecV6rX1NKrdE1a9aoPKQlPpdag+YUhm3D0j11ug2r+zAFiFn1dNdH&#10;oOkM4WxO611TE2gGAbsAmtFPruW0CcRqHGdzLO+18jz1yceZoPSzZ05fOX+VqsSN6zdszKxRz587&#10;n5qbnc3/CxfSBT8LALnAZ+eHGT1zyAIgqRX+wfvv3/CtzQA5/fnp+fmrg0xYqLPDanRLh4llKlEI&#10;LVKnfPAFBHnvpVQoRaEBnnj8ce3H8jNQV+groodGnzaqsC0NKprtxLv27Bm4n69IY9qSjp2BR5Ma&#10;1N5MVYmoyhxJw/2R0sDHqj9XnNeaC2GimhPiF8TilAQS8uyBp3V9y9YbY1egf16bqKxZS0zISeYY&#10;1EAFqDkuFCbyiXDOGiu31wSmTcAugGkTdv4NI4CzOcwj9kY08RQblI5VEcuzhtFZRXWXTwF8+imn&#10;JDKHbDHT2VppQdjtKgiNe+uKYomAIcbhXmG1GfC5bi/AuKCnkw7JH2fPme6LXiO9j8Pk6w3GQrpg&#10;y2SiodHxtiw9c4SVXmDHd9b0Q8jajI2Yf5xKGW81DY+Qq3yE23cX59QCGkvWOJ6mAwI6OhGugdHz&#10;WvvgrKZFzO+BC6lLn8Gxmmx9rwmYQD4CdgHk4+a72kmA1VEams5WPzv8sZQijpcN6o5zesNGRU7y&#10;g0WFmyAT0k8IAL7tYMT+dho3yGZCeu6gnSiHtwpWxAcuLFyMJJihmOmxEcc59vRbNqki5mLWWA1s&#10;7zCxVGIWLZwxiactZHL47pNPpJJpnuUTIAJo1+7dUe5oXaFknDaS5vFPDgKx8ch+uPZsM8tgafj+&#10;00YtO02TxvyrvaDgeTSxob3ivJYDftNv0fE0WDFra4YCIw/p4M9M0/rntaa3far1R+oUPjlQAcqg&#10;iiGJ25TEU62PMzeBGSRgF8AMdrqbPJRAxKIrBfMQy9HYr3750Ev8yXXcBBzGVhou9h94Y4WPrakb&#10;+ZdFbJhZmQi3GekM1qWxjQkB4Fx3/fW0XY89DzNUG9RE7WK1iwxXOAgw4w9N6Lc1B4qlnhEYzhTB&#10;1KsuIgcsVxLMiNTVs5kRd63qDdQVWp6lmocdyHo2p+a1QvHGxiPLOT28DX2C2zE2cjsPaum6cTWC&#10;YuGBs6bp4Vpo3Qhk0EykSCuu79l9p1BwXZK24rxW874upHqozfR1KriNdDwNCQmBCUtg2LxWSE3a&#10;l0kn5GTpBQGCifgNM5YYqhyYEgRGYro30z4ybpEJVEJg7uLF5b24SmrgQoslMD8/X2yGVeU2Nzen&#10;EM0yf7D/cPBnFpzMWzoOgEMgNleZ+/UUQBaocayX25m3tFeAUUW4uyqf5snMx+Pu4pbSWkfdyueZ&#10;tg6jM54PLCApIqUkxlIWKoYCtleGeWms0oIq5zas1f1imYmrZMGj7c2A2fl8+HANny1fW8iFixwy&#10;j/cwE6MxUFekF0OrFF6fumU4VUlgIBACE9FG6XgJ3Yh+Dv9jjKACKU21gQPrGYqCb9XMVCHolmj+&#10;wHmtwOaPyKp8MsMqExDSKQnHULzZJ7UE+ue1cnCNLqVymCmuVMBi0KUMhxlLwbZyBUi1FxcX69Cz&#10;1dZhYWGh2gq49GIJ2AVQLM/qc7MLoPo+qGUNKrcJakll5UqZ28qMVp3CkFeNsCUZtF4SWt/A3IJo&#10;MrnR9d9omAXCJCu7AMTTLoBi5ary3HwQoPIucAVMwARMwARMwARMwARMwARMwARMoAwCdgGUQdll&#10;mIAJmIAJmIAJmIAJmIAJmIAJmEDlBHwQoPIuKLgCbToIUDAaZ2cCJmACJmACJmACJmACkxDwswCg&#10;5YMAk4hMA9LaBdCATpqoim1yAVT7+LqJsNc/sQ8H5usjc8vHbaK7DHkiXC1O3HpJaH0DcwunyeRG&#10;13+jYRYIk6z8LADxtAugWLmqPDcfBKi8C1wBEzABEzABEzABEzABEzABEzABEyiDgF0AZVB2GSZg&#10;AiZgAiZgAiZgAiZgAiZgAiZQOQG7ACrvAlegLgR4WzLhXvrlrbZRrbjI64LTuvKnvuJV0pk2cHvc&#10;pQ9knqbhSia3ulCYWj1SILyqOlNOCiRDj5cDT61Szc44kKoZvF05hRwClvIkTbPb3OTah8YY0XHR&#10;Qak6GqhkmkyimrqPo2QyfdT08TJal0pjxPw1TIFU01uVlhooMrMPozJzZfS8Vmkjqi8cVqnlk9Fp&#10;YWhhD6QYo97cruuzZixV33OuwWwQsAtgNvrZrVyJAFP+G6+9ztMH+P3e4cN7dt+pOzpz2OHDuv7e&#10;iRNhLTFpnTt7Rtdv33VHJvsfffbZyU8/1bf8PvnUU/c/+FCk4d57vv2dlWrUtu9pcgA5eepU2rx+&#10;IBCLxN9/8wdtY7Hq9shCDcmM/OIK9J45eFDXt27apOvI5K7bbk3dW6uuiDOYgMDadWtDqt/+4Tv8&#10;cjPd8eLzz+k6V+igyDHVIf1KZoKCnZRR0Kd1hymZ6CM+bN6ypenwhjUTwXtk375bduxIGzhQgTSd&#10;wKT1Z6XKMNToS2cfROjA/v2Z3EbMa5OW26b08j29e/x4plHLNsCnnyJs69dvIMHN27eng063aNmv&#10;69hamU2UNrFyW0ygKgJ2AVRF3uXWjsDGazeqTvPzV8dn/anrXNRnZiMmrRFL0+uuv15zm2ayG761&#10;OVqLT+GFQ4dYDNSu/RVVyEBygMd2Z7k4zrIQpxVWvlIikxis7xw7lqNE37J6Arfu3KlMtOzX8pJO&#10;STXJ+g09LbT64pyDte4IGcAzmHHFWmA0Nlnns+yMGTywgItVqymNQwB6MMxsdYQCJAd2WUbPX6+/&#10;+srTS17shx99jB2accp1GhMwgfEJ2AUwPiunbDMBzPGbtm1T1BnWeRjlfGBDQNeZh2S1f/D++1u2&#10;3hiha/3BomE98BWr/dhKwh1w1549LdhZyiEKzOj9xIYBwQgbeCgjR7ntu0Xb+Kc++ViI0lMV9+/d&#10;mwky//GFC+uWvFHchdyeP3e+fUwa0aJQC088/njGgagQWTRPuipjkabe9FmY1fTvpEomRlA7wo8H&#10;6lKUBrvc/VT7FchqyDfxXiL4WLiOH4I+cF5rYsNLqHO6L3Lk6FtRIvGVMegUaKk5LtJjMp09c7qE&#10;GroIE5gpAnYBzFR3u7GjCMj3z+/pz0+HzY1prkBK3P/4ArTaJ8GzB55W4tHB1dj04flmbmMBNs7O&#10;bSv7KY0AFMlhQLSBEKHRLIQcu56KxJcLX8geEqK7771H4oqdFNwQV4yqVgpS0xuF5KdOGTWHg0L0&#10;HU7GOB+rK/olvb0A+fp9UiXD8ZnATvhx070AA3UpjWIB1r/LbQXSUaoXLrCqZySOGYLeP6/lE9TZ&#10;uYvZnJGVih9+z8CIE6r/4UqzA8ctNYEyCdgFUCZtl1VfAljYOprLjzbisNT5ZcNfx/hZupOAJT2f&#10;ORFAML8SM5MRaM2qrL9t8hekU13sseBu0O7BDC5uFY6+sHCxs/JZ2rUeBgSrdBje+grTlGt25fxV&#10;hIvH0yXwMeGTypSJuJKmcyBzzRrsrfj2o5Mf+hDKlPtnhezRIbt27x6YCGlnaLAPmfn2vn0P9Hdx&#10;ta1oUOm5lQzrwHTsNKjJw6QrdGkEmHBaGz79z2cNBdL0Vk9afxQmYzAi9YjaGzNsKp3XJi10ptK/&#10;fOglqA5rcmfH5cIFWU1hHWFK+YTUTAmJG1sOAbsAyuHsUhpAQMt7fphvMIxYaPGZDxHnTwJt3zGB&#10;vX30aH/iTCMJ1eZwQVzEqApXN/OcHiPUvxXTAFKTV5F9p9jGZF7H/cHjEoYBIWVsvqkvZvPoxDDM&#10;yAxOqBBLLCo9ugI7Pp6ZpI0UUgIZgBFdCfn0QObkPek7VksgI8+IevruBjqIB47oYVppF/PwkdUW&#10;PJP3T6Rk9JTNWHig8FMF3kR+A3VpGumAU4CIIXm9ByqQJrZ6NXVGYBiDkQPhfiN8pgPntdWUPgv3&#10;EvbP7B8tZc5KPVBsBujZSRhIHJhSMkYiwW6zAMdtNIEyCcxdvNjZi/NPawjMz8+3oy1zc3OskMts&#10;C9ZSPMCWDX8tOzEK4xndWEtxgpd5Kx4OHIkxH5m34knsZIizYGDkP7eztxApS2gmdSuZZ6ZRKV5O&#10;T2R8Hxkg2ARx9q/aalfObZhsBCIcAnGAPIL/04ssadj0Uz4hqyWI3PhF1Bby+E0YMyX6hEc5Zh7D&#10;tqLmSbXKmAU1NNlUJWEcJYOzjF1x0cu8yaUQpFNt4MAajtalmUlqoAIppOErZlI+mWFVShVmOvRS&#10;kqFIR89rK7Z6Sgkqh5kypI0xiet6Zk7HkxJul3SGCraVK0B4Li4uTqmzGpTtwsJCg2rrqq5IwC6A&#10;FRE1LIFdAA3rsLKqW7lNUFZDCy7H3AoGOig7Qy4BciOKaL0ktL6BucXMZHKj67/RMAuESVZ2AYin&#10;XQDFylXlufkgQOVd4AqYgAmYgAmYgAmYgAmYgAmYgAmYQBkE7AIog7LLMAETMAETMAETMAETMAET&#10;MAETMIHKCfggQOVdUHAF2nQQoGA0zs4ETMAETMAETMAETMAEJiHgZwFAywcBJhGZBqS1C6ABnTRR&#10;FVvjApio1U5sAiZgAiZgAiZgAiZgAiYwDQJ2AUyDaoV5+iBAhfBdtAmYgAmYgAmYgAmYgAmYgAmY&#10;gAmUR8AugPJYuyQTMAETMAETMAETMAETMAETMAETmBKB3/u93+vPOXPRLoApwXe2JmACJmACJmAC&#10;JmACJmACJmACJlAegb/1t/7W7/zO76Tl8ScX0yt2AZTXHy7JBEzABEzABEzABEzABEzABEzABKZE&#10;4K//9b9+7Nix8ALwgT+5mBbnxwFOCX5l2fpxgJWhd8EmYAImYAImYAImYAIm0DoCfhxg47r013/9&#10;13fu3Em1+9f/XLQLoHEdukKF7QJoW4+6PSZgAiZgAiZgAiZgAiZQHQG7AKpjn79kvADcnNn/V3Z2&#10;AeTHWs877QKoZ7+4ViZgAiZgAiZgAiZgAibQRAJ2ATSx10bU2c8CaFmHujkmYAImYAImYAImYAIm&#10;YAImYAImMJiAXQCWDBMwARMwARMwARMwARMwARMwAROYCQJ2AcxEN7uRJmACJmACJmACJmACJmAC&#10;JmACJmAXgGXABEzABEzABEzABEzABEzABEzABGaCgF0AM9HNbqQJmIAJmIAJmIAJmIAJmIAJmIAJ&#10;zH3zz/zrV3ztaz//6qvFxcW5uTn+BQofLp+b41IA0vXLL788Eiix7uIrXdcPyb766itd518+p6Dj&#10;FiXg26997Wt8oA5p4k4dLr/85z//uS7yOb5VNXRROVNVvo0M9eGyxU6t4rpqFVVV/aPJqvbPfvaz&#10;yDMS6Bbl89VXnfpEc6hzp1rdrPgMSWpNGjVc11VPAUkLjfqkKaO2aiy3R8NVrmqi3Ba/Wrz8a70e&#10;4XOnz3qV7H671JU9RD/v9Uinpd27SPPzn3Wa0ynla5RzOX/qWz587YqvffXzDi79ecUVnT6iQhTS&#10;6azuV1GfTnsvnyN9CicuioYkCkRioqqq0yVIXSA/Rxgy3RQwdV1FCAKJkRD1nTJJJS0qk4pcWnqI&#10;n1Cn0OKzcixB/sUkBkuH2ED5X+x231eXyH8q5zH0UrkVosnlv9ehifxf0sWpVKs7ogmpVKvoGCk9&#10;kVuqT0b+GejRvwPlvyNIS2ITGoke6uTTLUODtNdlS6M1xYKw9+S/q15UChd7soTA/3xZDnWdpt38&#10;F24K6QpJS0WrR+NSEaSfekJLTboF9QS1K52dfLrXGRP0N4mpCJ9D5Hoy3PkP9ewOOsn/ZXPH3/u7&#10;jKafTS7/P+/yUc7qtWX5/6qn/wNgDPMYZTEe1RDlkw69Yfo/hlIM4aiAPgyX/5+P1v8Ty3+H+sT6&#10;H+GSvhIT/jOG/JMkj/5XWbQL8ROW4Bx/Sm5FPgjw7ZJSXdaWgVc1112dlIn8L+v/JYGXupAW0hzd&#10;U5LdhodgRG+mQ6yHaEmhxRgnn1QD94Zqp6HS/z1pzMi/bq9E/+eQ/47GmNz+GUv/a0bus38y8i8V&#10;0e2u4fZPR59k7Z+frmz/XKr/qU+3a9Sno/V/R4Ulg64jV0hRdyRGDqGX1N0D9f+yhHdHVr/8x+zQ&#10;U7xdFkvCuWzHdvIJ+6dj/izp/57A96bLfvnv5NbVujEiVFC3CF3u/SwLbTdBZzgPlP+uIr1U/gHa&#10;U8WdHs/Kf88IzGX/dDSSOFPZrtV6xQj75xL571mbvbv79H+v8erZTvbdHu8O22UuyYzZsd4lNtFB&#10;HZHoJubGnv2DYdmz/5d7RPLW6f2kF6SIEi3Uk3ANh2H2TyxzSDDQ/qeIGEcZFRckEdUl+Q/7v9Np&#10;3XoyeTHDMuf2ruh6v/0vaGrFaPnvt39S/T9S/ju8Buh/2f9LtgQftCqkKoPlvzD9n7H/x9D/YR8y&#10;K13xtd6aJa/9TxsvsX+WFk3qoxjI+tyx0C5NEMKcJl7q2cnWv2Ppf+TsssvoK4RW8p9qoT75H7z+&#10;/fZf3fPKG/95qOKOUEY7+UMGB/9K72iQ84NAqDyZYiGgUW/lIxCSJN2oaTudbHSvhn3Ienfk94a9&#10;igg7MkqUAo3bVR9VRhXW5+Xrl/c+qwJRqzSNahjsoqqBJerfzeFnnX+XpD9d/0cdZNPodhlYV1xx&#10;hQZ8jG39qQprSogfXQwyShY1TGue9j2fGQyaM9QFKqJ3OxVdWpx3tNDl3W79alHzX9z7s5/+THmS&#10;mPXQMoHun6z5teznX+QPcVBWfMXnjjh2Wvo1rnSacDnt6iSQvyBqpRWLAFIFDA59y8+SdHVo9GrV&#10;lZC0IzIylupQ9aMwBupAF+KqzJVAoCJ/fQ7Z05+9HLuCN1X5D+tWvaaaqN+z8t91tdDdqfyP/iza&#10;Rcj/z2NEp2yDanqxKyrFy3+M9Kz8d8bR8spZYqDEHZMnscjV9QISkpZKY0f+l0ZrpxVLS7gYWZIN&#10;/SzJUs8074mTNEAiW7pXfarPdAlDKuSfgdQdONg0XadAJ3FXQy6PoI61rRu7jfq5VhqqTGHy3x34&#10;IU6hl2og/53Zd5j+n1j+v9ZTv+KmjkqnqlTtaPjwg+6aUP5/Rj659b+m4xhToaBSrZVqS9my+rcr&#10;/z0VMab8Y/5KGpcM7p7q1p/KRMMhdKxEJTSVeifqqQES45QPWrEscf7qZz/7ach/aNda6f988i+v&#10;nO4d0/4ZV/8zwy6ZT9Xr/65RIeUTSkOjSf3ep/+XB11UvmO3JD+pbGfyXFH+U/0sEe3ZP5fo/97U&#10;39H/Yf90bbA++V/aXrpU/jsKfGlHanXyT4mj5F+bLmFBhZpSM2E7of2D7uosHJI5qzslzS0HAsdX&#10;I/V/RwIlhKE8M3Vblv/uwlhjQXKiTuy3/8eT/2Uf0/J81K3MxPp/yfyeSP/DfKj+X1prLNn/Haqs&#10;F7r6/+vSxqEbJZxCUZj935VhoV7S/wPlvzdgO/If9k93DI6p/9XvYZSuQv+vIP9aIcYMkshYdxrC&#10;Wcm6o7skkWhNw/7Pp/9zrH/Hk//uMqTr4o/1uAbjauS/K6lLuw0yKMOy1EiWUyBGbwiZLn7961/X&#10;1B5tiG4LiY8qxtom0ssC4Hp3/3y5FD6HgFJK+AtiURTyGnOtbuG6qpr+BKDQR0qjP2OqEE2NyRAs&#10;6dklA6WnlCHTaVQ3fXeF0Nn8l2oLPqHstIWizKMIlc7PT3/6UzKXipRe61laS6ZS2pDQ/r0MuzVQ&#10;Ezo5dNf26VZ8r4Hk2v3tCLTcBImDWRXuLNq7U04nt659rItRejgO4kpnM/bn6PjOxNIJGejOMMqZ&#10;H6qvr1Q92bKyoXs+JJRj4gbqAun6KpYYxpgXtCg3+jckJKRCKQVWXSb7WyIU30bXhxhIqYU86EOZ&#10;8q/qheCtIP9fuzz8Neopyc/05b83b4l88Iz5YPXyL3dSV356kjBK/pcEY2kEdXbR0zgdKTQNcKUR&#10;4VSb9UQ9kcZl+U+kTr0TsqdaadbpFtEbO5Gg82HpDzQ0v8vpu94BfuMure2pvH6X+nRpw60j/QPk&#10;X1pI2fIh7YWR8t/R6mlPqRXL8p90geilkpnS466J9L+mko42WJovhFFXRsr/FQFcOVSk/5flP5SY&#10;UKe6JWRAuiif/g9X6fjy31HIiUcjenlM+Y9JVppTKiVK77Slq+EvubLkdU0N2XRoLI2OThU0qJVt&#10;96fT6UocYizVrdIr1/+xJ1aU/I+wf1aS/x4oTe5TlX+F6alTQi0s2T9F6v+Ofsf++RcT2z8MDZmL&#10;+pECkVylYjNE/pMAqyXzRvf2yf8l8Q79+l+jW5NCLvmnxJ5aGyj/EUgi5RLjLtTLhPbPFV0btTe9&#10;apT1nIYZ/Z+YoPn0v9wWqnNvqCfbh7n0/5L8L810E+n/2DYI3SKGYe9JvFXVkfb/IPlf2jCQPMT8&#10;qAwn0v9IdWeDN7/9M478D7V/+vV/uJ9CG6T2z7Tlf6j+jyUGLrzuEJ7Q/ulKfi75F5BUPU5k/xSg&#10;/7vyj5Cku6dSQVzPaf+rPRokX7+io5J6w6O78x+qR6qObzX2wmrUpB7zejqWYgzoRv7VnKrPwVG6&#10;VcutKF1zj0qXWo/0MlVTee3IonJc8q71skojqZJN+LT+GvZqRQh6aNuY+aIm0tphLlPtjuHVXbtG&#10;6WpRqgGlCKLctDhtjESJwSp2VOJK6BdKD+tEbrDeV5wF6BhWnbh9jc9O037W7SBFWsoRkAQL9Pqi&#10;a9x17uqOKJWo5b22+qMtqCh9paAAtZTvw7OwfG83UkDlikbsWGpblXzkzYq2d8Euh5uGnISmDqq6&#10;Ep3CB7l+VB91hJgH6lRQQ7lEY1Uf/AWpBHY8bckulpo2JflPh4bqMEr+u1EA4hYrtAHyn4Q5RG6C&#10;FuN3Jfnv+rySkahxF/IvK0SGezHyvyScw+SfYi6Rf6ny3tTbiaVHhKJWMbQDjozF6OWQMS7Giron&#10;w0tnQ8ICE6ugF/KWykwv86V7u2Op4wvgtjgR0NlEWlrzS/DiR56CTvqYbDqDV9J+eWf/f+nGVcj/&#10;8imtwfLf1wVBaZXynyp5gRJSPo8h/8thYv36v6dlMvp/hPyj3JKtjBX1f8z90lcdCVwy1AqW/yXh&#10;jMk3xHWw/k/kvzM0Ljk91BmboffU3hHy3xk1qf5fkuEQ+zQqQUM+ZrqoZDp2VJZ+REk9zgeJfbcf&#10;e6ug0GYStpD/rvgvR7/HAFyF/C+fqhgs/0tdECqoKPkfYf+MIf+98TLQ/ilK/uVFCnU0yP65RP9L&#10;Z65K/xPKO7n90zv9tORJjKHRsX+S03OD5P+SzdJU/8eKOqP/Q/6VueR2YvnvRrMPkv+M/XOJ960j&#10;/EthpxpNq5B/DKReFEBq/2DkSaHxb8b+GSL/nciFmO5XsP+7rQ7lUCP5T7ayO9uqE9j/l9o/XZu5&#10;IwxLE4q6WNEWMcF1bdHlddMI+z9iuMa1/y+xf3rBOPnsn4z8dzx0y+7a5diunPI/VP+vIP9d/b98&#10;1Hdpzd87ah2TxTTs/9rqfx1eiBkzVj1hgeurMLE0wEMg0/Hb0Wn8X0cL9MWSBC9PA+mUQKbaqVYZ&#10;Uo7KOpSppgTNSVxMd7ZV78wEHzdKq0bOqfWgUqQEJakqdHkx0LUjteUbGi2C3rUU5CdVo7F2CkBp&#10;tmG4pEDEWm1L296tW3JUcgmmKhlVioarjco5MKYToTJPCUhrC0LKXMEwShzR+3HUP4rodRD6nsQ6&#10;CLA003fuWlrnR8/KsxA/HT9C6k/pBhTIHRBbpmqp/tS/3X3cr77+9eV19VI4QseJJRpxKKD7Z3cB&#10;1xUw/dChai9wdExLUq5kwVZi2YPQ/TZkIIZxyi36JZUrbmmu/KvtWflfkqJi5T+GRsihxDKGtkQr&#10;7Ixi5V87yepB9XIsRSLWLh3mkVLVi8TL8r+UYbQiJGFZ/hMTQYXGWI6G9+Rf+wlLNBhwHJTpfLU0&#10;3jWGO4Nd6yINw46joLu/19Uk+q+2SZfCizo+N3kBFFMQCkflFin/Xf0Qbc98Xo3+1/o50IUW0oeV&#10;9H+nySQbqP/zyH/3yEMIp4RK0qL+7aga/bnUTeqvseW/F6NRrPxn9X8i/xoaGfmcnvynalZtlHIO&#10;3asOTdcVodgJgZaVLPMukNZQ/xco/9OzfzLyn56L1JAZYP+MIf8Snhgm+rAs/0sH/crU/x0R6urE&#10;Qfp/HPnvPfxl9fp/Mvnvmk+J/Pfsn3BeSCsm8t8xg7CdNKhxeegxDRpiueyf3rSiDu2N1g7JTm6i&#10;MdD+6ZP/jkkm+KnOTEexwop1Y6H2/wD9L2fQaP3fiahahf3f2eJKNggv0f9L59LTyMElmN35etn+&#10;Xz7iGnNrjC91cXo9M9aG2v+X2D/jyP/y2fveCOrqAf1Ez8ZCTGlSn0XML5PJ/9K6TNIbK/bh8t9J&#10;tmT/Yy9xx0+1f9k5eMz/tV136XZFjI6Yg0bb/2r5+PKPWK/G/ilQ//csk6XN4NHyP9r+7ygYhWeH&#10;12fZs6sN3sQYkihEt2U+SNxDWAOutJuEKWyFUCLqNi37QjdpPSwhCx2UOgiQiHR+ir3BMIV7BS1p&#10;XlUm8u8aH50fXZd3QJ4LCYR+JKm6HhNhRzVf8XWNmdA+P+s6+eJK2tK4MSDEvUEmylXDO92RxFoL&#10;hWoYEAJ+LPiXu2YpVKZzY3c1vlw37HsFCyydHdBA0oZ/KO7uyFheCXTq2VV2Ct5TDh0fYdcIUDhA&#10;zxMh5d9NwH87j+uIxxAsPeCKfGKPS8miixnqIiDmkt20/qk+0o2iGqISWkxfBTEllgCLtiK+SBNS&#10;HX92LiadHqVMT/7Vv+PK/+VzHARIxU8tonpZ+V/SvHnlH0s9K/9SzRn5VzetXv7jGOEw+Y8ncSzL&#10;fxoFujR8JDMhGGnd1Js9+V8yhjoAE1FU60IsQwB6wp3E+Gi0StKWhXlJXWjVqq373rdRK13U/UtL&#10;7q64SgMwhrUqXpL/pRZ1Gr604ppc/rUX1HnI3FD5X4ohUubpKKta/pdVQUb/55H/ri6TJAzT//JU&#10;9k6/K7arGzFHuJysh+jWouQ/9L9m4Rhlo/R/Iv/hUc0h/6kqHib/UqchGEomjKn8RwJkTNcFSvfy&#10;GQtO9nFaqHR7TfR/2sza6f9u1Nuq9H/3gTID5R/x1pDnZ6D9M1X9P4n907OUQpNrqpJCHS7/Pe9t&#10;566ulbKkgJd1ncRyoP7v6uNC5P+Sk+FR4UT+O8X8DLNyyf4Jr4eeSJVWe2z7p7MXrZ7tdCJjc7j9&#10;M1j+OyGlHQYqPfMhLsaaMmxpcY6uifYKspTbGPbPAP2/vEKZiv2zrP9DHgbLf/dB2jEk05bGjQEh&#10;tHooFs3InYiPHPb/padgVpL/XoRyv/1Trv5fUf7D/u89oSbo4Q1A9HLJf9b+n1j+p7b+HU/+e/uy&#10;yDyWyar0f7r+VUZakmk46QpWjoSSP+VU7ojp0tP4osYxmHWjhrEWq9zCFKIPIfRR73TAy6yIPu6a&#10;CN13BCxtvqmUyCRNkN7FdWkuFao6y/JIr8Qg0XJRiw0SqFGpxyusZA2YGORoZhUUDsKwCNP2hiWk&#10;SpKz7lINU9WgmnBFeyZqaYzJVOPrdin9uK7GLkPu1iaa3/mju55PH/K3rH20vd+9JdJkHAcRdt5x&#10;wnU2Ibvh0EmkQNcx1/M16IOudN4ssPTkLYUAdNSclvfJc2JU865ILDt9Qhv2Kpb4aKJp0epg0uuX&#10;Lhx1XxpSFXHsISQCpTQqSFc6Vv6SblXvTFX+o1x15Sj5p7sWlxNMWf47YTXqmlT+Q5JTGVZNRsg/&#10;1syK8q+Ykfzynxzqu0T+l0yNwLUs/5dGpIcGizEV3bGUYc9TEypFFZaQdIdSbyzzIR5MAJre8OxK&#10;XqcPJf9Lre2OwMt7cf7dyz0Dq5uAv8lNq3fZglH/kFsuSvF20gyW/17cdSfZkpIcJv9ywEfv10j+&#10;Lx0gU5b/jgIBeATKqbh88j+p/g/rdnz9L9mIiUDdFxISc24qPzGuQ81eIsxL6lGyLVd7OtJ1XVNn&#10;fI4r8q3EAJFELc3RvSVc1DA1CQQ56imRDtnOK/+9hwpFNVQx/u3X/6uR/zjQO779M4H+H0P+w0+q&#10;bAfYP0tbI+KsNOpEbQiJzDD7J6/896wmyUA6d0xk/yhyKvPmlFTsx5X/5NhLZowsK/NL5T81olL9&#10;v7L8a7f9EvnvLWOGyn93VSn9c6n8XxJLNYn+R/5751jDAJtM/jtPo+w9G0ujVaIS4zFmz579/9Nx&#10;7f/x5L+neTRgQ3RVAf3ksP9jy1MdNI79P4b8C87yUSnVdrT9wz06i53f/smh/y99B1D0oHiGeEQv&#10;F6f/V5L/7q6qBONvPPbXfn/h3D89//lrf+ulpYCLDtvX/tb3/t6Hf/eb/9K/lLH/n/iP/9qFv//f&#10;/a/+lT8vo50/f3LxLL//2eGXu6qjNw2lDYxxpCavRv93pqru4qgq/T/R+rej8Zmx5Gvs+B27j1qR&#10;0tFXikTSEl2gY2KI8R/aTR2mfzW1pAsw9WgYAdHBnV5Z2kYI5avxrKEe4yf6TLOaRmwM/hg8oRHi&#10;g+osTao+DhWWjreYCKNFEhedANfnjrXfvScGSddm6ihHVUANjM+yXaJEfYhmxsaaMhTS0BSpnhXV&#10;mJjVnKhG3BvznwrSdrGS9Q4sdSP/9STenku7Oz/p8H/nGX4//4q7uiE3PVHutbSzSOmiW3IWxAP/&#10;un6Xniuh87x6buxe6TwmsPtUWGSpd34vQSfXUjqVJpB7U6bohRiErRaIMkNXLZW2DXkLVmFWhujK&#10;SE0332IjXV914lOWRHp68t8ZYkt7kiG0l8j/z4gE7wrV0hNQSpH/3luXLpX/3oi5VP57w2qE/KeB&#10;ykPlvytFRcl/R7N13aU9+U9OAEohqKDu+O2c7u5pJ8n/0qojuiMdWfo2pCgdfWTagdC91LFTu6v9&#10;ZSv8UtXRSbXkr1waZb0z/10l05W95O0vnfh/JLxrXoRUi7naOFL+OwF1MShUXEb+9TZQZaivUj1Z&#10;pfx3va7RwAL0f1cNhlINuVWTNfB7MtB9d4n2/9P0I+V/OTw1t/6P9bawj6n/07mpo//Hlv/OWOjK&#10;VEddd8MfoubR0nAxhPxH3fRBekxDg58YZbG9een01JncM4fOlibZavQ/9czo/xzyH5tLmqw1JFNQ&#10;UjvRp8FNimiw/u+cBCpa/pf0RsyhnRknBsCS/FPVQvR/elBrWf93n1WkuS8ojdb/2r7uSuoY9s8I&#10;+e9aJqH/o9Cu/HfC3/rlv6djEzLjyn83GF0drUz4EYQh9k9HAakv0kcmrcL+6T4Zqk//s5uV2j8r&#10;yH93dp6G/R/2j2xC/Vxi/3QsuuWd9tD/ESURs0PgjXyizupTJYhxLYXZr/+liPTvyvLfnU3Uv115&#10;VlWXZpCl0+xR9LL8L20s6yu5t4qyfybW/xpVS/o/XJnpTBdtDCWvYZtL/4+2/yX+X/uz12749//q&#10;nm/d/G/d8Bf/0l+4ccvu23d2/FA//+rP/Zlr/61bbo76CCDugL938u/+u7fd+pM/+H1VjGT/wT3/&#10;53//vgdu+Is7btqyeffOvxy1JUHW/ilC/3dUyuWTrX9D/kfp/2LtnyUX3tyf/rP/Rk8JLlmQMoU1&#10;FNOnkmpii6HS04ZLHkplEl5//ak+SD9IwkKJ8BWjS3otQq9VSjorKJP0ugRO+UtLqmJRQ61g2U4L&#10;i0SaLqot0YkKR27SDkoZUh5NoMBO3boRoSpR+YTOyrQ6I6Ch1GLmiNGlyqvVyiRU83KjlmCqUXo5&#10;XAoqqpQOWsx6naLpLeAvv/wXvvrqX/5jV/wJXlfSHbx/dNniP/v5Zb/7Rz/9o248f6fOcpAvnbTp&#10;QeseIkgVa8eGXso2TdxpJkEk3TMCQYCC9K5R2ZHqsoDMpPuLv/CLv/Irf+JXfvmXufiHf/iHP/n9&#10;P/j9P/iDVH7U6iAcX6VdLwWqnu0PQ01nr9CPITaqqvSvhmLIf0a6grmuh9m6GvkPcySV85561XMZ&#10;uz/x6IdU/lWfS+R/qQmrlv+ekYR3+vZvXPb1xcs++2ru3M+++sMurBXlH4i/cvncNXOXbfr63H/3&#10;s8X/7095weQlD3Hol3852EbIP9/15H/pna7/6H/6nVQsx/x89Z//18NuEOeY89LnonX6t1uf7X9x&#10;W6idTLV1e08ddfRD9y0hEZLK7d1pR3LS2+rvvTm5F3uFgY/J14lw6ybuNUGfpV66i/5OTfTnV4vH&#10;/+77vYGZdP1I+WdE9MI6ug8pwPP71dwVvzh3+dfnvvaNr33jT/z098/PgTZ5slFGzkMR5ZZ/RR9c&#10;/NFHOBqX2tiVpOU+S99+0L285GtNkvSArPk3t4hqHvnvvpB8tP7vBUVftnj5N65YvOLyy664bO4b&#10;ly/+z/+CEKZQa/qguiWqePlx4jEwlUDezHH0P6Wny4auBPUm04z8h0rs6IflKOjebKg2xr2h92KF&#10;E7drTokWRSVDzJLMuz2T+J7SxGqmdGkk64yv5FxAvD23Z2T/9GdsvEQ/Dhxf5ev/wuUfCMPsn1H6&#10;P7V/lh79I0QD5V+eHE1hQ/X/EPlH9Yy0fy4xezoqaTL7pzMpq9od3yj/dFVdCNKY9k/HiujI6iVT&#10;vCQ8VdHSV33y3ztG0S/tl44I1fGSeKte5ktDbJD89w7FZOVfRvUl8i/7p7exhBl8qfx3DcvLutbF&#10;kiGdyL+UwbLbV581TofbP9L/PVMB9dJ5vkB3mRr3asxKqFKF1mtpZ2ru7aCmU8+SeumdqOrcqLp1&#10;571uyp5xcqn8d7IL+1/ldn0k3U3H8Ap1haVbw+Xr0cvykw7R/10PI/ksLeaH2f9h1CrbjPz32rKk&#10;tEPGLvnQEZRLnn8kPvL5RE+tqP/DKo5q9LLoZpLmo1anEjW2/Pf8wsvSvhQO0z8jyIZJ+1pqZ6B+&#10;jsEynv7P2v8sRwbqf/bw/+2/tOPm//1fZspgG5/K3HvfA4jxay9/74/9sW9sXL/+/7D7//h/+fa9&#10;/96du/7Sbbv+59/7PTL5V/7cn/3//Bdv/Lv/3t1//3/4H++8fef/9a89RJp//E/+yd/9r975r//O&#10;3/n151+UhCucfnz5lwNPMjxI/i9Z/8pwCXrRO6vV/zp2d+n6dyL75zt3/59e/f4RyVVHN1IzPaWp&#10;42TTZvXSCo3PqIl4LnocBwgFIaFUO0Nx6Ip0SmISLS+Tws+h2/lTV/gXgY4/NXqlvkNDhfDFeJD2&#10;0Qaj7tXaLx59H7enmNQfUqkhzWGvRLVjVlaLllJ2A9YvfZR3Rl2qIaGnknuXn5UYMpEZYJE46pMS&#10;1sWebCW7WJFb7xx+dz9fbex1R3e5/s0rvvYfzf+pgxu/+RvXfvPQhj/5N6/95vc2/upvrvtTL6z9&#10;lV9f9yfv+uYv/WJ3q18RAZeM8+7FTviAAvuXnoMqL4Cu8JVeZqtwbk6y8WeHRASGLL2KQ12m/Knh&#10;n9m4/v7/4N9/6eCB//w/eenNV17m98h/+jf/s5d/4+n/29/43+24Wa8poi1BVeNQPSsU0UHRyxkx&#10;k4CJhgzr2PmXUcJXKXB9lvyrFGUYQhuf096JTi9M/nHfdE9ehFRE74uJShSKS+R/SfxWJ/+9l3h1&#10;mz935eWLO78x9+gvXnbfL17+F75x+a+ki7Vk/aOeAt2fumxx+9fnHvj6zx/5hct2fG3xl7pzuMZU&#10;jN9QkerTdKCtLP/J5CosE/10hLBzJnnpdFwM8OQ5xqpPqItQRN2LHYFJq91peFdI9AhAqRf1HDn8&#10;7jfW/b0/vuW3f+nG3+bfP77l9B//N/7ga7/SSdZtdjdeoGsAdQy/pd/uTkLHC9C1jbq5dZ8IiEV1&#10;WU/pTSL/uAt/fvk3fnnul67+xq9d9/X5v/hL1/7lP3HtbX/iz/y7v/Rn7vjj625bnOtFIarykvnY&#10;xly9/MuW6kgsev1/+ac//19+r/vvT776Zz/5+T///Z//4R/8/I/+Gb9f/Yt//tVP//Crn/7RVz9j&#10;sf1TXlVC+o5zpMOn6y7oGs7qmpzy3/WpjdD/l//iFZf/2i/Obfilr/3rf+obm3/t8s3f/Aa/W/7l&#10;K2745uVf7x6aW0H/c4yi9+zxVKSlkAuX/2UR7WYt4QyhVQWUhh/pvd68ufQU1RBsJVYlNZoic3lv&#10;JeFKk5F/SQvf6jhbbyKO3YalyWhJhS6/6KsTL7ak5FWTqI/qWZX+L1b+Q2OnOjwMHpUVf2oMjmn/&#10;pPq/F8i5JH5D9f9I+e8qrd5upD7r35ClleS/FPvnUq93SHj6Ydn+6cl/791MPflfingaR/4l7Wp4&#10;EfK/bP90Z6KekbMk+z3bpuOV7g5mrq/a/unofw1M/l2K/O05JQfaP6uV/6XnQMlEGUf+NQAkaePI&#10;f8RqqWv4CbUjDbY6+6enRSeX/zz6X+u6GGjj2z+holOzaiz9j/wni4gY4AP1/5Tlv7c5IfnvrkI6&#10;Gof+ZT1/5ty5rvxf8Q/+4T9cv3YNn+/4y7f92q/9yz94+7eoc0xVkhnRUFv4YaeEf2/ZdtO/+uf/&#10;3K/92p8++lv/Zdj/f/7P/pnPf/vTF379wO9+/g9+8uMzr738UvBP7R8q8D/9vU//38/8P3/3f/r7&#10;P7lw+m88+sgbh//mH1w8y+/r3VsoTsQk5D0l2VWw6s3x5X/1+n9S+e9EAXTs8q7sxM5/Z/+hGxKW&#10;8fpTPznt1KqQPJoqd5SGXHRAiiC+IoFSSvF1xvnSObTIU52nP6NXJN9xXaVrzHcKXRIFaZBOryQb&#10;GjGuYpCoPuq5dHpThjEYokeVrFtobxHOZ9xI3dM7yyZX10va24VWJqGYQihjbZAWHU1eblFCOKoh&#10;1GkrIpBSsf29kd8NEBCE2EC+6U/+4qPX/OpVX2M3qztCtLTo7Pb3HjD2R2zQfXXZr1/8yWc/+SPV&#10;R5l0WtEVktjYpxqs81nky9WSCkM0M0Q/xIAP3/h6x9XHVwpvI+t/5y/dsv+vP3bN1fP/7Odzf+fc&#10;H3yy8L/Qb+v/5De+Nf9L37ryF/7wj/7o3f/2w//4//7/+N1/9I/TThTD6OtUciQVUY1LhCQ5U5pi&#10;FDfdpZz1b0/glvKakvxHW1aQ/y7nYfKv65K3nvwngUOrkP+eCwmZ+Q9/4bKbmdq6pvwffnXZP5i7&#10;/L/85z/7+3OX/3Rx2UWtUfknLp/7317+1favLa5ji7kzy1z2R18t/id/NHeSaO5kbTxQ/jGD032b&#10;lIkML7mE4l6u/OPP/3uafNWf+zc6At170vjSMFkKNomJgRRf/sNOekUBRL/zQfYE60yJaEf+0XVL&#10;Ov3mv3BTQO5usnV0V09IkqGabGh3avOzK37xv/+Ff/Mf/NL1P537hXRo6POaP/qH/5t/9tGf+hdf&#10;dta3/ISd3VUp6ZXlcIBuJaj4e//tB2PJP13wS1dd/gt/+uu/fM0Vv3T13Nf/WMc/vdhRmJfN0TrG&#10;vv63+JPf+U8Xf/bP0Rip/Kd1Xo38U5wmFDI5+/G7P/v938N32F3Pd5+A0J33+fdf/N4/XXjr2OI/&#10;+kdo1V/6hV/41X3/4eW//MuZNN3tsU4nEQUQ2nIC+V+KH75E/+Nn+9U/dvmvfuOKb/7i4q9+42tf&#10;n/s5foZOQfRCVyo08r667Gf/zcLiv+iFpGrvTkVLIGNOVMytxmM6p4SGiZQp4ayyWlrkaGhL/rP6&#10;P5HVjvT3vNu9HT/p3qhYaA8VlJH/jjAvncQJ+Y+i1UDtE3SG4RVXxDiNQRp6RrdHKbrenTV6+p9p&#10;v3syudOumMLSiVhjMFVclej/ouRfkhBABEf2z7j6v9u70YMZ+ycj/511YxI4PUD/Lw61fyK4OnRm&#10;yGpcUdf89Kcd+0emV5/894yoRP57drnay/09Hb5srvcEZrT+l/x35by39ZrKqvKMYTJI/nuLhI78&#10;JxFP6hpJe1f2Oh9UlhobOXfV7zD5T+Ulkf/u5UvlX2vvKK6T4FL5560xvQ256PSlYbUsM/oqBmAM&#10;uqjHkkoh4L8TZRajfmka7TVNyVTJ/39z3wEnVZH8P7M5sYGwZMkZVERFzIh6IgJiznqGM2fPO396&#10;53mnZwZzzigqBkAFDGDAACYUyRnJYQnL5jj/6v52f1/Pm9nZWXbx/sN8hrfv9etQ/a3q6urq6jrl&#10;fyL0fyPxXJpoJBv1Q9XGttf606m/I/CvyBuJf3qaGnjowUG3y2g4LtLUkGQDjqBYR/+xHRcuRky2&#10;Vv/nIj/o78pqNFByqQv/smEwSS93KTVCDytW/zd77nR9lFmDcwpNYZmwmN12PoGJ8TEe/LMVrq5C&#10;JMTEv5m4efJfr+pF4F91GUDix3/TyH9vey+bAGpoO7+3ePnKs2qafcFfrpKbt918g3gEjDn3/Onv&#10;TXxg3GOCrltvuHb4KWdu37GDokkqLLP9KW+9Pvqs85atWCl/nnbyqCfHPpielnbvw4/cP+5RjHqC&#10;Pdkj8PlHUwp2bD/6xNFiI3j0/v/e+Pfb35n8gQ//Yin4cuoH4kRwzMgxl154/u233Djpo6nn/+Uq&#10;ubjmskuPPmm0+BpEzn+FbBA+oG00/Ddc/kM6OZrGHug/F5939kuvKy8ANDPYols/olBN8PS4K2Kd&#10;MQJgF6CBigICb4GrcZPDPNHptp/CxUoxdYb7aEoYAACCSklEQVQZPHNUl+i75F7cROYgH0jMaxTK&#10;VxQhHJ9DEF1hws5OAWIz9oQbF1znbUOUCMXLYQPt4mt3VYEsmDnYIVli4IdtP5b7dNdBMq4/kwKo&#10;MA51I4VdoUxKMivCVMlQPc8nuQwjwWVFFPrEhPSEhPPb5FzUOkscuZUaayf/9kITWY3k6tGOmsBD&#10;BWVf7CiVRR/TWWqVRgSTKkXR3Hr46zonwhAAB3X4CMgdEBxvwUdDSWptR4C7tdS2datWF517xjVX&#10;/GX2hpLnft324YpdxZVm6oVyu+Wm3nhw69E9cioKNv3trru/mfOD5Ewxxz5le71+d6ZkxBvkO/kf&#10;pwyCS1PSMzNzm6emZpBXFTLVfh7tdaN8vCAIhat1D1ZV1VSXl+3eaZwHGo1/VNLF/5jDU8Zenb0s&#10;0K9LVlJuqrFohEoWlFVUvTS17In3ywp2m/gUZGYQBE0gIF1mbDj+PT/e5GBAmwAU0FBb+ZTVhhZX&#10;h76uCS6srt2t3f7aJCb0Sqg9MjnQJTFB5pr8iAng+aqE76oU+WLgX9ujPDWFSgnxrzaC2tUYpty6&#10;YqEU5JoASApupOcIJxcwAbTp3oeizwgW4EGv3FN8Yw1fanLkYYf60uO+KxLhQgXRJIl3pbT+rtnx&#10;u5LyHUpEuRxU/GXP4h9VqSrYkgDPhAOA9UFnJTN2s/gPjU/0oi++/iasnnawAQb4m5S9T3bvs5Su&#10;aVQo/Z+nT3kmgEF9O8CLx/2IO9CSJQvWz30zVFNJEUriNEj+w9Qrma/7cVZ10Q6phqKn/errhN+n&#10;frbiocfSqytTAoG8pKTmRx3e/L93KYKEWwq0FSPUfv/ByBC90AD8WysApLG8ntgqLXVoO0VvPaEx&#10;g7Y6lsHSzZoADuo5IDkx2U+lmtqli5ZtnblchAUGNQ0V4zG4x/LfDL6OJhFd/luOUAI/zG/TTBUg&#10;ENwBAj3ow7Mio5Z4Lq74Ll6BQgxqS55SHxCQXCn3uX+B3AE6A5OOgmW8ppWhxTbBp/6Czqg5Xt8b&#10;8t9ymWkXrRuubgB07SX9h80EVVkQGis3jf7jbMb26T8+/GOGHEkrb4jRfqrEP3vZ3VOJokF2XkDT&#10;U10MQRLeO1BJCS10q4N/b3VEaqjorM8fQelx6j/wRtEqnwaeCvtj1ud97VXsYGWOg3+LOi1xQHk0&#10;kDDW9DcV8+HfwMDGqozAv8owGv4DaGk4/lUfofIR+Ne8ZmfDroap2+j5IXvjVB3ynw2UDHUDlQYl&#10;w6gsX2GpjwM6+bpO/BvPEW/zabj8NxYETwR5ARfNsAj42e5Opv7vsbmWvn78B6n/q4TGBsQVxzrl&#10;v50+2HXEqPqPa0GIqv/DVhUF/4CNmGlE+7VnYMlIYvV/UEMdDViH/BcrkqGAShkKKWuajpNNNTVS&#10;/6lX/kN6sLbR8G/Ei2FSzQHR8G927EbHf9PIf68mRlBog46LdildTABS1Qsvv1oUs7/feP2fhg1d&#10;s3adMO6Ff7nq1NEjb73huuGnnCH+/xQjciFz+w/efmPUmecuX7nqlFEnIc3OXbu+nP7hJzNm/veh&#10;cUJG0f/FUjDtvbf/ese/3vvgQylo1vQPp+unPvyLCUAsDn+94873Pvyoe9cun05695Y7/vneBx/J&#10;/U/ef+ev/7gTVgNUAPMLzek0XYWbPj38e/Nf4h/UrlP+635CMJTY8t/WQQkL4gFgkI0AL45/gzeN&#10;FwDW/JVk1xeICouSYBdQctw6BTB3ZywPdWjXVjw05Ldj+3YD+vbOyc4+9OADpT35PfelkCIuUTxl&#10;LhgAT90xCWn4gQDFR7pQ/nRncfJy+7ZtenXvJr/NsrKkhKLikg0bNy1ZvnLdho14lyMTcmBvoQgS&#10;C9duM1ErLe6VEVTFUNF52TyFYuZOwfL5Lbr3xyM3W6TcvmJBq577Ijdcs1Cmd8oyezjlkTs59NXT&#10;lILYB/rD0tnkC/MzL26TI4YAPWybNX8la4WTMcWBsqsfy09hTe3TOyveLyj1iK83ArAIRSK7IqH6&#10;UfsChHUWNwjYlVvwNhHVPDdn7D3/+tOwY++es/mpudt2lJtFM1+ny47q/fIz/nNku4Nyqq+4+e9f&#10;fvMdqQqaEBV8EeSK1ClBDQ5CGH6QQ/8Tzhw48MDWWZkJmTmIBZqUmh4K1mi13+BSHagjiwaBUFJy&#10;2reLV2TXlK1bvWrXhhUrfvxS0c8KbqAaPEyhQMATM6gtpy7ofRf/z9+SPerQ1Du3X39Wl8z+eTIh&#10;Up+a9Q8Gakqqg1k/r+22fbc+sAMVDKfa5oKSsa/9sn1XObI1unuD8e+tlii61dZckR70mQBU5oFA&#10;eSiwria0sDYkBqYBSYHWCUGZIfmqBC+AObUqPRCOxvrwrwzAOpIKVStwoot/M3XUTUYDEQugdfd+&#10;KFVna6Yo4FNuOERuMAG07dE3bIC0Etw9ZRN0hVlaTAAED4tGBaAJMTEqsTOp5Yy8M6Iu/od3l/pr&#10;QMmcASXfQv1BgEBjCNBZ6SYrKwCNAlLcrG++AzbRKObpw39CZvucvufEYwL49uWLm2en++omGd84&#10;9tOJz/0tWGvghC5jKa4WyGEpKv5ZW2UC2F2gG6sHTvuVqKEfn3dF+pZNaaFQWmpKanlFXnpai3v/&#10;nXboITpZmL+AEAMmAHc26/IR+ygK/hGp1J7vJSnjNwHMvfe9Flm5EVQKXfXyvz948G1xELD0cXZs&#10;WZxTZNWFf6BXnsrgS2UoLvlPHvHkv0IFuMyHf7JepE4MHxB2MZupaqV1A+IMpI7Ev+ECR2+WUlx2&#10;1tgwstfouAhqY7uDKGJvggIuzkmTevHvc1WIKv9BB4AWk1jJHzMNIpk8vsf4t6LJ6GSQG2isi1va&#10;HXwYUy3VSxqoG7q1LvwrnlLZGpcNSlrFR9Z24+IfN1UyXSpKIZsDk+hE/BoIyXior9xpvw88/FNK&#10;dvGPF9VTu2mWyIkt/6FC6HoatwhUmD2LbNmiCPwbI5ekAdqZUi4AAF1n0ymsFZkFQrgO/NtRwI9/&#10;dToSOYu6gYAOhbrqqIaEBjzW1e3CiYN/ddlw/cfbyCDZmi7T3RAv/rWuUTf+PUdgiAusGOnGhqmm&#10;ErPtlRdfGHLIYHk6e873F11ymazigjtUZ9lOMfi3moReYI+Cf3f/vMNHpltVS8MjJXn452zNYh7c&#10;4cM/wn9Hx78nYD2zl6aP8gXWOSlVhK4B9cp/DJEu/lNTUsrKy4s3/57drktaqgyJFaA/68mLuPFv&#10;BgWFf0G7dQFAng7+wZu2E8L3TdeNfy89+yKa/De6sZH/2rUTweC0kym2qhkHhNtULIChQ0ecLE9f&#10;eeaJnOxmBx1wQLNmWbZqgdW///7htE9GDv/T0BGjxRYgyWRuL7EARp957opVq19++glpmTgRyP3/&#10;u+WmE44dNnTEKOC/Z4/uH7//zq16Dt+yRYsvpk5+691J94171Cf/Zdr/yaR3b/3nv96d8qFM+z8W&#10;c8A/7pRrKWX6u2/jfqT+z9PQ45n/Fm9cw+bEc5HVvkts+U85bxnQm//CBECBo9AtiTD/F7sg910j&#10;QAA3/sk1j+zet18fmd7fet1Vj97778mvvySPti77be6Xn0wa/+Lj998t94cfewzm//hofyf1QX9T&#10;5gKCmIe7OwxpDAbO+EFiiAnpJETpVO8mJqampoo/+UVnn3HjFZfe+dcb//33m+/6283//OsNt91w&#10;zUVnn37iccekp6fLW66mjlDJyBz0MqOaLY93ABe0Qr+i8Oo+VY3Cy1rSuazInoCGgf7gWILhn0QA&#10;lciElBfMhJyvqhR+Eqn4I2FEx688xSAhn57N005tnir8BF9W0yuYM9iVArPJFs+CKoTb9Xmp+6Xr&#10;vcF6s5CxYYfP82XNULXZOTgAm3gUCXVKSYBqYIMiBm+0YuQJx594/LB/frfpge831zX/V82U+HNb&#10;Sm+cuX5rIOPZcfe3aZ3PzkLO6Ai0VPqImhyektS4D+SAw/mu5JDWIr+ZzF+rdiWEqtJqy1JqS4Nl&#10;BcGibckl21PLC7MTKrITa1vmZLZs3qxlbrNWeVnB1NRBg/off9LwLkNOQJf5IISexSce/LMy8iLw&#10;j/65rfkzPYvG1qy7D99ATWkwuXlq3uDDBnUfNbTrycd0G31MN/y630tP6T94QGvV2RbeUBkbjn8D&#10;WuKfjeKFdEBGMNAjKTgyOXh8cqBjQlDMFb75v0kcNCc1EOGNwr8NsMyaqPUNxUtq37gR4hoVEBFM&#10;ZijrdI17RxEtHORK3dQ7qCEuXAoAVICZYR09m5VkVcGUWTknu/P/5FB568r1ravUV659lJyfecj6&#10;1G7apgNBIvqfUh0gUnQ3assdZsuKwsahpl78K1NCIz5Q3KVILG2BcSAzKTnjxD+EvBGPShzJVzt2&#10;2e+yt94v3SEbBEKJudmr09JFGa+oqCz74CPle6MTI6VnxLTyn13DKqGnYuFfH5XCBPFT6Lj7Lz3w&#10;zjNmLJx93APqAl/VY3pfpddAO6CQaBA+lP+qGXXLf3hLoXOjy38H/5JALVzooRTjKQ4Ah1SMin8U&#10;Db7w4z8c5KCSmpfqqYhLKEoVF/+kKvJHNSBA0DtWVBqFHuDBGRwc3ym6gRY8Cn/dGKHqxT9yiC3/&#10;8RSGEpQCyrhjROPxz5oQmRz6I+U/SAp84hND/2kS/KNrWJyLvXD9x4hTdiVTomcNg0fBv4JBnPgH&#10;bGLhX6t/FksK/0CIxb+n/zQV/iPlfwPwr05H9uHfkNrgX5/B4eBfWcREAkAI/P+E/zATIegfKf/h&#10;k4tPpP7z9oTX09PTevYd0KvfvnLx9oTx7Gu1P9Q6w0bgX4EHqKP+r+SkDWiC9FZaeuwDdlYi2rHU&#10;U/933aYajX+IGqNs2P3sylJlfYcbjP+Xnn7s5acfl2xffPLRF596lFSFOGos/rXTnyv/xR8+KyvT&#10;FfKU/43CfxT5H4Z/mXtqkMOSonR5vV1CfZYtX9GhfTuZh8vavpwIMP7td9r37pfdvlN2u06XXH3d&#10;kmXLJApgaVmZqESu/g9BJIBZunz5fgP6ywxf8j3h2GMkrICr/4tVZdSI4ZJy6JGHZ2Vmioe/lLJ6&#10;/i9njBntk/8UyJpi3jqr/Cl1WzP/l1NHnUQR2lD93yV4PNe++e+eyH87/zUqvlEULIeYPbF62q+Y&#10;yq6DScO2LZ8/c/JEmfn/9dorzzpl9GGDD8JUPMYH4weYnGMe0nNQZ2xGpKFqggQgqOSAjZcGIzbk&#10;nmwvHD38+FNHnijz/yEHDVq4ZOkDjz8t34WLl+4/oN+NV14mj0adcFxKSgokCIdSucDYj2EPiMGf&#10;HN6Qnr+oNnyHUCt5JC4ASADL37Zlv4kvgCzyy698d6xcKF9cIz0q8O33yvXXpRsqQ2XFrRtWBsCr&#10;qBusd4zbpyqpJ7m4D4uAyj8jKTiq29aEYKX4rtvtqapQkYktWgU6dAp16lTTOrcyu7Yyu6Yyp7Yq&#10;t7Y6p6YmryalRc3F3dMzk3XMf9RKT+/VjEg1VG8NUD1lxmlVMRh9bQwY2ALUAYGWqrA3yc38li0u&#10;//P5L8/f+fhPW2XZLCp40pISuuWldslNTUoILttRfufXm1Iyc2699kp3KzgO3sSoTz0J9GG3svvQ&#10;rS5VOWBgmTc5KTFZVtbLCtKXvjdsyT/PWXLZBfPPGrXomv1/u7966cySbZtFBVbbg2GkT0xITklM&#10;yMkF/l3YQHLhpvzGg38OSMR/Ys7gpPxTs1qflNpqRFJL+80/JTFvaDApNxa/qQgOKi4jCIKUwGoD&#10;8W+aEIl/yUpOXFlXW1tpu06SJss8xOJZCisLhVZXy69XU6EGRmJ0GenDFMBYvPi38oRt3LZqydaV&#10;i7etXLJl+aKCVUu3rli8adnCjUsXbF6+CF/5U34lpgtL1E3zekqzhRfFzZDOgQ06FIRlj7Mh5qlG&#10;++L0A0p0tD/5dCldOHzHa0N2fzJs18RhO9X35IIXupSpzQvu5+esYxSPw1Cn2Fld40+Vs538qzAA&#10;qs3KmiZis178w6cgns91D3560V0fud+ikkq+SBnorQFqdO0B/rVLAr/GClC5u2j+9M+zq8plH9rS&#10;YPKyCtkMkFxeW1uxbEXVipUgumMF8Jwv2B3gbsK+Tvxbz+Ew+R8PgXSarvkderTulJWW2bWVusAX&#10;bztSyITdMrLajiz1498KKCVrnbEpivwPx79qCyxG+r6Nrmz2PbmNo2CUm2BtAjgq/l2xiSLQTIyA&#10;rqBDVm6eTOYyi85QrZJxREP1IB/AzsiZPUiRjkfs8aaS/yiL9eEFlEVWD01rPP6ZJ2grn0j5TziB&#10;7+RPpf/ojcfAOXQqQo5Ikzuw1Oj/65D/2OC2p/oP0IgIDoIHEMQ3CssjEoqaVfz4943ULv5hy8fJ&#10;MiiUqMNbGv/mdAkmcOUYcdVQ/IPITYF/Y8BiB0XgX2+uhNCzKh/5qxH4V5oJmwD4AVpx4V/Bxtvo&#10;gbpFlf/u2qFP/+nWtWt+fv6V11wnC7ay+H/lNdfLn126dEat0JV16P+JUfV/UiNe+a+HTOLfJ9Ao&#10;qSgYI/Ufg3+rw6jlMRNCGD0mb0D+Y0ewYla5s2//fot++m73pjWFG1d/9O6b+/briyL4Qd/49J+r&#10;b/rbfgP6SZr99+0v1wQDcL5n+D/njFOLNq1Rr1NXtzXZvGVrn1493VoBJKzVXsV/kj6xSLdLhUtA&#10;z77/wUcvvPr6T7NmyvfF115/d9IUTWNz8J4kFyLc+/C4/Q89SuCEzgJh8fo9D46dN3/hqvlzd2/8&#10;XThJTgd08S9eFV07d5ZYgC8/9biUsnT5CrQdgjNM/tvdavJQ62IGrrDF4BUK4Ybq/y7B47mOLf9B&#10;Q0o54AS/utph+A/m9xiAwGx8xxVzqA1HRAG4mAB8VWzVY0DkTaaRjQDIGTVwScM0UmLUDTmWsjTs&#10;qUaxeshWMhx+7NAxI4aPGXHC/MVLLrjy+vWbNiOZ/HZs13b804/279N70tSP3/tw2vQZX6A5kDLg&#10;H/YlsY5OdVcwJI3wszbvSYnq19AUjiv6V16hWKFsRcPxyM0fNZcP5CPEKEpklcjkfB1vuXTzgAin&#10;AHtKH4tLG9Yp5fB2xywsuPC3ghbJyWkI5ZKWnj7ylOreB26oyUpMrm2Tuj20eXbV75OCgbLU5ISU&#10;VFHFRB0LlVeFrnyh5JslVczZBxL3PjsLtZVfhAnAfewuUTf1JrR7/3nbSaedOfq9lXM3e3sNXFx1&#10;aJby36Pa75uf/ur8gqd/KSivrhVDwKPHdhzVpvqsS65cumKlTw8D5Sm1UQfcZBeg6/GiS0NJM/j8&#10;64f07JSVWJNYuuuIond6Ja5UY1htVSghU9wtEqoqimrTfm1+0rK2o7Lz2ySlpE76efGw/p3KK6u/&#10;X75p+r8vZ7kMlkkZ5JIlBv4xqBDSkvLlu48fPbSbS5MGXV/yj88mf65CoVDesdUNx78ayWRV4vKM&#10;hKNtLIAFVaGXKmr7JQYHJwd6JCSkKNOIuGwoG1hFTe3C2sC31cHfQ4HrUwOd1Ol4JhzgbDH3WD/b&#10;qPjXksJzQJUXwWjuwOM6p+H+luULGkQcJJaNAORTRRyucGr57g78sBA54QCFqRW6WDGvdGhFiWmT&#10;W14qLgCy7D949/SqhNRZOWN6lf7Uq+RnhUAZ3rRP48ctL9yZ1Mqt+ZGFUyRAIGqipklmu60WgBa0&#10;OrqBUim+/Ppbsn8M/Cc165jd52w964YcrjMWQNSNAFKTm8bNmPjsrbXVpWAlt+HAbZz4d2IBfFW9&#10;cys8JI1pI5iwaOKUZePfSi0vS8rLnV8b7NC7R/PFS9oWFmYmJra5+brM0SPEsgWu1jsChISJjAXg&#10;inGMVi7sKVRBasxeXM9zSZCYn56mYwFkp2Ue3etAWdB//+eZsj/toiNO7tKy/Utfvb9m6wY9qwoc&#10;P/DwlKTkS446deL304vKjfh68oI7rn7t7sn3Tagpq2IFMAqj0D2Q/wwE4MO/K7s8+S+T1XBDpCav&#10;ma64vUap6NTTWdPQ9fXh36uAY/+Kin8XITKcUT2C4JV89GAnJFKRyXBEmeZ4VShHN2SC6rHvKL4w&#10;djet/PdNOVy6sSaoYWPw3yD5z/a6uoQNOWa0T5diRIKCt8G/p94wE4N/6D925wXahTTyOkbqCP3H&#10;jFCeWgJ54ngDATYursLxbxzRoVjDc0+mT8KJ4gPCEsm8sfUfI4JFbGunLS6K4nWyG/ATjn8zcVL1&#10;dGKCsKoW/8au4cO5Bqw3zSDZwZVYBMIr4fgPwm0Tyh5IpCns6Sfh+EfIJA//0DDlo/Hvn4fHkP9O&#10;u5TuinkpZYiI0cgpdyz8q4HI24AZLv+9YOEqBww5hiym5tLwHt27vzfxrdPOPHu5GHYDAfnz3bcn&#10;nHL6WStXrVKtUyquF2tAkVTrA8AnZ1lErKKkha4rN7SRUX0UZewFKhOp/1iTmcG/T/8XdpBMqKG5&#10;sDRY1dthLGyIf0UlOeL6/v/cuU/HDmvXrT/phOOzs5uR8rt3F+17yJFiBwEkpBXwk/Xh//UXni4v&#10;rzh9zKh3Jn2QlpZ67iVXMAeplazYy6l4bVvnS86yoP3amxPrxf95Z57+1LgHVN3addFsqGp+4vHH&#10;/vzrvC1bt0k8gqOOOOyHn+cWFu5W1j1tWUbTSHMWIV7xX0ydQp98CbYnG+nlDD8J2ievyJHeQ08c&#10;LRdMIzsarr7p1onvT3bwb9gT/UufF3QTelCiEdGfQi3AyYxJxRAxAdfI3Xug//cQr/7335GN/ZM/&#10;mmYB5kkPMg5qAnCCFCRIDP1HwdL6k5rX657/Fm1YjW7NbNsJ+Iwq/0s2iRVDfTLadkKFOWtw5T8h&#10;5LvAu5decO4LrzkbARjgF1nQikWckTTunfivVZ62PVQWSUdk7iIMskyR2zH2AwruW7iWDNu1aT1w&#10;QH/M/0eec9G6jZuQJzJZu37jyHP+vGDxUkkwaL99JVSBWx+f3ATRMYaRoNLHqAnOD5MEIkMZehAG&#10;abFd0fkHC/50AZALfHkT1Vv9yxy5s/xHE9AL1nEOYy4F0FJ83L4gqlSVdEA+rP/LLyqvXpAV9PYZ&#10;wja/dspelpVcJsJMRt/09Ny//mNN/5F3/9Tpke9aPPxVq3Hf9yrueE6rw2/u2DW7baeUVu1SWrRL&#10;bt42te0+qQf1TUlNUTm7sYgBO3ykMBmQ4CCg1XK4Iqiq4lBA9B3EqNRR5v8iFsecdMKigvIF28qi&#10;Aklevung1mf1zft0VeEzev6vcqsNjf1hS8vmeR3atwV90E34JX2QIYhJCKHCUENdxkZ3qxeUKEwO&#10;lBcN3jWlf8q85P4XJJ8xMaHNoGD5TlmgqQ0kZIbKB219L3Pl50U7tgdkgVaXQodx9h3UJtfusMf4&#10;54Q0KonqvQlphQa6JGo4/tU6s5I1AlGn1NpgYFMo+ElVaGx54MWqwO9V4n8fqAyE5lbXPlEZfLIi&#10;NLs6tLU2VOPsCQAqNLGNaw+XjxqJf2QrsQDyu/UZc95F5s8efdv06Dvm3AvxZ6uuvdw/ARJhagMA&#10;x2gqUAcngnRqrc2OAYatnICIyMf7aDSuS+0u839Z5z+u8J2qYKpEBJDse5fOFbDK/B+vSJ4dyo3J&#10;mXRdl9JdQdGoL1oMal1ZlYsds3r+D0UTu7fiwT/yH9yvbZf2ufLKoD5tbjj74PTU5BY56c/+30lX&#10;n3EQEoy8aeIRl413v7uKzIYFcg17UIhD3XEP8C8t0zqdcqiRi5qqynVLV4TKy0SYbk5K7tuv5+Az&#10;Ru/KypSA+xU1NUVTp9eWlsIFQNXERjOhlgAhw4GG8p+dyA4yyTQU5aanN9g+EIqecdAJ95x6vSzy&#10;923f7dpjzx3Qsdf24kL2kWwBmDZv1uZd22YsnCMX+PIpCKUHUm8CRvlD6qHo2PjH3kgXYDpnTQHH&#10;qi7XUES4z4LyH8UBIWgpXteIVjdhB2etKORd/CMxCwXk2F4fAolG1IpGbbRUnsLYrWqr5/9uPpIA&#10;7UJxHATxJ54Cck0u/13iuODxKBMujpGmMfhHc9iP6BpiEi1FZ7HX8NRHeaTBpwH4d2YsyJMDKOx0&#10;rI+j/5jDcXFHvWIHXvp4sjmsEvKx+DcO0miUwb+OMdQg+c8Jm6KS9kQA/sllMfGvxzLiXyJQuPi3&#10;nBUL/9pPrcH417EAw/Ef5m5G+hP/1MwZHa3R+Ffzf8BMPhAXGI+aFv9QvAhvwhK4Wr5ixdatW596&#10;/LHmeXnyferxR7Zu3bZipVqu2AP8WyNJJP5Vu8458/SzTj/VHSJdNgmT/7oDQIrCTWvlu2P96p0b&#10;1mxft6pw4++7Nqwp2rxOLuS7U+6vX41r9JrYsBgki3ISQ8CbrzwvS+6HDxksv6JJ//jzL9/M/v7r&#10;7+aIRUAm7XKUPeqgOEivg0ZS4JKrrr/k6uvlvvxefOV14Cz5MyMj48jDhohZITMjfeHiJdM+nfHG&#10;xPfkPpmXssKV/1INmf9fdeOtKAh2cLn+beGiAX37iLou+vn6DRvbtlbbSBH8Jbb8l1X0i6+6Lqd9&#10;F/neN/ZRib0vMfMPOurY7Hadr7vl78OPO1ZqK2kuuuIaufPJjM//cevN0ula/sfGv5KuwKcQF0Y3&#10;ze9q/m+CBeh5h9u5LlfGqf8r9aOp8Q/RXRf+cd8n/1lzmeSLOUB+JToAvrzm/J85YGRsuPw3gymw&#10;Z/QGyRSu+DD50BblCjuYlllXXrhp6nrKF33S2TekkWquJuH2KymLF+XP3j26Dz3iULm+8KobJP4f&#10;OBxjDF7cXVQsrgFycciBA3v36AamxfhNdkVKDgboIVSVvaVzNiyK/FmKPtbQW1tu2WOARASUUH/y&#10;27xbP/nFV64VpvVwJTEt5Fp+URM23K05qoQFCg5yrL9cYMO/krB6HNVS0BixTIaZScG8FFGZd2Ql&#10;f9ep2ZaaqrJgIP2kU5cmdX14RsrmwkBZZaC0MrB8a/COKakrqgYFWh6YmJ4STJVjAxMR3uCIfuIW&#10;YAZa1A1TfTkREBeiD8hX9QWiA9pf+P+LFQAVxngjH7F0yu6MzIyMmWt217UFoHNu6pD2mckJwe3l&#10;NTL/l55srf4KrNxVsWBX7eBBB4ipEvSnnuSChB2HChOfoCF9ydC5fJqUUNu6clPf1A01skm4ebfE&#10;lr2STxufdMjNgcTMQHmFLHCnV5YOr5i+e+vvlXJ0ucyALZODDxFEFNwIoYm6If89wX8kLzXkjq9E&#10;1IfAjhv/3poGmuZWQdE/GNwdCnxeUXN3Rejp8trHywNPVib+VBMokRkretx5A1F5aE0n07n49wmZ&#10;evCvCe6+fujggya9/gorOeSgAye98aoBXlKS+yd4Si9Iqu7jbiY0E6AF0bB7TzXF3ld41jY7IA1k&#10;McTR11uSO3YtWzi4cNruYNaM5ioiYIdKM9tXMzW1vK8+eTVbfV26M7mVXlXTXKS6UAtkbQVgSizi&#10;y6M48c93hx7YacyRPURdOfmoXheP2i+/eYaYAHp1bjFv2WZk/uHYM75+/nz3m9vMO8iQzWdj0fwG&#10;4R9elybqPrYD6G01Res3Vi5arJSm9PSEjIyDLjyneX6rlPz82txsCX9UtmylKCYqMa0A2C5hWZj9&#10;RZrUg38lsP3yH0QoLC36YskP0kdnDR5+2kF/apaeOf6bKUVlxaT/sxf9682rHhrcbb9n/3ynXODL&#10;p1a8KCVHbkL9hSjANDg2/kFk5qZ3WtUt/y3+WYTqDk0LMhcZBK7RgD0vuCAZA/8cocCb+EhuuOBT&#10;lwuACsU7Nm4cxayeLhrlD68gH/Qmms8RXK6BLlfHYLI48R+n/Icrvq8mvnLdBKh5Q/GPV1xwsq95&#10;E3myLDeBETJ2QInEv/QRLEduEewOUlsrLHug/3gOWaohdgkdGECJrqt2BP4Vhf341+IVbWTPsslR&#10;5T8WJ1VWzv55agIu3XAT+UfBv2zgrDIL8vHgnwKw0fj3DGqx8a80LO3TQfXJpVLD8a8ayw7CLF3m&#10;V6B2XPjXNmcK3gj8K/uCfBDCQBFfNk5G03+eeubZ3r16Ll34m3x79+olf4IOhEEd+Dd0Y+LY8v/s&#10;M057YtxDTz7y8NnaCtAg/SevfefmHbrktusk3+y2++S06yRf9yK3fWdWQyHYetTLDizcFxrI4r9M&#10;/tEomWN3GzDo4xkzf1uw8Jd580889azhY86c8cVXlJ914V828MqjrDZqcbiiUh3KIx8JeT7qxD/t&#10;3LnrnUlTvvv+R4l3XlRUDP2zLvyXbFm7e+PqZx556PLrbx7/1kTJU+k/VdUjTjguLzf399/XiQtA&#10;965dJQdxp5do7pKPdKIJXRCh/1D+q2rbp3ItfgHFxcXbCrZLbSXG3qNPP4tuxa/45GdlZQ076gh3&#10;sHCFKoYYV/7r+b8gKiyWk2qm3mVsZj2OXorcmL/uCKM7RdX/pWoNwL/OvG78h+v/zoGjPmns/klZ&#10;16ALtxpkFoyVpB4yJJPWhX89vuqGubGaqEa4Q47R3iJqyjRR2wC6S/HoCa4MoEKKAbS5jE1CSlph&#10;0ST0Ky/cDm7Xtk3njh1lX/3aDRsx1EE7Z/vl+vf1G779/qc+PXtIYrq3SWLUDZkrCjhqPboZczlX&#10;DwBNTX3CZ0SYHKNRHHjqGssLd8tm6oD8IiuFcidcAkskKdzlGqRXFdbR+FAlXMuv2AWUaUBPIpIz&#10;kkJp+qDBQGh277x5rTKKs7Kr+gx6ZU5KlfbQV0q1/lZWB977JbMk/ciQiuamnmCK27WNjBkmIqAK&#10;/mfj/CvRYNUIhAPARzdEGefUSYF6a7e2b3pKrZCmT8/uMoefF80FoEV60rWD8ieO7npA6wzJ7fz+&#10;zS8f2OqhoR3kJvL/eXOpvC5bIkEEflw1AlIV/IAP/POJQLdTjNAUEtZUtymZlyor2UKL6gpFVdEb&#10;hlyecuZLiX1HBSsqZa2i+c5F3YsWlJYo5wUTOtkqLmQwlII/0X2x8Y8a+vFvN1BE5an4bxJd8grm&#10;Eg3EP0Zzr3/dosn4ApSdtYFZNcEfa4JiHXHx7wsMSCoxn0bh3+F0yfCwQw6ePOE15nzo4IMnOX8e&#10;IuYA50/0DpomdcC1AYNlSTzCL6QBLoBzwIx9R/xLmqya3YMLpwv652ceioiAS9MPmND65gn5N6mv&#10;vngj/6ZZOaN9XSnHB2KrP8Y87QOpXOX1hF+vgStYam6y/o3ATwz801Y1b/nWrh3ykpMS+nZpUVFZ&#10;fUj/9nnZ6fLiotUFqMY/n5klPv/ut1hshPrDboKeAW4iaFkBUDIG/lWUe30atmqKnvyj9rvXbyza&#10;sVNsmUmtWnTo1jm3fdvKpcvbbS+oLlRHXxZVVRU+86J6xVoB0ChWgBdR5T+6LAz/4tYUIf/ZF+/+&#10;9OmqbetPPmDYCQMOm7Ni3tRfv3K76fJX/nX2U7d8v3Le5S/fJRf4kkoghf5BWOOwuVxD8a+UMOuV&#10;zS725L/FPwcvnCOg+wjTHgnQoT7oEZcOe4B/yZw6AMCPPF35QDbh2EqckEHAaHRIVhxkwyha6imL&#10;KriMBERZZLcmlv8WtxQIRFTT4j9S/3EbheZz0KcgRSfyvEb0I0nBCyFQY/DfUP0H1eCHIsKV/43E&#10;fwz9R6Ao64GUz6g8fO8hozT+jaEqOv71EifESDzyH0Ug56bAv3caIloBvgD1MJPE5B8SpHH4r4Lp&#10;TfL0GNNOZtBxIEU9+Ff+cWqeX6/8hwuD6A5SnERim/LeOwWbNsh38nvvXHTB+Q/cd++LL7/Sql3H&#10;lm07vPDSKw/c998xo0cB0lHw7x1T6p0iFBX/EBfoprPPOF3m/9fceIt85ULMAfHrP4C0eAHskvX/&#10;jb/vFqcAvebvXqDLwvCv7SPQC6QmzbIyr77sEiY4+6LLXn7miX/87ZarLrv4uisvmz3z48v+fP5j&#10;D937f3+9EaCKX//v16fX4AMHfTrzy/mLFoua3bZNa9F8zjjl5IvOPSsG/qUmma33ada285vvvI9a&#10;AfOLly3v0nkf6amNm7fI+rxUpri4pEXzPOAcS8KsYST+1VNHP3xXh9Z/5P57XPkfQSgz+FLGhuNf&#10;DV7Afz3y3wwISoLG0H/kaV36/7IVK7vue4DEGogX/1pniAf/qA/El/wC1eA+aOBIQKYmiTLa7JPV&#10;rrP8yo4A+cVX7uCmS8lI+e/iHykpk+W6LvwbNQ5dK9oDSYn6yYfdg0xlb3+Lbv1k/7985Rpb/XEh&#10;d1rK6rf+xZ3WvfZDR0KEuWxjNEVnAQ2YI8jc7sd9qhpuGuG03Jzsb3/4CRQHlVEodjWgRWIjkGRy&#10;WCDWJXATXOeOWCQrckAypyZqko96KhzY8cNC2RizHUOgyRzZIpn8CiK7DDxEnAK6DToUuYHaaBcl&#10;MoYEFodrZoLq8QwnXCuo6VkbjGQ1Ml2QXdr6U5qS+PEB+RXpaVtqsgu1Az5W4/gpKAoW1rQLBN2D&#10;wUOtcoz/t5Qr6FC+xzbmnzgCcPcBN72YGDZ6fQCmAZGH6teGS5BaiQuA9OXuChMmQJ62zEjqlps6&#10;sHXG9DO7PzC0/YFtM1K013nflunjhnU4r3+LCYu2w+u+pLImPS0NpkFdhInbDHFGDBBvoB64Dh9c&#10;AyRUTyUv2c7Vpez3kNhcy6pk95ghi1S0dd+UEfcknflMQrN2NZWhfSpWVddWewYAnQ5dhkIJG6Id&#10;VY2Kf3YuEIWszE2na/bgku11ZY3k00D8e0HgVXPChz2fuoBVBSk3bCHIQZjMZUEKtfMtvLHx498d&#10;kyCgKBYmvfGKSyjXHUDu0x3ATcMuw6qFK6AoJZDe5U3UFtIDpZOLldO+OuHvO9XMpLTV6crxp0Ef&#10;yUGXJX4mOJbKxMCHhVHNwbA3UjNUnPhHBTZsLcrPS2+Zm56SnLRmY+H+vdrs0yZ7+dqd5RUmnutN&#10;5x58xyWHu9/MNDUSy4dEhi0SH5Alfvyj78wHkk1bAaQtKz75XJaMs/OyQ7l5bbt2WvLv+xY8/ETZ&#10;2vVVlWqXsAQhKJ63IFQqISYdK0AEy/jlvy4iOv6141KY/HfmM4WlxU/OfLNls9zmmTkPTn2pslqt&#10;w/Dz2a0v/HTXO8f2G4ILfN1muY4AEAiAPSEUD/5he8O7ABjzIRqJfzRTm2QVO2ixFjbNhqCjjGJt&#10;iX81DtqFLDyNxD94DT0u1zg81Yd/jlmSzH0ECqAhRA4v2Dpb+bBtC3gFj5A/KRkn/uuV/8iQ/hGg&#10;AMiLajcJ/l3x4iMOKMOexZ/sNdyPeuiv+0qj8E9Vx1mMRQe5NfGGJ7U1TA+4GlWsvyR25f8e4599&#10;XRf+lZlN66uABIUSIYQOZfdZ+HuntxDkaGC98v+Pxb86gAN8Ac+OxuEfZwxp47Kj/4geRQEeN/6V&#10;M1Ed8t+ou9wnCz56e8IbciBXz779e/UbkJGe/vAD9z//wot33X0PMHPnv//z3AsvXn3lFXXi327a&#10;ciLte4b4qPgX/3/M/ye8/c4bb028WqwAYx8UXwBJHKn/wGuGUHeZlHIy8gK1lQ0CwJVqiz0kG/r/&#10;9EkTr7zsYrn46ONP+x10mHTf8cccjXxKS0vFknLkoYf07dXzyksuktPsIG3Q48iwLvx37dypX5/e&#10;0z+bKUEEZDojp+UNOfigXYW7P535hQQCoJykQHPFVxT5nxBct259fstWUlzB9u2yRVdVT6Lra4GD&#10;fsQHw0Gk/JcABC899VjhhtUbli4QFwA5hG/fIUfu179f0abfJSgAxYL0tORw+19vEh+Bz7/6mhmy&#10;+wB1rVEJJr0I4rhv8K8fe/Jf1hf1iQZkDVwzcwqruuQ/tlKyDv9b+W+wsXmtOP+Xbl4rbv/yiy92&#10;BMjF7t27Fy1a9PXXX1932cXnnHbKYYMPVu7YdsrQAPnvzH+9XXYKdhojADfoQorD+CF35Py/7SsX&#10;Svw/+cq1fHFTvnKnYMUC/OLOlqXzkBXEK3JAVsQ6WYgDCXkAadzBkhoGh2TkjwzJyaZfteyAlsDV&#10;SLdcvOJCHFlFSgGmhBiFLstCFWSNbVhNmeBdrC+U5xUoiTknPlIl+Xw44RWWjpqjaFzwT/YIu0Me&#10;GUzrqJhGeOmTrj1qWId8vStLr52Fale3SP2sTwvx6zcBuWEF4CRNfLfVqe1hpv1qHCwMV3/9UXJK&#10;/LsSE6qqqqF1KtOAXlVTm6i1AwIMEIgFKBfGp0PTTu6UiCpfW5uVYmp7yX4tx5/U5YnjO352Vo+D&#10;2mTKQQDrdleO/XHLgBcXXfPpums/WzfgxYUSOABNS09OKK9Q3lCkEu671AOhiCL0JuqAF2GZc99C&#10;RMe8qoJguWyNqJKtyewsdZGcltT7uMQhf64OJWeWb9f7lz0qoYOAcKqkJBer1zD8h3lOBMprk+YV&#10;t/yluFWM72/FLStqXfONmZ6hSoR0I/HvksXBv7c2IgUR9sq7MtxWjmoA/66oCcM/zra07ODDPxZY&#10;KdPRoWGdFfcfusu8QYWCCFzpaoTUD/BIcYG270ITAknVI1W3GoUN/eemxPZx1yUsoQKnnuqruzo3&#10;9b+ePeEOBA5IUS/+abgpLK5IS0k6fnCXbbtK5yzYMLBX675dWs5fsaXKupys3li4cv1O96tjzKkP&#10;5T9ATsEFaMWJf6mwJwkVJbX4FZJVVm6cv1imDln5+SlFRaten7jmh7mVlZVVSUnlaWkVWZlyoGhB&#10;eXmpxOxB9Cwtzyip2AuoBtFOsMWFf6cH5MXW2c3Ry+3ywuI1Sip9FuDp9lDA0+Vavi6ba/wrpuNA&#10;wFbHhX/sGqgD/2hjJP7lPmL6WsljJDb0Ngg9IhxpgHAO8Rj+8Sgq/mHMgJ4qbzEaP4qANCBOcI3c&#10;PKO8M9rSo1i9prNmD7jCAczFCpP7mlb+AyH4sCYucZoE/2hLo/QfjLPhnheqc0GO+PGv+xpZgewU&#10;pGBShxuIKM8UZXoESyyUflZmuvLf0X+8M/zqkf/16T/SWPdUIApno+lZRYWYqRP/YvPSe4nRL3HK&#10;f9CtYfi3x1e71Caq0Qsu/qV1nkrpaJtsKVrE7ga3ohVkajSHczacBoUE1H9EdyN/xYV/DZt65T/W&#10;xtAoifYnAf+vuPranbt26fj/123ctOn9yVNcmk+e8mF+fquePXrgLdYc1/Xq/z75r+f/D19z481v&#10;TnxXMpTaiiEAvgDnnHGaW25U/Lsd4eOCqH8iQ7yF7cAId9q/bx+5U7h795XX3yIH+83/Xs17Jdmu&#10;Xbsen7TyoOt/2OfC2fL749Kd35WPlvtgYXQQepZVRebySALvDT5okEyhZXd96/xWw48ftmbtukkf&#10;TpVYALsKC1k9tgv5AC0UcUxGqGB+rj+G2aPKf2Trw7/U5M9XXJPboWu7nv0knL5AS3p5/8OOls3/&#10;1191ucQFlFfETCAeEGImGHbUkaed/2cxXri8hmxdstcp/800RIdDFi1R/uk78eE/iv7v7pmKC/86&#10;Ub34J2LZKJAa1KtL/scG28qVKx966KH777//jTfe+Pjjj6dPm7r4t1/TE0I3XH5pl077WPEfp/7j&#10;eQdIlbDi5C2KqlvWr8Mgwno1K4BGq2a9PAM2JqCBRV+vU0dBShemVLWBY5h8SNOSklKxgR0++CDW&#10;lhh1I9gddvCBkkxcXMBj5AeUhUIhLpGzDxBIppbmtKLkmjl1cTImKTsr60BZBhkEpc19KnfkPEU8&#10;BX04WJL+PqK5ADJN8JZ2VL1UUED9URlq93u1IlkpcfTM3FuKm91S5rO72uWqBoHMuBCLQacWobwE&#10;OXyrytWwt+ywTKbdupRB2t6QfQHyhccB9vwbGlqrrRio0I9qtU0TTl0nJKxYtUoCT+zbKl3+lD3+&#10;p/TKvXDq6pHvrvzXN5s2FVfdN2fzyHdX/O2LDRIs8Km5W1+YV7C1xDt1cr/8DBE0FRUVHO/B/5QC&#10;aL4LBvQ16S/X3BZIiRYKyml/obKErIDEJ6iQcdEP9NDuzTULPw9U1VQmZgT0nJop0GqCFnQAqJCm&#10;MfhHDg+tG3jt8iOvWRbre+3yI17d3Ju1gqbu4pCYbwj+lWMbMjFYcQgDIqO9EItsu69c8xJWtfUH&#10;XAZsuPhXOLH7SurHv+VS5Nmqa+82Pfufer4yvcundY++bXv2YzjA1t37yPcUGywQHURvbdIELQLD&#10;olFcu3Z1EbxOdlMDLfCPEPc6k13JbRxqxXspUlzPcJXbP2fvipUx29e+GNIpRBeIiV8KMR/+Ufau&#10;4opdRRWnD+u9aFXBz0s2SyCAg/u1X7KmQMW7RIKi8h27y9wvbHb4EE5yTW6CGI8T/1ww1NnVciPA&#10;8hlfFZWWpoqD0sbN29eslb0HFWmpO4LBbcGELdXV20TLSEoqker9Ot8YM7X0QpVAB3A96klBVA/+&#10;7SwIr7sc37ddt8uOPn3BeolbtfYfJ1/VPCvX7bz7zrhR4v8P7NQHF/i6RVtyeQin/K8X/+AF5BA/&#10;/sEHapOF9h3QmRi/aFCD2bqsimEUBXFAAQFd/JOw8Erg0hAYBJSHfYHwQyZYDSZakA97ytiz9OqZ&#10;2i+mA8eiaLmgBkxSuFIL1WOn1Iv/euU/ncKIKDQBRSD/xuMf3USIEgwoAjR0WYn35an64BA+/aH+&#10;A7RwOWvP8R+X/mOmCi5aIPdiyH+r/8hqlTdKevJfb2BEo1D52PjHMdVUwOwIoP7HzBYAwy/nEtHx&#10;L/qMJWkM+U8YoGuQEqiOF//OfgQH/0bkAPYkoOpobUrGfVNWxFb2huNf0Z+MSUiDbfcq/iNFGQol&#10;/iVA4ICBBy5ZujQ6/lX0bcMAkfjn/mXQivP/t95535X/Eya+CyvAuWed4UoSpEHPomtcJFDCxLhA&#10;Wyi+XKaWt5YtX3naySPFbx85lJWVPTt13dhJ68Ze1n3tq0Pk97R7Fm4prLnh6svpUxwD/wcO3H/J&#10;0uVbtxXI+v8xRx4x65vZogxLetkaIK4E5+iQB3XhHxUgq6LVgv/27dtt3V4grZZdABKxX+6Ll64k&#10;EzsUTiiIjX+VaTT5L971EvzvT8OOkefKTHDltRIvsH2v/uImgAxJqAj8I8BTJP5x5JnSEOUp1zvl&#10;5v+n8t/qsUR1DPlPgInDv2wBkC8uxPlfWjdt2rSXXnpp586dTFZSUrK1oGDR4sXTp04ddujgkScc&#10;z24CIDmOuGIEFYBfNq5VSmSK993OxmPeUUnDPUPiYQ/kSVakwmGYzeYPGqHSLgtRlOMppCQsAqzY&#10;hk2blyxfIdNpOf8Pr6PalNTypxwEIAkk2Xp9XgC7BCmZGO9ixEI1WHlLJTNnYOmAshZRWGNR9OSh&#10;ALjYunQeLuSL9C4UUBaLQ85Ig5uKUa2iBvs6X4eNQx1QoE1iaueV3gnKrqkpraotNTFaYAhYGSr+&#10;eMuCCw6tSLYalPIpDgRSkwIj+u+u2PVNUEwA6oYZe1ZtrpGoAaZW1j0eHv4y7Vd52qJFjTPx/6Um&#10;uhU8ERD1wbAtr8xfuERinBzRMUsGfylH/AZ2lNWIoWLFzvKHftjy7282zdtaJn9GAqxtVvL+zRN/&#10;/GUeQqSQROwO3AFI8Dr+9Olw8idGUKcf5bCR0IaM7qGq2lC1CXDCClQt/Kxk7MiqJV9LxL+ClH2S&#10;EtThZG71pDhsO0RxQDLcfWPgH08JyEj8s4g5ha1rotvfvFpUhxLml7Tg35y8ofmUko3Bv6/VpDDy&#10;d1FNkIeRKWR2ZCAl0vjxr+1H8eJfMwj7WiTEIQce8N74l0iEQw4cRP9/Ia9EB3jfCRbIShIedByV&#10;iilGst4i5ErkjD99A4/cNWLXmko5yZHEvcrmnr35oXO2PKy+W8fi4rxt49T11rHySF/Lo4cR8F8V&#10;AYwp/lR9qBaWw1FHK09s/BtTn+yoL60sKCxt1zJrwcptS37fLk48WenJW3aUkNMkXuCfDunqflOs&#10;mHA7y+Us6Cvx4F9ZD60cCyYmy4kjKS3bp8hv87Yrv/q+MiGhvLa2rLq6IJiwsbyisLyytKq6vErO&#10;mVBORqJhSSSxbRs31cooCBeAcCsd+I4finRgKQr+9REnPgCgXQgE2Cor78VZ789e/mubnBZnDRnu&#10;Mvv9H734z/efWLhhxf1T1QW+LjAsto2gBopQNyr6deK/QfLf4h9MJEqkjgPjyH+78q9GJsfvifUB&#10;Jxr8ax8uSqQY+Geng7aQePIiWkex5o5E5Bd5ik6RX4QqUJZlvQcBtcL46xMmkNiOuDZsiHwaL//Z&#10;aoMBG/WDOTce/6CVAphV00kotL1+/UesJPqwElf/QYWNDmEZoH78C6kj8I+3ld5fp/4TZYKk56t1&#10;y387M9d5G++VMPmPMMa2HylpwSAgl6v/GAuXM4sAQQBCgJbcCnmOj8W/mlpEx7+zcUDSx8K/jdDZ&#10;aPwrnQENrAv/wleQnE2Bf88zyKf/xIt/rfE1QP6LUrdypY7//6jEnMvNyZEL+VPO/6MABP/Gwr/2&#10;1ND6v1pmi4p/C/zQf+/6F9b/Ydx35b9YAWRHwL133UlSgwEVha2ND/KHAsoV+1GvJUagwoB2hgXK&#10;0By5d9WNf5VrOcZPwuzxXXFte+HTTS/c0HtI72y5eea9C6u0nx32CHCdDBXz4V9cANq0zl+waLE8&#10;kiiDv/w2f8OmTbLDQs7za9u6zU+//Dpx0uQY+Jf8izatkYiAcigAeEGVkhCUzQhLl6lYxRJicNPm&#10;LZK5FLRj5y4MJTRMuDRx5T9ITPl/7eWXnjJyhGQiBgXZDvD7unVsu08Jl/vQmYF/1XYj/9VOEyy1&#10;WmIC/ybwBzOErzHS4CaIBpC4KK1X/48X/1YwghqQJHIdXf+paoD+z0bhCACcAoC9ALLm/+233yLB&#10;6aeffvvtt99zzz0/fPfNiOEnyB3x/vhsxoy2LXJlhwi5IC75r1Mr+oOIpBcGYKNS6Ngq6Bg0FYDw&#10;fdwcoj5Fx0CEqc6GD60z/4nsLbdfKR1czQB9IBnKxH7OT3Plz/FPP5aXmwMsosuRRm6+/sxjcv3d&#10;Dz/LefK46U483PpTHIMILNEMI/oUMckB1hDij+uEwjU4CwCHAsgXF/IrO//lvvxidAHmCCPkj4op&#10;OuvVFeRfVWWClqMXCHeVTHv+K2OdDtSn4gJYyxMS1+6urN1RiQ6G+6xwxkubv15RtfCG4aX7dQy1&#10;zw20zwsc3iN0+6iixKqvs6oXaw9bnVwS19Z+OV8242rPCHuimxSBub2qcK1472qJqQ0MijIWIbhv&#10;lgh0VFvKnYKdOz+Y9un++Rl9W6aVVNYu31lxQf/mw7vmnNevxay1xTL7j0SRamYwKCcFCuLXrl+P&#10;rCg+fKOjO6Cyc0Fq4gqdiy5QxQUl5H9ge/6hNVXi0SDmAFOFmk1LS1+9uuzZi0KFBYFQclVS1rrO&#10;w4TWmj7mAxx6Wdn7xG1U/PMtdihqSNemMEeDqBSJuBlpNQEMsF4BsjQE/2pkI/LVBSilPzhsF/Rk&#10;E7iYgCZLUtcEoM+PMEHR0XeR+IePSbz4twEOUaUhBw9ywwEecchgN/6fbJnzhQMgx5HXQCXkhjpA&#10;XpF0aC/S4HWiGpNSaRVel/spARVUEp/1Kd3xSBENy/uI52ez0kv/2tlfQ0spE+GSWele1heDqgbq&#10;Fg/+JU+RWG99umTsmz/9vHjT5oLiT+es+u639ZsKvFj31z346UV3feR+i0pMOEA0k11GtoIgjQf/&#10;2rtVLy+rbQ7Kp0iyk2/Jzl3r1q4TaG6urNpYVp6QlpbbsX2rfn33OfjAPsOOHnj6KfndOhW3aRHM&#10;yijcvLV07XpFTUMrrwsAJ3x88j86/p2Jhyv/JW+Z8/dovc/8Dcunz5/17o+fbSncPvqAY9rlmXCk&#10;kqBrfocerTtlpWXKqYFygS96ORz/jnixDgv14p/yXwWn0DUTc6ePUwgqaKvgbjWsgLb6o5EZtk6O&#10;bqIDFAEMhIMI6oyo+vAvRaCZFGsoDjlQ/nOOAR5xOQU1wWIOWYmxnZmP2y+aUcyAy6yaUv5bosXW&#10;fxqDf5/+U6f8t/SnUOU4glHYHS8oghqMf2fhwaWzlCVdAg6qQ/8xpnPVHRjx65b/Rtw5gHTxz1AX&#10;4FlKY0CamIyp/yhljPgHkh38e8oqxZRYnYjwPZP/ikTasb/R+DdERlaoocNHYZut9gb+YZD1cVk9&#10;+Lf7UOKV/zr9k08/I2H/ly9eKF8V///Z5wQGe4R//1amSPx36dNfz/89/d+V//KoU+/+JCZawcUS&#10;iC+8K785bfeR4wDkaAAJ/s9vXocuMu2XP10UUTfGbgvsZn/9rYlywvbhx42QWAAT9HF98pFlodkP&#10;H4D5v3zEEQDf3j17KAxYK3lU/Hft1GnDxk3iP9uuTZvU1JQly5anpKSI7UCOA/h81tebt2ytqBBD&#10;ep34z27XRb5X3XTr0+MePPfM0wyAa0NTP/6spLRU5v+ys2D1mt+lXTJ7311UJOO1EvUR+o/CvyP/&#10;6eQvfv6vPPPEp59/+diD9+1av2rNwl9EV5ftAAYqjqZk5X8Y/k1EBmccCUemkka4Y5ZDmlb///9A&#10;/gMSvo/4/3P+L4+6du36/fffP//88+IHfecdtytq6BninDlzTh0xXFARr/7jyH9jd6c4gEIJWrtr&#10;YrjD4cetqNtVUZtBoUxhJxcYACCDoGFzGAMr4hG4ETWhLo52Ipks7P8877dJUz/u36fX5PEvii+A&#10;ytzu/+/cqePk8S+oR9M++XXBQnEZYOYolO2i/GU1UCVIK7aRkgvWWcXVjqVZ/twu0RCW/SYL/nIh&#10;X1zIrzgCyH35RVuo+qClvIORj4ZttAWNJfGZWLGFjeFE5ifdFKNW1dYu36WO5tPDtf6GiqrK/vrz&#10;ay+uH7/vgF/PPHLj6Uesy+/49f2/PNNs14S0BNH4kVB9thXWzllcJXZKVSvEHdD2zjAnHDPzMZQE&#10;VVGgVhbNMAOHUbRCPo8991LNzs2X7tdSdv7f892mzSXVOWkJY3/Y8svW0rogdELX7Ev2bfHlN98t&#10;X7UGPQI6AK7yAQVIB4IKhVLusCupWqlhT3JLTF6fnL8tp19CIKV2/eKa3VvL3/932eNn1fw8NZiQ&#10;GQil1FZWzht03boSFOHNbSVDTh1RExYdLsUMB6HrqeL48Y8YS9FsbaDMf7p87/vGYDoQByLbMIXN&#10;PA78K8usD//ERtuE4KFJgWYJRkqgW8npQu7WicGhicHmjg0AQiY2/hFUogH4dxyC3Pm/FPTu+Jdd&#10;yrjr/7hPvZCwJIrA+CQROgt4Yxo3c0oSNaW3ydpUbWCaksTsOc1U1B9FJW3iJjsIR1Ulpi3JGAi7&#10;gKEhDAE2+D+mc54U0ga9+PHPavywaOPLH86TWABy51/PzbrtyS8K9DU+j/31+FfuPMn9NsvE+SCm&#10;aMhGtAJwAmUahH96kiPfFZ9+tqu0tEWzrE5dOnTMzRlz9/+NevDuk554+E9PjDvsvrv3u/WmjkOH&#10;BnJzQ+3blpSVlewqSkhJT0hOFVsLS0enYMYCEhHqDcI/WrqjZPddU56+dvw9VTU1Szatuu71/z7w&#10;0UvlVcYUIgnyMnOaZ+WkJCXnZWbLBb4uGKx0CttjTM0pTvlPEzNMJwY5upgw+R8er85Ye83wbfZP&#10;QeCgVoAx/vTjX5/2wv6Nin8t/sOc8EFw4h8sA6FBfRrXbAVQ5BUkrgd6PccnQ9hkgs3Dv21Ik8l/&#10;S6J69Z/G478e+e+MYmhvmP5j3SVATHBfTPybhVOXKdCEOOS/6pC69B/2uE//IdLcMRc9jgmSH/96&#10;vCOk49F/6I6KcIAkBXkQdONKYJ3413ZAF5bxyH+FELvDxRWM7Kzo+LfnIgHkYfi3m2gi8Y8xQn4R&#10;5qPR+FfDDjPRm4ZE81HsTBLFgX9jA4pT/o8ZPfrB++/T8f87tGzbXi4euFfF/69T/4mFf7OM4er/&#10;cEJpEvnvisdCOQVg01o5DmDnhjUS84/fnetXy9EA8qecDgC8wXMKIzruaHdbtY5NmSYeATntujRr&#10;02nx0uUSAgBfJJ69ZPeQm+fKfB5dYDZbWccWsC0gKpP039cpC3jXLp2WLFshmesT+ErklMED9t/3&#10;grPPGLT/frYCdeL/jbffveKGW8QKAAmgaqirvW//fnK+gJibU1NSxGla/AuUPzG3Nzr6DxCCgiSi&#10;fofeA7LbdRYn/2ZtO8mEXxoid+RaogMMHXGyJJY0PfY/aNJH0+qU/zXqrFDQioupHFYgHGTPsYQV&#10;QMRBuSMeJb9++9WudasLN6y549ab0XEQaxKD8KuPP0Lr5HrD0oXyCvO/7eYb1y8xmUh6UFuCFH41&#10;/UN55ctpH+xat6p409rXnn0KAuT2W24qXL9a7rz6zJPgRHnr/26+ceOSBX169VR31J83FMtpEetX&#10;v/bsk6jJHuj/oGfkZ9KkSe7NZ599dsaMGWvWrFm4aJEQQZFUl7hzV+Evc38+aOBA0K0+/cc4sYIs&#10;xo1BrTnY1SR3WEUiSg3XyZA1izFdYRpTmONfx6yQuSuLiU7ed9PINY2IeGvmrG9nfPX1pGkfD+jT&#10;+5cvPxFDwC1XX/63666a8vpLcz+f3r9PbzEQfPrFLEmG9IC+O3V0Ccf8kZg2ZqeGan0GgAYsQCJ4&#10;TMgdWfOXBX8s/ud17Ssr//QFkKcIpEzK+KYZEARouPyS/hxx8RRyQfGMnjKBYmBmDDCqYvBRmVcQ&#10;2q52+IisV3Z7JZ9qy2sqZ2yad9uvr17x80NX/jD2Pz+9dWzKb53SZTJgJv8wBPy8rGbR7/qIQQGK&#10;dp1lxXBhKik7OfWYJgWYxX9tPiRsoDjCyg26iSx75c2JVwxsdVafvJ3lNdNWFr69aOfcLaUyKEey&#10;gdyRLQB3HNo2I1gz9qnnsCygmqZnttT73SqxIOpbIItqiF185lHASinRc63SxIxfD7hiff5+Fd9M&#10;KP7HkKrPngkVFwfkULdQUk1F6fpBf56VOKBFi1Zi5HW9ACRDZIUe4UBOhLAfMXShblRQouBfQjOI&#10;6cRZBHZpckzeet83KsVQEIjjDrcNwb8JcAgXLPYmimueGLw4LeG6tITByXKMpId/ucoIBo9OTbw+&#10;ufbc1ECW4zYEARob/4w0ES/+w0OHRCVFXTfZQUIlfFx4o9fkF7tPXRoiQw//8FrT+8nNDEHXKrdq&#10;a2bNbpa+Kr3fjLwz16d1B2hhQNyV0vqX7GMmt7hkbtZQNavXpwAoQ4D+5co/3C+VH4ECj7GmQYTG&#10;g/84yTLypolHXDbe/Up0APddGoXZO2CrOPEPJ94wIIVqNyxfKY5GXbrt07ZtfnpKWqvePTLymoUq&#10;iqt3F9SWF4t/UasDB2XKOy3zktNTC+bOE9+kYHJaQkqapo+RJ+AszohQz4biHy0tr6pYvHHV+p1b&#10;0MU/r144c+HsHcW7SAcJBDht3qzNu7bNWDhHLvDFU4JEX6g1ScTMA1Sg9zdU/lNsunTz5L/FPxZv&#10;AVor/42i5goiVhIUQ7UVGrWMjop/zucpqaLgXzdNEnBi4MISzAUioFDYF1AZVhtP3V9mwsQkIzKJ&#10;E/8uPKLKfz14GW+aGPpPI/Efr/x3mJrUQNeAPj79h2SMhn+/7DLyXwz0jukcPYu+Y/4oLpr+4/Ed&#10;8Iaehf6DrDjUhuNfqQl+/OuYfOhWMCzR5WbukxuwizGYH2AQgX8z9tSJfztniy3//fi3KgpaTY6r&#10;B//W7Shu/GtTmh0muIWqCfEv68kgNTouLvzbjUJseL3y/5qrrpT4///6z92ouVwg/n8s/ach+DdW&#10;kkbIfy5GEv+y+C9f8QJo3qGLeAG06NhVlv1l8V9cAOSCjgDZbfdRva/Ri0jYDv7Vbj6ZY0poQGxr&#10;R/M/+/xLeSU5Mfj2beqoIJn/X/rIkkuPbyuL53iX9nFSGO8KnXNyciTSnrzVtnVreOyL7/eiJUvl&#10;6YC+fURJ69unV7j8j45/ORRQrABIaeR/Te3UTz6TPOXPTvt03F1UXFSkfANB270v/40RkPKNowDk&#10;v3glzP3mi1NGnVRUXCwCQqjaqmXLcU8+nd1OjA5XX3LBeT26dUVDZFY8esTwx55+Vi7mzZ41ZuRJ&#10;u4uLII5aNG+u74xQmegPlBbJfPSJ8spz8kjiF+R06DLoyGMOH3LIKSNPkmwvOOfMA48adsARQ+XO&#10;qaNGZmdn//bdV6eOMtlKPXv16H7ZhRdceMXVB8hbhxxy2uiRSi5hILbihXIshvzHsX/4SgiAWd/N&#10;kbck/j/2/28r2P7O5A/k+9wrr02cNEW+0hyJrwnpo1oeDG4vKOi8TweI0Pr0H9V8T/6DduBk6sG4&#10;yRrjAh8552/oqNPHnH/Jg48//db7U+SwPYA1xgddyzzdEsEYqDc6Xi5YrgGoNTtBs5EPeJWjgjhF&#10;yCT/vQ+njXv6+dk/ze3fu5fM/2+99kq5kD0CcvP9j6a//+E0CcVBbKEI3wI7Gkg2lmtAMEJaqY0r&#10;qhpa7yFlqM2QaZEbjKwev2kqoy1ovrvm6b6LxoK8oAypxCUaeaS2y8ISaZU/UlXN2ytraqavqy02&#10;Ie5NGC1h7FCotLqisLK0sLKkZ2rZWe3KZQ3IdqKa/2/cXvvAeyWVssVcG7CVu4Ftq6qkPoBAAv5h&#10;C4A6HcCs8XrL/hy3QHb5JGvzOar69qQPvpw166njOlx/YH6zlMS6MCR81D0v9fHj9umZVfPna25a&#10;/ftaKYgxh6FSEBKgEroVdNNdZICNO0iA+4SudKMiciBxdVnm/CP+u6zTsOKEZtWJGbXVNRUSAjCt&#10;2ZK+Z3zRfFiz5nlJKcm6KSYcmWqOlpX0j2UPoiz0XQPwr3dzMH1szorFdPYYIaQRwFAuACdx4F95&#10;6mr8a10hFKgKBCUuBDIUgmUlBA9ICl6Xkfi39ODhyQltkhLaJwZOSk24PbX20qTq7smJqSo4nvkI&#10;QIUWhHEs/OsTJUkBH/5hcQvDv9UaW3fv17bXgDE24J+EA2zToy/DAeZ36y3hAPkncGjaopnUJaZb&#10;AUxcwXq8DxajGFVmAteCAGW9tnZA8XdutltTOszKGT0h/6Z38q9+p9VVcjEt77ylGYOqxMykP3oB&#10;Qcdo1RsB1K/c1J4FasZritAi3pr56sU/9ybUi6UPx57x9fPnu9/cZqZibtuRDwgC/UDhwfoHxsa/&#10;bytZVXlFwfYd+amprdu3SdpemJmYHJQVfm1/DFVVVhftrNi2rqaiOCUUzExNTd2nw+Y539dU6O0V&#10;ztYblOiWC5YHj0fHvw5iGulgVS+JJMFPd01c/fCnJ+53JC7w1UeuKAsOZR0WhnzyPy78R6yHCzng&#10;I2qctPXxvZzzywVXYkFeK/89D3/cRK+BUH7829NkQAEX/5AVLv6Rg1BPsIdrzPSQPyuAa47mkozH&#10;xSF/KCsQj3wdlYdwRvexaKZpcvkPkRiP/kOE7Bn+CUiUaHuqUfqP50HuWMSEtJqKRqz55X80/KNT&#10;OCNCp0DYWukUtlqjFtEi9B8H/1qKhes/UfCvAxihICAHeJCPr1DqP5JUH18tQ4qBB4Y2FOfg37Pb&#10;Ovj3nDpZBCrp8n4s/CtnGbOGtJfwr+mq3PfAzliMdXmk6fBvVL4mwr/SE9CD0JC7de0qxwG8P3my&#10;S+pJk6fITYn/Hy/+1YFTxuMMfeTT/1EikQOZU4/8j0v/Mfiva7USYgpQgTUKawG2JrBKKzGJDZVS&#10;sUeeejYzNfju7f1uen6FOALI701jOh7aufiRJ5+tF/+pKckS+1zyycjMkIMGpIEtWzQv2LFdLubN&#10;V87Fi5cuiwP/Crqvv/WObArwOkW8QSz+27dtu0jHZXS7DNgzLbUNbDr5b3YeAeownbvyf9v2goGH&#10;HX3epVdA6RZiLl66RE5AlGs5CkGmHoTE0Ucctn3HzskfTZPp8X5Djjzv0suVcq7BIEce7n/oUXJH&#10;MnH1/6FHHi4nFLz/4UdysMJjzzynU+4Qqkqep48ZvXVrgQRclBCG38yZM/qk4Srbw44++5K/cFTq&#10;26uX5Pz5rG8kzboNG8Qi4OJwT/R/rbeceNpZYgVYv145fcj8/8tvvpWWG5/QQEC2AOy/334T3nzb&#10;WyaUU5NLSlrm5aHXGoR/0/fEn8fDjlEWQhkzOmnVwiVLZeb/wGNPXff3f4gtQB7l99x30NATTj7v&#10;4mv/doeYBqbP+FwSgF3BJMgBugKxxQmtmwa1Z30gm1wtATWU+8gKCSTMxsczv3z17Xcfeeb5fz0w&#10;9p/3PSzfux4cN+6Z5195852pn86EksRBBUMRBQepRiUARXBUQH100aZu0MAgHfAU78riv9scMA8a&#10;pZi2xwDWASl9RVCsMBllChIjN6/CemauYgHoT7UOQYGPF+12bXHok/U1xZV6to4wQDqBvswM1N7U&#10;sTQnkZ6uqi3LNtZc8kjR/FWVcP5X1NCyTh7BuIX8TVAATFnoIexs4kArWGd4T0DtE067/e4HXn3j&#10;zXuPbv/qSZ1HdMtJT3KWjPWLHbNT7jy83dTTux+cVXrjbf8QTkOGzESukRs+IIK7VuN7hJ7CLwgL&#10;2VdeUpKa0zI1Mzc1NX1bVdK8/lfMPurfc4fdvfD4//w07O6vTnxiXt/zE5o1T0xJF5cImQYr+NRI&#10;5ESJHVidmpSYqg7nNBmiB1EH9ibqJr/1418Hx5KUM79fxwPbCZI4LzZvK16z0Rg7gUDOdtB81X0N&#10;xL8A/YuqwCeVgS2i7TtWPznXYUBSwl/Sg7emhG5ODpyTGuwu8RKdfcgVodC6mtBHlaElsqXE4UGi&#10;glCXC6X9OBYQ0k0uADClD7n4d4xr0tLBgwZOsgH/JH+J/+fu/x9y8IHun8yTEEVxxBgEFAjl3ndp&#10;CCBhtAc0of1AXnQtX9ilbGFkr8mcn9N+76nGkDrwBkYNAYxkoyGtJv+KBz27PqwzceI/TthETaYV&#10;bnW4I2oFmpAC4DiKaJA0Bv5l6YmUlEyqSkqqdhUevH+fjOTkQFll12OPSkhOScjMTszKTcpunpTT&#10;MikzLyU3JxgKSoLsVi0qikuqYQLQH5ZuesFZ2UaV0HFR8K/PE6JwkNfRa/F8/j5x3NWv3e37XvXq&#10;3T/N/UXm4iorM+QZncmV/2w7GHAP5L/yw7f4p1HALIoGg0JeNgr95epS7oALVLMCqjLaoSwG/o38&#10;t70vr2ByGNkLgAeJyZYif0hsFdU5UTnEIYotMpGPSCpmS5Huqy0ziRP/zKcu+e/eBwFBN9CQKGo8&#10;/uuX/w3Xf4AHsCG7D3NI7ZBch/z34d+qKFDzXCS4vQnikA7oKd4h5JTIssOxg/8wHYySHDhBJvHo&#10;Pxb/cjCY2QhApxiE4MWnDvwbs0sU/Fs9k7LFJ/+bGv/eUgRNGMA/tErVccYcbCJPkVubCv+Sv7hY&#10;k/jkgpj4D4tjFS7/DW2lntC3JezffoMOlIiAAIP8SgfJn/sNOkgmVq44ImCgKrMmCtVWLplhMZr+&#10;32D533D9hyiNiX/IfyxBufJfxnSD1YrZ11TuXP7y5c0kBID8lqz6aMRpZ8eD//FvvaOmELW149+c&#10;CMeNl19/U/b/S1m/zl/w+tvv/DJvfhz4Nx43Bv82dhiYVJr21bffwQVAYSxc/9lr+FcC3wBJR1vz&#10;yX+xrpjTKxmISuqmOf3U0SO3bN0qs3Sw/OgRJ3793eww/T/cqkhckb/GnDRi1rez3fstmudlN2u2&#10;cMmS3j16rFm7Fl0jERM7dewYKf9lci43hx11hLgMSDAFWag3+o+4hOyZ/m/xP/zUM4VTnPm/Pss9&#10;EHjtpRdPHXPy6xPeHPf442YVS4/IZRVy5LMKrwug1qP/OPgPtureH9QX7QGaBKiJm5CkED2Gje2M&#10;jlyNIg1No6k1FO64MLxk52DgebyOBLhw7/uK8DUSDeaqCBQ+MhUO1CYDkzRsFPVXiiRKQFwoiaZD&#10;8WsEGG9/Np+vk24sC9oMe0USyB3xYwdtSTSmRwIl+p2YQK7ODeJgAHDVR5c+qAZW6SWlGAXgw59w&#10;QMvAsR0CssbGLtBUOSC5YlIvWX8T4WWotH57zWWPFP24tFLsQ0pS6CgAppLh1y4RRP0Qi4BASKQ/&#10;fpX41sMY68yG2xdrZW3vrDGj/n7T9RnNcjaXVH28qhDbAWTyf0DrjKM7NWuWnPjjzz///a57lq5Y&#10;xeUIUADkjexQ4Mclu9v7JDvZXlLuM/CwTj37NsvJyUjPSs8QT+Ss9LTUNGlGSqqsRlZWS0jFhORk&#10;Wf9PDCYnyFbkL5at37dl1oZdhStXrV7w9uNVegMDOi5SrY+Kfz/OZa6n9+LyfmpKkgRs17PCQPPb&#10;Xk/IyEHNt90x0jRBOkX1dKDV3Wojk3yq1swvfPH/pMfknd3FlbK4wobvKf5hkVX+bEq/lCl6ba2c&#10;iPCnlODBgUCzZP+syXeaophnd4WqP6tKml0V2h5SjieCqNj4l40k9eJfQOXD/9YVapo95tyLJr3x&#10;CuF9yvkXvT/e+1PW/33hAOUkW0lsYOAc3EojF/x39Gq8aunRRxzuw5WLf0lBZReyS70l31BodvYJ&#10;q9NVWbE/Z29+UDMIFHo95dZZiACDARhWcPVUojHW1nz97Wzhsnrxn9SsY3YfUTLU27qx+j/lxwJ7&#10;mBpZ8Kx5njh2+M1w4uG4c/PywmUf1NYobUPeoLpAiU2eio1/Wo7Wz/1W2AoG1dKdu5J3F1Zv2RJs&#10;3Sa1Q/uEVEgobW3EbLO2pnzbtqp1a1PatgtmNUvJyRGtEM87HjCEzEU56Zf/znTUE+x20zvvJMku&#10;hKPlTBnjgmCnNYjRqP+C8bA2UP31loCyphql1sh/6SYZgapcaa+CGIsHzf9G/qstvmr/DjgXxDH0&#10;tIOs+ydiyqBRvA/8u5iHMKcwCcO/I5M58Ll5Us8D0+lHVkBpxx/chPyEhEdlWAH0NZ82ofzXhKqm&#10;+xjpoAbScP2nMfhn/dkKwK9h+o+V6mR8ya0O/adu+R+Bf6GAmfFq4eBKlXD9J1wb1PkAFfq9MHhE&#10;6D8Kk1VVSoyo9LYrIdXwepz6D+SeIxGNZGU1mBU0t3D8G21TIdlKQep+Dv7NJnlfo/RbYQ4LIBcQ&#10;K/6F1Exc9MpLtHM5+Ie4ITt4+JfsxPAqch5eby6rYnRohP7j6RjCydIU1DMu/CsVwCg55H1Dem39&#10;9phF31WANycBe961bvpI/Gs9yjPTqMZ6DtWqntSNAVGMKd6Aa9085T2yG8cdH7BRQwI4hv4vkyOr&#10;/4fjnzsElZnexb8SbpjNugJT6/+Cf89U5z7VFhkT2JUiYg/1f8tK0fBvAKCKtuc0R8O/dziIW0n3&#10;utHy35uXUc7ToOmT/z26d5v85vjRZ58nwQUk8ctPPS6u+3Pn/Tb0xFEQHRJSccpbr48689zlK1eh&#10;YhIFAHfkFfQ10ow+6zykkQST7Z/E/5dTp6xZu058+yUigIiH8y+7UrpeIhHIAYdHnThK8unetctH&#10;EyeMtAXJBoFnHnkoPS3t3rGP3P3gWOr/noZlIUpAxin/r774wo+nT5MQSGSZZ5547NBDDrntH/+c&#10;Om26EaF2NM+QsyFOOunR516qV//587lnvzj+DdRTEUpMAKAXPjAEYJRFjZEjeNtKXquchYt+xZDh&#10;sYLImSgCVEbmKmfrBm+EhTP5R3q8zrGBFCRcyB5K/trFdnA1qKamr/qDOQOVV6O3hS9ncZxAQUxv&#10;hkYv8pyaqJm1PsejEpmTbiAdGov2omI82M9tNYqgNuCRyAnX7OKGfEhwMH/VC/ZoAN8ZAcGOWcHD&#10;WofaZwTSxPHeDLwT9in6U3MVBUBUi22FNT8tqXpocrms/+OsJohgTE0RL1pZE/Qjn26E8KEmnElt&#10;raAIDmw0AQAe1PA0kY0IkHNNRxw3bPCBB7Rr3bpZVqa0To4SLSoukeMePp7xxdRPZyAsttQB1OPI&#10;QVsPukx+4ZvtjhPEsKuDEjnAoV5ASUhOSw8mJWdkZKVk52Vl56ZnZaVnNpOLZjniHZCSmZGanpSa&#10;mJyUkp7x/fodwYK1cz/7oKxgE/CJfm8Q/tEK0QyaBP+gLfjFEUONxL9wjTJgS+vQNDQ2WRw0EoNH&#10;JgX3TwrlBwOpdLe2OnpZKLC2JjCvpva7qsBmNYkFN8aFf0wxjIiIhn/OyQl+mAAa+mnbo68HG8fF&#10;Rnm+WGIqOWAl4TFHHen2tTbzW79TzeMGBkrsWB9s6IvB4Oq0fr9lHlqS2CxqJTtUrJBvl9L5Ufka&#10;dgSUJeZwqxQmfP7VrLjwL769qbnJmfnB1LyEjNYJyRkJweSQIDmYFEpIdk0ARYtfrCor8rlZuvKf&#10;lhcKNLQ6TvzL4ILM1/38DUwAmhp0cDMdb25aDAANhm7mAq8EOww8BDUBPhuGfz00gPVU/WU9JDMp&#10;MTclITs1kCvxLRIC4hufKLIuKK4pCifWBFD12UbZXcV3fVgNl//eIjkK+oPkvxGzYY4G6CMQinUm&#10;/o2CKwOHdfvnYMQWQQ3AqK0uwufG7vBKzJApKB6jyn8tHDwHEx+P4N29J/9JGSnIVVFAnCbEv0//&#10;MfLfWUhnS1GlKPqP5hhStT79xzCmpI+i//jwb00AkjsaXrf+Y6YQqtP07MqV1eH49+k/JjqGUZMw&#10;RdRT0AbpP1gbh/piNQj9h+O7YfDsWOQd/BuuRP35Ivrawb/HKSAILWKKMtoBAaW4nSXcI39Gw78q&#10;K0L/0U2wH1cnMff1QyhRmBpZ/cfIurjkv8Ww1X9Unh5y9FQZkiEu/DsKPMW+vTDMwlYpRdHY1lUv&#10;R+A/bPuYEeOqE5Wa4eFfS2itexhK+fAPBEaT/9Z6Up/+Dx0VVSWAiX8uhlP/8clP9YrekKvBo6LA&#10;wISNgwk54bfyX1RZE+EPuHLxz1gALk8hGT5sO+/wIm78R5P/2h3AxT/0eWXysQIhDP9NI//DGmHo&#10;H9EwRR89excTwEmnn71itZq9ax6svf3Wm2+48vIrb7zlvSkfSqg/SfPnK9UZBBjjZIb/4cQJMuGX&#10;IIUwR4qj/gdvv4E7ki1eOf8vV6LfZYP9zA8nzVuw4MLLr5Y/5YADyURMAPLu32+8/oRjhx1+wggp&#10;V7L94K03xBgh3gey+f/W66/90ylnyB6Br6Z9MP2zmfeNexQtkE4DhNhlDZX/55w2ZtG8X7dsU4dK&#10;Sibt2rX98rNPZ37xxew536OIGTM/l8CN6mkgIPER+u038PV33uNYqesQRf8XE8ArE97CI/UuTAAw&#10;vtZjMYK2ZMUHc0dJkSsGLAMJKC8gZNWZk+GHDqLqkFN8l7AmS+AO/nRdPmTAdFlFFWoHOSRGHUBN&#10;/OlqLQQeS3frbzvVzFo5wJAn5YI6E25ygRrwckcFzNMovpmJr/5IIB/AiDm4haK2rrrmNgScgLqZ&#10;5ssidofMmrbpwc7NQtmJZ+XX/LtLkRwCunpr7dfzK2cvqVq4ulr2/xv62NOzcdYgJv8gC0IDwPAJ&#10;LwPVIikmIUEp+tZnW1kELBDdrsR2BHSExY9srEtsk99KDo+V23JOiUQlkZNO2F/uBdoS54pBvR4T&#10;NL7C1qvGAxV5TS/AimNSUrLEG0gWG0BaRkqK+AakB5NTduzcUbhuBXp2z/BvrPjiLwQfDdg1rE/s&#10;HuAfObD3USvD5I3Cv5cn8wf+ZULQOjHQJzFhSHKgV6hWnCYk9E2ROE3VJnxfHVpQWbtb2NyZeODE&#10;aSA5Bv61WFLtqAv/7rAE/G9buchteJzXYgIATwGChKK60NZxQ1I7/Tjq8MNcxKJoJINwgSeuEkpQ&#10;DVWETm2L1FYA+ZXgf+uSu6nW6aVlAVhezdbWVeuTa8o1C8sWEzvXxXRRBao08krXynsqxYkXgJIz&#10;DfUYSkxJTEoLJGUkJKYFkzMT0pqLgSAhpXkgOWv3wueDtRX2iGMDbPAdcS5/uqNa/PjnUqG0a93P&#10;34aqufOIJgDdA5zkR204T+LQKGm//2BXmDcA/3r1L4b8T5DoJMnBhLSkoCylpycFspIDWUkJGYmB&#10;1KSqmRsF1qADiINyI+S/MVb+T+W/2cXtyf/oK2Z6MqaAai+cCZVBOEdMR10m/nmhQFvfipllHC8+&#10;DnzWsExKNtQrZn+Ix1xD9J89xj+kMYgJ9WBP9B/tvR+p/8AuE4F/L0IehgMkMCyDBfwIGytMAKgq&#10;uyNMNmoIKTrAH6FO/BsHpXD8G2uymtPCVdNxfPPVvy75L23ArBi2YDIym4baYqDBtYN/02o0TR1v&#10;FBFs3zbWmHF9+AdZxATgyv9w/JvlijAbgcNQfFHXwVu6CF8xVosolZUe/t2BAOrTnuo/ZqSDKRlr&#10;lfHq/6q2ZqoMOoTLfz0IQtmA+uEFyTfaSDj+1SK50Xzsuo72HvV2JKn03gYlozm4+Md4gWwj8G+H&#10;zvr0H7oJUJ67+KcCxPwj9X8137NrZjoTdf4FqgQTAPY9OfqP8hFAzVmoWw25uVf0/0j5j1O9ffoP&#10;5nR21oD2ksjgrLrxX4/HRDj+9bCj3R/UArNf/sNjSE0i1MRbZu/aCwCbmOHm/PmHkz+Z+fmzL706&#10;/f237x/7mOzqZ3Nkwj/lrTdGnnG2bNQHU8MvQEwAkolM+Ke++9b94x57d8oHQmr15ztvPvDIY+LM&#10;D2Cblf/hKsIfzgg4//Kr5BdeACedcY64Eox/Tt//y1XaTHAdPQWUbLHTT9SHQjV++X/EYUOSa6qW&#10;LF2quC4QuOC8c++47e9oCD5333vfq+Nfx3W/Pn1Ka4PfWOsACgUzkknRy5ecf+5Lr0+g2NTbuO0C&#10;JrmRrynyI1Il9u9ZvHKliKzijiUurNkfvsUltUosHuM6lpvKWc8KILIhktAwT6ZYjLrtwbWeeBrv&#10;QdTc1MqJ+Ir7lB1sFxKzvUzGDnPbot9SZ6lQ7Zb03DsHriC3SNNYPdwnichLLIXvIl4u0iPGEh6h&#10;maSGIZQdPhWhnEC18qdZwLdNVhF39M5RdUzg6qLEH7YH3/s94dVV08atPezGHX+6Y+elYwtf+Lj8&#10;l+USg8sIblOo3phtSAQLN/KB1VPiiCSpFAZPOk6PJJa+pEcACEjAKYrVmNhRBshmtK4RhU9OCvht&#10;4aJffluwfOXqLVu3YWRCp5CL8BbuYGsASIQR1O0FUAmZ4HUXLfIUr6D+8CJR9bQDsxIzkqSqoqKk&#10;qGj7tp2b1m1es2zdsvlrF/5csmlNGNKsEZqNZQ3rwr/S/2TfRHIS1G6Df56h2CT4t/KUc5WG419x&#10;JdsCWALJclMiTK6vCcysqHm0rPbVqsCyqsD86sDTlQlPl9V8Wx0qlAm/xW38+JcAk4gFEBf+HY2W&#10;WGrQhcaGcZ0ASFRj7ckaQItPRKCniDoVLNCoO8oQYLhV96ia/2sNS1VJi+Pcyi0DSmf3L/q2f/G3&#10;+5bMlusOFSuTaysEzXqGrNNr2wHyF/YC/o2erY1TBv969YaHAjQA/6HqUFVxTcmmysJVZdt+K9/4&#10;bcnqacUr3ixZ9npCbSWsUehx/Lryn2DYA/kf5lwm+San2m9KMMn5SkRA9U2Sr2hV5iuUMV+9t0LV&#10;zRPadcr/GPjX0ZsgTtlSChaF8MqaQGlNzfby6i1lNWuLa5cUVv+4reqbLdXfbAmqyI9maoFuAo9H&#10;yH+zMY/yvOnlf7hFG/W34DRLnVQ4MJSgwuhi+XAWwZHI7fpI/KOZbj6UrsQJ+MhtLGpFuSFSF+tj&#10;/CDiDHIgSaEe/AHy31fhvYR/n/6D+f/e1H/CIhCTl318HYl/tY5pWYODJkjkk//ovrrxH6n/eLuW&#10;OLtAQPWG6j9UughXIMfBvzHPNT3+FXiN1iGZR+DfnHBWH/49AYImMD1JKrJdwiejv+x03TPKNEL/&#10;USs1kqe0g2FEXYaNhX+rcMYr/50zpP5w/Hu0aoT+Y5TGWPi3OhtM5/b43lpZNoLjnpX/xpNa85TI&#10;OuNQSeEjF9Ix0uMN0P9jyf/48G/3Xf7h8t+Pf8wXMMHE6KDFo6Whkj8CJtOnF517dq+eKvBet86d&#10;O7RvL0v6EtVPAgHK/L9e/V/bZ1S/HHXYodt1IEB0wWUXnV9eXv7ulA+J/2XLV3Rs317cBGSf/2GH&#10;HDxl6jTqP8YLMRiU0xn3799fzAdSrrgJyA4CiiDqk3irofiXd2b/8OPAAwbl5uaoPCUKwOtv9Ojb&#10;X337DcAX838pSE5A2P+AA36YOxd/Eq6uiIb0jiL/W3brJ5WDXstKMxcO0mAFdhIT4C02G+kx2LMw&#10;V2FCSlWQ1TKVpqsnPHiFiVFjzutQezzFEOWqMqp2uk7Mx4wHTnRxqiDsSLfJyJYrGCCl2zo0mbE9&#10;kT983ZFSrrGThxKH7E2CME9XJSIxQQGXbkiGPEln/slleUVVvUvfVtKY6NAKgwO9bs8OQtPUwguO&#10;g9Yr+HBKx1q0cvvX0o1/su8UkZ195m6FWZwqWpeO0ZptlL7WfWf2eaJdUDVAJQRQJaKYuUtYZAjk&#10;wAoASKBn+WFl2I/sEdLZZBIH/lmK25w9xj+7hgsRjcS/2yJfw/HnHuE/DHUuDg2oHN85UDIG/skp&#10;6AXWx4d/nM6AfKLiXy0BWdhw2oA5NlgA6FJd4+KfEsmxptHnCA4sBkt2PycYGWc9SNPEC4DQItJU&#10;DTlLd2ITmpRSDfpda0cAD6i6VyC4tJVYmQz0DgJ1npAP/5qN1SiossXkPBCUjQCwnTcQ/2oKVyf+&#10;rZIHAvraS2qzyxqEf2TnMqOSJHHJfzV5ILSiyv+G4V8PF/HIf3QuUu4R/hW195b8d9a+WENWEmih&#10;KOAIQrTII+Jfw9/Kfwt4jrbAP+kg/chh2u1NtwggJ1IaWPnPWFmaVeFNZuS/d0o560/iu3eaUP7H&#10;o//sLfkfF/6tgzpG5Aj9By426GunFxRVed8v/60HONlcEnDPM+jscnd0/Et99AM9ptcj/7XtzmM6&#10;hTcVacXTDeLXf+Cb7e23cjjUwb/n8uCQxSwDoGlwPAH2PPlv8G8s3bjv4l/l5pySALLbcikyw/Fv&#10;6Rkd/1p18ePf2bCDoZOKpTQXf+6p/mOjb8oRP1prjRf/5ghqYCFsVUajyFMvTWQu3eO62uZRuPw3&#10;zueu/q/VRc/6rF3qjH0Exnof/t0xJQL/FsAx9R+uvQv9o+r/xqPBdgFKwYeIVRtkDf61N5+eaFq+&#10;4G5Kc4eQY4fiDojmwimq/uMinCNyNPkfFf+q2nhL4d86sxj93+oSavqtd/JKU6Pj3xrBGy3//fo/&#10;0KhxgvHLLEj07NF90puvjZYd+KtWywGBT499MC1NHVd078OP3PvwuNeee3rJsmX/fWicy37aC0Ct&#10;+YvHPqgqd2Q3wUi9gP/ac0+J7UB272P+K+v8ElyAr0/6aOoFf7nq/26+UXwB5OZ/Hx4nmcPTXO0v&#10;UP4I5yMMoTgCSExBSSOBCY4crgJ1WUnriQW3VvHoP5gdSz6d9+l47GGHfPLpp+oIQ60oQqzA0g8g&#10;pqSkHHfssC/n/CSUISZRYlT5LxsBxAuAojjYvGtfITqrxdcAPgwPwBz2I9GfUwjHbe0cdchFvsED&#10;+XAQMii0R5K69UbN5A46Bo/EWE5uceSgaaTJ2TEDG1mgzXKkhZTOazQKjWXFWDRSolGkABlPv2gM&#10;EKaG2Jxmh1sKaw7VHD8o6KEXoj5uelaGLIpkrtxBtZEAs3ckwHyeXavmlkmmZ9UIba2VSO92Lt5V&#10;NyP2/5s5lV7wBykUZSxh5Y7yxtE3JRYgLUSks+8OVWErJY28Q3qSgqQmNdxHqDn7BXTgcMhxFD2o&#10;aujsp0A+7F95aoZAx+nREDYC/+QIULjx+JfK4CxZgg3V2zP8s3fIeq5GjsqzX4iomPg36hESh+Pf&#10;C30HNHoCxaYkxtA1qmjda+iguvCvhhy9gTAG/jFzdrtJlaXGM31EiF5WQm0p2RT+6WFkA6oTQkq3&#10;0AcfUkAhE4MWu0RDEwAJq2BgqapuYtnfflQ1wu+YzvXZBfiC3hqgRj6dACyvvSKtw61REcQvTnZO&#10;h774+huP2a06WB/+sZQHk6s+8REqoIt/G5vNJ/+bBP/0nwIauUmHJI2Jf9OtRC8wRaQR3iBdLPzr&#10;iYf7uivtffIfhqSG4x+bWhXU96L8t3ytZHh4/DzteurIf4t/tM4v/0X5c3xZ2QtsuKdrOoR1pSt9&#10;el388y3cjCX/jW5jrHuuRuEO/ZDeYH9Ky8bIf/QOZaYrzfYG/tEWkKLh+NeqAgL0OIqNIWyk/mOP&#10;IkOj/PIfEUYj9B8haxz6j5X/Og5unPJfd5oxh8HnThHCxgIgTQCSGPJfsbbOSktLz2spAv9ezzry&#10;3ztQRrXdGiC4kECw0YIGdLlIxi4AUI/ahcW/t7xJgambGaZnshRnOqlSUcgoK7buIGzJVsRxPByx&#10;EaAx+Jc5hGQrebijpCs/3cqjVuqO8clXDBhN/zG+e6oHMaDoqYoWJh77O/j3wvp6stomDtP/k6H/&#10;GyHs4h8TeLd3yMv0xAZE69J/APgY8h/zsVjyXwdgRrn6Y6wAWOrHFgCgBdXQ6o+yC4AUhry6r6Us&#10;9Hhs/CMrSGlOEOLDv0nvCTc9ZYiGf01Y2/Aw/DvrkRH4D9N/6pb/3rogiGBQYUHOIz89lUytJmqn&#10;XRORylgPhQIysX/hycfGnH3+toKC+vQfo/9LcMEXHn9EQvrJkX7xy3+YAED2evV/zNCZHihtkPwH&#10;4w8/9pj2rZrPnj1nZ2GhWTTSoAHF8nKyDz300K27iqZM+9jlX7muS/+hCQDVS8xuJWGQTbdJFTma&#10;YmMGYa1GSuunwTGY4zGaJx+YS5VY0ZN2CkpwBmUWZAQZgAjgwMaUzIF1Yxrk6TCePkPFmi3UfTsZ&#10;8NUTLUeGrIPmVa/CLse6r8u1OiLLGmAMx9vWgZIYMPDIRwRyLJVCNz2YGS2iVHIVEeSPp6A5m4DN&#10;+ep12SSjF2NVd2CR376FxCyFbdezF70UA6cJuwzrdpk6FQwr/yEVFxB5wmQgl3rl1hSkYKNlh4KX&#10;s/3B0YPNcTjoPtsi5ZKNcZdKMyuANKi8KdrZpwSqyq+gDiMxKW/oYMdsZAI+RD6YJYIULv5pH2U/&#10;Rhbtw1WD8M9C2YNso4tJPCVcXa6OxD/pQBSRO9zK141/tQ1PP1XDLfQM0MQFIUYLVhLVYD2bAP96&#10;iaPB+FfMa9hHx0LXAtcauUHbuvFvZJ0hV1T8BwL7dOxAnPBC9QjA6dpodXlqzR8Cym50xFukqnrL&#10;mnWNi4TeGgo5ppJCQNlfXZCe/+uL1b//zh6PG//G3gSFBPh3l0HAONyY7cr/JsE/VCVmFYl5F1oo&#10;fa/gX1tOvV0VdhnThbEikJZgjcO/N1uAuEPPNr38D1fLXLkXl/zHUrzjNEd+QbWlzjTfQGeCwHQm&#10;M54wR7eisZw+uXYQHAdIga9qq0+qx3a2P1L+sy1ojsG/PcqnyfFPsuyh/HdWNXzy38dZaobsaEd+&#10;+R83/uuR/8obqUHy38zAPfzrWShL4chVr/xXOoboOVZeuIqWp//UK/+dYITgdwf2RuUg/qm+7wn+&#10;w+2AkgOaTEOD/dPBv5V+KlkT6z81mBVLrg3Wf/TASlq5uKL+I4JCHNpj6/8oPS75b+PygDchojmg&#10;s8t8nKXve1u9Yug/oK2kr0v/V2OtsxoaRf9RI4lnUNN4Nqd0cyqLetYr/9Eve6r/eGapBsh/7WSB&#10;uoXjXy3/UZJDLIPye4J/J/aZGlU9/Bv9H/wAqUijCfra/cX8H7IaFZYLOV/8ldcnlJaWxq//b9+x&#10;46Xxb5SVl///LP9hRxOHhcLi0tEjRtTIWRI6drIgUOL/N8/N7dxpn8OPPOqTr76Z/eNP0fDvzY5d&#10;/A/cd4A4LEDgqN5s1rINpJ50MIcl1UmOwYN97zIeqO/jQLe3CHreZP7uXnrIeiR2uxZ30EN4kRlS&#10;BPCOSeFY2oyColfCsd0aFaYEIe6pdMpT6GesCQdRNtNsBNApXGFEvuVNVpJ5gi0tyj0zmO8VvEig&#10;U8ciEUgr0kTVU2/iVVl5zlfeeSroYp2vErwskTofvQlANxJB6WTK9OTFVlSPtFmBhgDtqeV1EDsU&#10;owscezA8UIJAoKBTKH2otbhmOWKGdUb+yBP2JvlF5mgmXwFB0NF4nf2IxEigLiLwT2zLK02OfzdD&#10;a0ZpLP4JG+Dc4D9iBTIm/s0uQSCFSgm5wEfMhuJfqfz14V+L/HrwL73oAdgqbYa7zezdegyGqwuG&#10;JcPX0Aw2nFWCMPxL/pYfu3TuRKYmmxhOcQSUQSDEI0z72grAhR3kHyHTtAyjlqCvQQgjoIwhgPtC&#10;a9euWw/magj+w1wNiX/0rKqALg3EJG82Ff5pawjDf1zyX6SlJyvYC670aAr8xyP/wwjoq4k7vmhR&#10;65lrjZypD/+mr/dA/jujG3pT8nA5lNeU7a48pNDwy39nbRkaIV5X8t9qYxS5HASBJSSAiI4m/5UT&#10;iulBDAXW/eSPl/8e/i2z7w38c2BqOP7r0X/IWSCpljDK2QeeIOhoIyGtGOExkIRcfPpP/Pg3UAnX&#10;f6jlW/1HD9qsQzz4N46oRlCZSbvbOov/MA3NlmK4kuICjBkP/n3jXR34N3YxP/7tQquUix6Jpv94&#10;C4yKL7CiY0HD0ptI/1Gthn0TH5/+Xyf+jeXCwAn8SxqikhAUFM76piEyyG7xbxT+CP3fwFXVUK82&#10;gQY6Q88X1fSanbtGk/9mcMS8Ogz/4U6+eLcu/GNQJpVw4UpRTT3jXqfXIVSBULW1ymPUafyBtlCr&#10;Z24+FkAy9DVFLhmZYGDF4sa/4cp68c9OdFPiGpRvtPz36//WwVztBUa70F6vUO20o5cVVWgzRCJr&#10;oP7j2vh03+jFmwbgXycmnKLinzVHSqKFbYlH/oMaWKHZsXPnj7/+2q5Dx67duw/oP2Dg/vt16dY9&#10;Mye3YFfR+x9N27qtgDmzYgRPpPwXE8Avv83n/FedCICKomvxgPgm7g0TWlbBGilRixfdwvAiuRcV&#10;IicbGNkSXfS72QIBUdmAGZLKcsEzC/mWys0qtewYl21YhBUxdik7PCKObYt1E0BYBHtcIoUdM6HG&#10;Az7Bn5IJHV8hFwAFvk7KQ2eKzgbWRihZeXv4tfNFdZVyT6DQRJ3dgkwr7N4BshYBgO0AHkn1sgwj&#10;/3uo0AOHXv83xwGg5jTjMWfAyWwMszlbgRzGjQQx2R55cnqDHsdUXzXWng7oGol8vUmQAIfAJOpG&#10;wWEQHh/+8S57s5H4Bz0ZVYFEc9mhQfgnusLwr7NzsVQ3/r2dL64GQHwyExChofgXeMSDf5HKsfEP&#10;U4LCv4Y3rtWu+GoJUCj4l/HDmhSj4V8tzlvvfXSBGra1+wkNSQg8YzjIyrGjjzicHAqSGv6y03Vt&#10;K/M+6k/M6rl2ocSR0WZwIoABpLof5kFKXqP003c8D0Op6lfffCv5x41/5SWhi/MWmug6iCkE0Oi2&#10;0XCHYx1uJP7t6pNn2neHQ7aaRHTwb/RjUJ6s7QkrB1314N+udXM8Ah5cMQ78Q6DtKf61NN6r8t/B&#10;P0QiS9R1NqMnxB1o64HWkpg4V/j3yX+rweAtqLSWZbxQHRQLHEcoyiD/XaXC0txwKDNkOFv27x8p&#10;/1ErX1V9LSUmm1j+O6ElY+Jfd58TX80V0ZBiEfI/7IQF0JN4hhc97rj4dz2rCRj3AnRQckmH06fT&#10;MnNT8tQZqZG/1X9MtHCUiFgA5C+CIR79R5Q9xAJA5tHwH1X/Ma5tpjedSASqPnYhAexD2WLhb/Fv&#10;oYKmhePfE+OEk8K/Lo8M4vWCfuBjHING/QqjvUjCcP1HnTsgKeOW/z79R0bMJLj6svS48K+8ANSK&#10;ixm5bLu0MuC5uwOQWHpDEtQ2nLtVGp/814Zvb2ahKKw3BmoqheVAymOyFIF/c/yQKjGm/kOfO+IQ&#10;8OafdmpqBgIP/47+r0d5dxlMSARprGaz4fhXBiBXLUdBKIVSyMWVpaEHyEj9J278q1aE6T8aASgi&#10;HP8mTjZ5n9IJ1IbhJgL/ngYUhn/bNGJAL/iZFVkX/1pr8qIA+PR/uGDLar/EDm8c/pXscsNhkvLs&#10;BdxhSwEk9F08819Agn0XDf9mxDGyyLKS+yfAGWkG8kE0Gv69eHxgOrRLLi4+T2IBvEmaq40A9HlG&#10;vvIM1fV4wKqwSiWyVHDzJdUMmqNtAUDDWBUGYCeVIc1dactasvZIDATjJrOFrc4tQl07h98iNx9k&#10;kRt0FLfvybdkVxLHLO+EN4dw8dXZbTXyZDXwiK1wK2DGAMyrHR8k0gEvKmImqG38XGnh3ocwytgB&#10;G3ZlUE/hWBQ+6zKA1X6TQIIF6G5GlaicGfrYswBN5eU9u+FC7sCTBGqEGpjRXttS3bkYKjxSoBQ4&#10;b+ux3Dz1AYaEAnFASVWiVaHwJ+4b4oQfzYgKQ71AGl2uEQRutnXhn3UADQlmQxmrMVPlRQK+5b5i&#10;ImDb2Qhq1Rj8o8l+/DucjwR14F9tATDrQ1ZSQNJFwz/B5VEgHvxj7s1q7DH+MYt2u9jBv9pLQoKb&#10;Sbg1WBAhBv9W4VORKWye6pEOlsEW4ZF84AVAOhv8g4XDF+1VvysuUNEBXEMpFHAjviwp1OtGpoke&#10;oHwIVc5u4AbbMeo+Fhe0PrRWh5+NG/9GZtaPf6uuRcr/psS/Y+UkV8bEvxmPJHFU+d8A/DuHxSK3&#10;2PKf4R4oc8gAlADR8O9nk70i/+3xcuxWp0qews02kp3J3SC+b8Rx8Y9H6kVHjXPTkxMhfPjLPVnM&#10;DYM7lgrgK0sJKTeFDTCXYyWRFaUr8mly+R+//vM/xb9RZqLin7MUl2KY76PO5GVP/tvZrw//eg5m&#10;7AL1yH8cIWnVMDOgOutJPjZBIIDGy3/j8mDBA8xEw38YWuyg7LnI0eAVJ/7dUb4p8A9SGM1T4d/y&#10;ssE/lothiLTcZ/HvObTGLf/DppfsLEyxKDzRQXXqP2Y0MxI4Qv+xQeZc/V+rWpEC07XyuPIfS8MU&#10;pxpgRkkmrVz5D9lEeIfjP2zmU5f+g733IAjK9eEfW/TRKW5b3LI0H5iPrr/ngRXOfUbooQksDhfo&#10;aPYFyqpH/48l/6Pi39H/of/oFZd45H9T4z9M/iOSuthNxDJl8O/0LAml1SoFCZwbpRik0fp/A/Bv&#10;kRyP/i/V5OgWP/4xRIbh38EkENZI/Wf/Af3lzDUWobwAfOMEO4BjP0EM4UuDE3PBUMETbpAeT92x&#10;h4tOYn1BwEnIbqZ0WcI3jyLDsLZYhGRZ9IVjoe4B167GgwRuPhgFURmKALIiiwZGVWItl0EoFUTX&#10;6pGsv2SOPN07rsjwZe7Sii1CDVExXDCZPHJrWzDjIoLsj7xoeewraIhIyaoqcxwOZBmqKnWmkZW0&#10;1a8YmSvvht8XuqkYWprUJlReJD4JKhCHnMYLN1ClSzTUlqIcJKX9lQWRw32sC1Q3Hv9Ga6mp3fnl&#10;JXuvv56bMGfQALN93VfK8dd/5uDfRKyND//eac/Av5AaUsmH9sg7mJC7A4lbK9M1aj7sTSSi4h8T&#10;abe2Sp+AcNTxisQdALFIXLcUL39dDaqMht3CK4YomAobOhP014bPr9t7nbUHObc7+hEX/xtmXLoH&#10;mTT+lXbDnq9L/m/6/C+Nz7+uHGLAe8T1U4EcDJkAKiq5+fPL916VYuTcdugze0/+s6XQF4UlNf49&#10;zT5yfPHhn7Zyjp7EP0Qx1nvJvC7wIFEhByiBKf/xFKzk8j66RkfLCrvPOeofJv/j13+aWP7vgf5j&#10;w/iDntR/sM4J+LEXeOyOi39LdrPtwog49yyGcJMBIY0X0SneQBlU+k+c8t81SSj2RIXtqiGrbQSy&#10;HSwi9R/MEnGqtItSVMPBv+fUFo5/9brBvw3Z5RuYrNgwoKWVwQDYEp96iIP/sMkkJlcK/xF6jof/&#10;cL7w8K/9HEENKFThQDWj2B7rP5IjQr43DP9BtbINhyNQFaiQaznCjX1n3Mrs4pB0NSQw0+vh2wzi&#10;7B3kCC+AMFXcGtLhCMBOB/5RVjT8W1c+R/57+Lf5YDEyhv7PFawo+Be5J3qvngC4cTp1p6ttOKCQ&#10;D9Jh7bUMBo6ITByP/l+H/K8L/+H6D84j8uk/VodHzn7821lJNPyH+fZ6+K9T/vv1f+5A11Mt7xga&#10;TUMd70lVGCGTzSkMHHR4Eaf+jw3p8eO/QfNfWIVcEkXgv/75LwQ7UBEuxMLkfx34j6L/SFaXnH/O&#10;i+MneDKc+XKoVli0ofjJV0AJTDVIyeFHGobze9V8T3/kqWuoAIzcrLgI697kYEPJIhfIinM2l/9R&#10;otv9eNH7tYJD0riWHhaKZqKqkAKktaRh5kgPCui1Cy+yuox/iJJIfYXciMwpyyRnoRjLYrmkDEsh&#10;udh2SSyYJpgw1CEHFx8uAf+Yazi6yK8cB4DKuFj00ROPdDL1GunjMqH2mwqLmcxWI71bBOngjkPo&#10;a9c7jhT2YVJyMytO1iTEBHXhH7aYxuMfFYbPxf/wY/EvctZYrOLAv2cIFzpwO0ZT4V+QwU2q8eMf&#10;2CMCKcHI6ZTFlKToSooLSBjm4BOpJMv/sLMii4bl0ZWW/5PqxZD//5P6+EYBdKUr//8ntdqr8r8J&#10;8K+j8bnHvri8A/zTG0IeeZNPPQJwZhif/If496KKchSD3EYHcf4D5t178h/5Q4AAPH+Q/A9XilxY&#10;UjTFqf/Q1hmm/1jF0Yd/UniP9B9H/qtxX01TCQBpQkz9R8WAZM8CTgxXzJG9Xv1HaoB3ERuMcntv&#10;y39UHghvNP7r0n8c/Nv1LWmvGhb3gv4j+jwAHy/+1THyZqiNrf+bzrVmdOpgoJ7Rf+LBv2SktGaD&#10;OgoKgKQe/T8+/Bssxav/R+g/supQG1JHO2nnQV0xNTJTvtESt/f0/z2X/zbycaT+4y6pQqr8AfgP&#10;D07pHEOrTcUaPHbSrkWHq//ADtUg/b+h+G+q+W/8+NfYb3L8m6EGIuX/AadqA4xhANWCAAAAAElF&#10;TkSuQmCCUEsDBAoAAAAAAAAAIQAMoLNTdGoCAHRqAgAUAAAAZHJzL21lZGlhL2ltYWdlMi5wbmeJ&#10;UE5HDQoaCgAAAA1JSERSAAAFVgAAAwAIAgAAAEBcq5UAAAABc1JHQgCuzhzpAAD/yklEQVR4Xuy9&#10;B5xsVZW3fZvgO0nHgOEqkkTHjAGRnFRQURQJAiIqoiIZBB1QSQqoCJLNYCJjQjCAooKgIjiCCmaC&#10;eK8oSWfm/d4Zwv2ec/5Vq3efUHWqurqqq+tfv0tz6tQ+e6/97LXDWjucqY+ec/nU1NSDDz643HLL&#10;LVu2bFH+4YIP9/mkN/kpgnHBU9zR48svv7y+8nA8FWEIFDGnDypy/i43tRxPPaAY8g/BHnjgAW4q&#10;CQXTRXatvw8uu+q7l2y4+SuqsvBgXRam2jmtyMIDLQGms7D8cg/mN6eTRtok7xkpZWG5LAstCA2y&#10;EEAUeZb9B+5fYYUViaFVDG0UKh0RIOcKzM2Aw/08TAsO3CRMlA5Z5rvwpoU7dc+Nyx7+9MEqAMIH&#10;veUpxLaSRH7Tm9MKMAB6D6ywwgopf6U4g14bdRW9jDCfMr20ZIPe8n+76cFBo1N5iUmqY4Guuu6M&#10;Ah26JVEpXwpUEt7/wAPZdaJ4CJwqnhqH5f52U29aN1XR7BBt3uxMl3hR66bymqKGolRn42bUWYVc&#10;bvnlHri/ptlpVa+8GoYiPSCtK1TZROvytqqyzlJpVa+ba90Dd/1yhZWeOdgKO0ZaF6JGpe6AjkZR&#10;payO4P47f7nio2eFTjo/o7OLCotWJ51C0wrb1pq0s1P1QfjocSK2UCTaqFTzFYBPZVtHDc2iyjuO&#10;dk9R0Lr84fYwIGpEBu7BvDe/58blHvkMumi6QioIN/PwWf/b6mSXm2rdVCeV1yPd4aLVgeaPL79C&#10;e5xQ09bVVNgsQTq/tCluVdiO44RKdFRY6Ub6maNuYvZap0Kv1rpSNwGTJm2dMt55iFWHrkkPK10q&#10;jU9SrWu1za2mLB/+KeZcpzKte+CuG1dY6Rkz2rpc76JGZxqYDFmVo3Lv+cADD66wwvL8zXU2o5mE&#10;eUB4W5l9MFOwGLHMHJxklas9Pq5Fl43Plk2PdRU50VNhKwcnSDU9tOthcKL62hq3z6iwObrl//O3&#10;b3rTmwoa7q+dCey+z3vW2/TlnYd/D+ZNnnpzxRaNqtSvXGuy+piN7R/kr9Q7FUPt/PKMOmgb87/o&#10;6v33P8BTfC2MK5KbrUh4VjovqXJ5MrtsYNZcHmHtiDRvkMMMnFlf+jOFhBZc5fqSZXmQrTQ1tc2t&#10;WJp571BXmqpueiTanyh3lYjkVKNNXtQmlwNnSeQyhC6lpZkOcqKOEzKPsxW/1C9XjCyh0IdoH0JI&#10;xax4CCyYWXjuqggVkUQhBB/lIbKq2KPFDPs8qoG6Z4VXyLTAFD93ogsJrU3ptFQgVwIJqkymVStr&#10;i2MUnks+sCwsn2Rh+TwL+aAn+MxJFtojM0Z15LqQlmCGsqpQAkhcR/WL9iWtkATDPEsfDM0YJL1E&#10;AWQWhn0o+ZVWOHoGowDT9LI6MEf0iLlATwkNTPFGUndmgQ4cqcqFQqZ6JV0tK95co6vUuqbNzv0P&#10;YKV0b3Zmga55nbXW9d3cGd3g0eVGlMz+1jhhBbqs5WXkY8SpXmfjhLzH1J3Modb2TasrH804wRU2&#10;GWjGOLvREGsBoHswM6g0thvq6HR06GIc6IuGBFLTvDB4LvcmMfbTuEJtWjSM6VduYtJnpkTmUM0+&#10;qGL2SNuJwLVsfsn5v/97H3/DaaVGla+a4SNmLvK/LVtMFmaMeyd2RDqbYVVPpVmwMlKjWCUYJcL1&#10;ffdlpTk9QZ6XJl+jIZJZXVmaMU4ueCjuv/9+CawuPoLJTgzxCCZ5UhNed8IMzyLhZwkkyRQjDytQ&#10;6urgV3XwLefBzFUDkXOFkb2XNrhS07T7D9H1k4owzN24UB7Cw6FIFF4xDDILeVXM4synNaaz0PYC&#10;DDoLedPwYOa8oUxZBZDnNPurokohRBuh4hfk8LmoLxerFVdcMa6DrRQxoo0Ga5D08sYoK0SUJFEA&#10;uQPmSAEChTQk9UzNKT2hHuu6Mxt0MZzCCghle0gzxZvX6Ji9zD8zmh312Umz0zu6VnM6yzo7r9G1&#10;PZWdW+ze0Q2muTM6dSs99xT50DNr61ZojxPaM/n333d/5tDF/k+mRAimtQPyC0yvGmh3ARohqSLE&#10;RdQvdxPzbYi1MCosVlaMSSZB69Qp+9MTgZ4GzxoPqG0Mm0jtmGwT3UfZNABmyITx37KJMssvW/oi&#10;dwB/+SdPQTrhp2EzP8WARGEUsxKSXSYzcpJHpLM0hZqXZpjrAq7i0Ec/qSxkipdLU3dijNShNPU4&#10;0cqYV48pi0PpxjR5vq6t1aWGVzfkVD+rp8KKlLTZX9mTUmWZT7nOtebBIm9cKEupkykilS4GBem9&#10;pIzIU8RSWQVIRySKRz9J1tBvBVaEMUrQxeCzkE9rTGehvTtgDrKQ1V7lSxeMp2KFZ6hXWvZSCz0S&#10;hEVeRcBfNCbMFcGR3kRZKDmRHzg9rfMPejHnH2JTumoWB6UACb3pDSlzTW8u0En/h1l3BoJOK42R&#10;/L5mijcEdGWtU5PSvdnJF3tmZgyB2x12ZbPTI7ppR4li66/ODgHdEFrsHtENprkzuj61Lq8RWTfR&#10;7ge1UwY7v7Vehoa8tXguU2p+zTQ8lgzgDsgDED5bLzC6cYK1TsO+PoZYY41OA5Is7+3sj10P2+vQ&#10;TuNDf3oigIHR6+BZ5RLTTtIrGWxhwmQ1Lp8V46YMeO1JydaVtkx3mXMPrrjiCvkM/xRz/toCwLV8&#10;BFqEmq/Mnl5slQdobZfOZhjyoeO4W3MjaWrShfFdS3PatEksYsGP4SVfMcs1xpMNK5VI7bIIHBEW&#10;SlMoFIM0LbPy2wZjaibLxFPkCqMHw90gYaLl1xC0JXPEiPGpSFNjMjImbQtZ40IZ0696ViCiDqTX&#10;qpDhaFAkIYDUVzVK6fKR30HejgigeELXkyy03AezykJ7sDKdBS1rTEQdXBay3OnTxpiZCmEtq0Tj&#10;q3KalkL8FKBSzVCc+uip+IQyDZhePv8vr6eIpdeShJXhWQG11XT2CpDQm56tjVzPET0hDVUc07oz&#10;e3SUpsoUAnLuRJx1ijcEdGWt66HOPrhMZgx/5QuIeU5upn60aPqGVmeHgG4ILfbsta6P5s7oVB97&#10;Q0dv2O50pts6bZfL9/brrzzmWv+fTfvny+hanU7sAmgvZB3cOIG1iq0FBU3GCda6vodY8xkdE6hq&#10;fjuMTnPTKfdDDX10Oip0qq3+NCcggzzG+V0Hz4WGMQwwxaAWqTVCyIe7qB96iHkfImWrZXNDjGCa&#10;6s8tl2zjgIz/3BrKAqgtzetv9i+SlsWkhFILJYy9WZlCo7DmRlJfytZQh9IU56w5WY61G9OlKdTx&#10;ky6kCQocAaI0lW5daSq84ozRS5S4BqJpo1dQhhishp2iO6EwrUZRpnXeMk7PSEd7GiCUWDo6VNqK&#10;Ls1DUFBZStBIOECEykYMwgQvpRJpTY88krUGaYAkC9MnLvSfhazKZad+BClNaMxNFtR74ePJJv+1&#10;KCPSTYuQ1GMVRszeC7vC4+aJRelpiShARBvKF5s+BkyvrbORC83HBj1N/mctVLvNmqUCUNDEFnkf&#10;Gj0yNRfoUgWY67ozEHQr5poX3U/aWtUp3hDQFbSuh2an7e9rNTv5USDSXqlWtE7Wuv5a7IFoXR/N&#10;3RC0biwqbG/o2lP98oVpDBAn/2mRf6YGyUa5LEziNFeAViMfCwraI5vpTrafccK0u1zxqKORgrnC&#10;DmqINe4VVgew8Te3pqYX2Q1hdDpCdKoO/jQnQAuSjl5idN1h8ByDARW0RteyDFX7ol3KfsrXQxEg&#10;O+cv/6vFU5rY5wL9zI95y27K7L/vPg4Iz1q52EGQx58FiNY4RvgxUdpqpZPpYmVh/ltzo6ovKrve&#10;SrNt4cvS1AgzSlxtS3RD0iWWh8h2U2BpS7TSBfs6XEiSatqAmnlAXpj3Go6m1r40PyRRDMqpUm/l&#10;OlUO3eWO+lGJGEFD6FwjW2vIY24t1X7FoLxFf6ynAlOcVSCBxFHXoawhQyTNnUIHHxwVeABZwKus&#10;qT+ykK9gbB131N62MBdZoNHIa/V0IQVPZSo176VDSMhgThilbQoZn/ChhG6prDHYUkUZuAIofhn5&#10;2Wan9jI8BJOtqA+LxkPUWSqAapQyEhwi14Oll1azgaNLl7oMp+70jU7F17fizSk6aV3aaPZWZ9v2&#10;TKvZyY+JLjgCVAf71brshJie0Fnr+m7ujG4w6BJTv9XJ4iePs3LzAWv66hy5CbRTAAFaewfasxka&#10;JQ9inDDtBVCTEv1meZwwiwrbc1tnrRuM1iWmS93QDrtJ40YVvbr7lta1d7bqa77jeiBaNz1HVdK6&#10;1pJdyTO7bmJWWlcYDfprTwTqBs9pvda1xgBxAlx81YU+2gggVxRGfrYlKjf4me2PFc96I4AMSf5q&#10;9KK3A/BV8WRD6HyPgNJNdT6G0LpQZsfRmhtVK928NKPQg7DsjnT1uizoGHaqNEkiXYuqlkolW1ma&#10;KkSVe5QpX9OuTe8ZCTdBWu7xeDwrGaKLbDVQaj0Lw+VULJ1OF4NdSaPs6dnYO5Ga8bmuT5/6o1Sl&#10;kRGDHo96ojAKpvsSMY460NeAGLE1yEK2EqNpFvKxi3LHwCWrvu0VAXOThZbv8P77ZRjMeEuNmITk&#10;UdLkHSygEJxod2JuX2URzYHsDeHVOvw4SWLA9JKFCdlR8HnzF01VHCOftXXJZoFo4PpTgCxTbYs0&#10;yi4qwGDpSf3kops7dEOrO32jY/I/FI+Cxrmjifcmitc3ujg/onOzU9C63pqd9oufVlixdcJKq9nR&#10;/uekEesbHS/+7LXOWuv6bu6Mbrbo8k0xWVunlf9yhXM0YHtgKke5jHzdVBi8Ztk4Iea42u/aHNU4&#10;YRYVtudO1lo3W63rpYdFyaa1rmZ0ijLKLdUa2s3V6DQbLQ+om5it1qna+tOQAKZza160fvAc9Tr1&#10;BcgaSg2tVgMYh8Pl9n+2TTIfg7dGStNOoqzhzE2b9hkB+axDOmGbNbnJSqswvlJ9jpsdrbleTKFk&#10;MD//R6R9mEL9lWYYFGGtpEaHLM3clGstfyZYuTSlLTJy60oz7oeyKU7eMiB9U7TqT8O2V4TxicG2&#10;xsySmevQrqnTzvp2OmoPQzFV8chz6JaikATKoVLKYm/7BVL5kDfa6FQICZqBWJafbJGs4iPm8JEE&#10;pkAGuUyAqeWu+u4l623ysqosZI+f9sF/b9X/bJUPkuV/88//+Yd/3Pq1uz/6cU+YkYX8XZEayjCm&#10;SbMQSSibwTErp7bDIsILVOcs5FpCEtOLqHUnEy5fIaSEiBPvgIJld9rdmJII3coRZY+GTkTDl0nS&#10;HpbFzZZm3HPjAw97ap0CfOy4Qwr0KCg5t6H3ih3e/OjHzqQnnc4n/7U5fFpBkzNR4hQAZaGlAO2T&#10;VPVUM3ozTo5U3qMCJPSywxGDpwJU0WvV2xihthDN3EYRAJe798b7G6CjUHIk2V99/uEf/nGrGnSi&#10;ob0wga6D4o0QnabZAxEXehVfVjHajKLdmFbF/Grq3t61Lle7VOsAmjc7M9ZTzUCXv7SWYFH0aZ0t&#10;o8P12NK6/EjztHVuXefGjMolHudWzkFFl9bZtta1X15d1jo1lXV1NhrMtM7ef+cvlnvk0+sq7Kkf&#10;fFewb7V37Rr7D//wTzR3jyk0d8lStLHQupnNXRd0yUEoGZX7/vqL5R9Vi+6UD7TQ0Zrnr/bO/rYr&#10;7D+9ascMnXZhzujsosLmB/aoXHqosPk7nAttXdZNZaLP0MCC1mXVTe85r9O6ZHjRPgutWGGTniLf&#10;aljaMpZlP2fw4N2/XPTwp01rXfu43GzkscLyp5c62bSbaHWyyWEBapnr2rqaCpvXuFya6bZxFt1E&#10;3mnXVNgE3ey7idlrXcUQq76bAJPwdm7r5rqHBW43dNOLFrOSbc+ytDUu07r77/zlco9MtI4ep3Wo&#10;fzbePbXj0O5Vr33z9NBuqj0pqlPZZvSwrdMBWo1tPvzTYKk0OMnvaHCyqHZolzcdrYW7STcxYy1t&#10;2k2w0ruvwUmraSr3sGqylvv7b970pjelHUd6vfHGG9f99NCHPvSkk05ac8016wIs4Pu77/OeF278&#10;0s7Dv+gUVMsUWA1p9ONCFE1cNjzAulFH314GNf3O7HxdrJYAqEnPlwDEhH9W+/VTpJKnO32upwTQ&#10;5F/+U2ttQlhnWSudrPwNnZGGqxNR5DVNTWt3dkUHl49tBtrUTG/lLg3mMwl10nnUoBCeOz2NDaJr&#10;C32eUZp6H3y7WIulOXPNUQwJoo8OmBJPo8ekgDLO05G3Z2oDb5RmlJQu4pH8a7EiRmkWftCz0k/R&#10;01elkkn40XMuj7FmiC5x99z5RZ0rfPqsiicriZn7DZSe/F5pyUWiLUZ5lpSvtF0TvlAyrYfPNFXB&#10;Hlx21eUXb/iiV1ZlIcvkR487dM93HqtfFZVS4etHjzvkof/6yJe9epdHPvpxEizLwn15FvIhTipw&#10;+U5IJYkjciXRJAsRjMLVWwAkRuYFyF0AKi3sf6YN9WuWSp6JQvxt5ctz166TM4K1LY28ucnOVlSE&#10;y91707KHP71OAT5x/LvfdtAxBXqK9uPHH/rQf33Elq/a5ZErJfSkAKXi1l6ALgqQqFqP9Fovs2zT&#10;m96BktNjM1WLbZRRDb0Zg6eUXhpz0Fvh7796sC90n8jRbVGDLho+FWW0a53qzijQyUaR2R+ytVzd&#10;iX4W0LFYIGt6/v6r3rQut/8zrftwrnXU2ZUepz6VDq/V7Mz0mmfotIe/c7OToMuc9HGMWXvTslqb&#10;rNnJ1+Yldbalda2uvb3huV1nE61rW5IlrXuAdamBrtAecr9S6x68+8YVVnpmXYU9/bhD9nrnByor&#10;7GkfOuRh//qIl23z+kelzV27wo6L1qlSRF9b19y1qbYOl1Vz98BdN6746Fp08Nn7XTXoPkhP8YiX&#10;v+b1K3VA13bq91ZhM+fg9LS5Gqi2BZK10lK/stblT02/V6JC69qdXRaDvGAyb9oOrJnocpsnWY6o&#10;3iFr67Jzah5cdO9Nyz3yGRVax6rUBx782IcPfTudrHa6thfRZDIvl3eyD3vky7bJu4n2cYC1FbZl&#10;X1WOE7LqkI6/s7pfQlceJ1Siy/M+pG5i9lrXU4UNF4DKVxWhNXIYYjehEdF0v1ChdTOGMRjV+cgn&#10;KxQmD1RhH7z7phVWmql1uctMv56eDe2ywQnWEEurI3PEwE+0dS999S4tdBhgyy+Hsc1PpaHI9Lu1&#10;o45QCavQJW6yZFlocG4NqalH7aGjRmK5tNnUa2SQ66iwMfDrcXAyvTK0enDyX7/r7AK44oorEnWY&#10;vsQ78IQnPOF973vfBHoBcAGsu8nLOnfE9z+QbeeOsXoMD6LPDTtId1Q6WvafKUPeTcgnq/uobuzt&#10;J0zrfu4FiAMC2QugJQDcLLwRININiy6fcJp2jqf2ZOhqKJsaBzX1qed62prL2uTpmeriiLQ9vTG4&#10;pqZlKlfVl+xNZ4MczC+aYQoJhXBljry25azeKi1NBROKqNTRzIqnutq0+Q28cdpdK86ktSmUZiQa&#10;F+EBiUJRIxPSBre0/Y/SkcBp6We5iF4zax/bxxtq2MEHI//0s7+jfx8/73sfO/e78U95FgItMIjM&#10;KyX9FCKmbbRwaIgTD6beHUkZlPWTwscxCa2cJJvAK7OgdBWYGIgqEnr5a3b95lfPuusvS4tZyF9f&#10;NCMLiZdaGR9gFogsgOdCriCB9dGy4ShREYtSlCQqCH10J75GVLFfIzyCeqqzAnSg97JX73rpRWff&#10;9dciveykk8JmpJlrELJi0lkGg1AAVcjIb6yHadPLVtPNBb3ZoHvpq3e9rApdKPxw6s7A0UW5h9qQ&#10;o7LizQbdy7fZ9dKvVmjdING1q/90s5OvCVLlkjoNAt10JW1eZ2eDbqtt3/DNr3zhznJzl8xsD6HF&#10;HgS6fpq72aB7xXZG154a5ajq9qHW8ZrAVn1v7//PtgC0X6j58m3zTpZugk3bbKwb8Dhh+gguZOgw&#10;TrDWpUOFGEI0GWLNc3Sy/8tDu2/RTeRtHT4FaZ18RnM8Op3xQrgRoktHgD1dY/+/973v/d3vftfT&#10;UwsjcPOOWMbOgW/KFiBr/KmBQbzCXQZC65Nv/s+28bcHD5keYsu0D6fUQYAEkIUvAw/LX+MNXhao&#10;m3IExGg/TVdi9D2Y10vjNOwcoTU3qvqi0lQP0r0088YkNaMCe1zIlRAWFjHHBnZQS1vUEHUoTdFI&#10;4+Rad+JBIpHJo79KRUZuVMlIQo+nVVWtYvbJvT7ZBgP9HETevtPmrAXQv7e9dtM9dtws/kldFLgA&#10;jpSm55lzaQiZhlGuYkM1X/d83YvevvPme73uRXvv8mL+7fP6l+h6z5035y/XSit8XXER0uZZyBw2&#10;aRY07x84SFEEs6SXLTrvjBP/ds9dXz3vUxVZyE9CliMny0A+o9g5C1E8GoioCYhHQrmTLGTe7gJw&#10;la5iSHVR2VSDEqoTd9LAyp0Ih6KE8KkOpUnX0GsJo5AFeud/5iTofe38Cnog1nyvOGjReCwdz2TI&#10;xdP75FQfeqfXWseSquuQ6SV1p6h4WtFSqXiUsNBdXIWuj7ozQnTqxqIEdfpDE8XrgC6W+1Zo3aJF&#10;50nrKutsL83OiUftd+W3v1qBLrf/7/rLn9+734633fzrVrPDOr3c7Ck3O9w8/sh9b/39ryjrz370&#10;2K+c+0nRiMrVvM7e9dc73r3Pa4lKAOvqbCety5Otbu4WLTvnjI9kzd25nxxIiz18rbv1D78+49Sj&#10;o0cMrWve3PWHDoU8+9Mfufeeu75yzriim31PkY8S8nFCPpvaUu/8FAApezjNsfO1YDvzmkUne25V&#10;J9tLha3pJrJVrx072fndTdRXWGtd9OyVgxNpYN3Q7twzsm4ihnZaYj29DDsZnDQZnfbS1slaG73W&#10;iU8fn9122+1Pf/rTfvvt18ez8+GRI444otJ/wU1+6iChVn80700Ulfoj9fhqi9S9Sjl1JzMf8lFv&#10;a+liqx/KnAJx1L9W+2P286DOBeRXRYs6af4/HdWn6apBls2p1MumkEYyNSPSzDIcoDXXS32pHVYN&#10;eTAvzh1K8x27vRyPD/8OeONL+bf/G7bUtZjzkRdSZaFWRRaubobLIE0lhsqVpakRoARTY/iON2/1&#10;p9t+rxjSz+23/m6/N2whg0uJ6pH4pAKErupiiul9abD+SnRJhv3PSQFhzBek5Fc9GzWhlfPkFNao&#10;FapdyoakVPXgWvnExXDK5y7FoaGbsVhC8eMCOPUL3476luWwvbiRjQAbbP6Kqixkcp3+oUP2OOjo&#10;QhbCFaecfuy4bB2jIs827eS7ABRhZO3zH/vAb391fcp0i1fu/MznrnvCUfvmzQAZW7TOhlust+nL&#10;T3r//tu/Yd9nP38DZeFzH81iXuMpz7z0orNaj+eB13zqWq/f413UVgL87qbrtcOeGF65w5uzom07&#10;hyRGlAvmwRknHRFi7H7AUU9c7Sm/+I8f/sePv7fL2/49W+yZy/z1L37mXx+x0vqbbfXLn/3oZ9dc&#10;scvb3gV3ZZBT3PJdRQ/qYuqeGx/816fVKQDrrt9y4PvrFED0tFmgRS9Xdy1zSulx86T37Xf3nXdk&#10;CrBo0Qs23OJl276Rmxef/+lrr7os55F93nvCWaonPH7DtT/44udPVXg+R558Hsn94qdXX/i5U444&#10;8ZzQhC987Ni11tnk4Y941KdPOkIhie0lW++84Yu2lrKdeNS+pJuTWbTve0686YZrmH4XQN1c82lr&#10;gY5ETzn6gJaEU4te/Mqd19t0q6ztzt9SKSUkjJYh8ck8eXf/4oFBoxPSFN1Zn/jgGk9+xvqbv1LZ&#10;ueryr1171bf3e+9JonTL72766jkf46u2Jxy+345bbL3zurnkCg/21+yy58qrPaVA7FnPW193ohSE&#10;js/+h538udOPvueuO7KVw21K2+66jx7RU6QF2HvyAn3ESo/d7z0nUqfO+vgHfv/rG/QUn6NOPi9F&#10;J32jq8lObbn7F71pXfvl5GoupHV7tLQuSytarRlat/xyKn2JzWe7XfdZa+0N02aHm0KXoSg1Ozr/&#10;7MrvXESWNnrx1uiing10egoXwLa77LnqGk9NG/Sos1pUlqKbLuVk9NBa+5o3hh207n//csPyj3pG&#10;XYU97UP//vaDjulcYbVZQFmoRddeMIZLIugdc+r5dejSFvvKb1/EI5ts8Wp1QimxArr4Kl3V37S5&#10;i2cVzx9v+e3l37jwTXu9W2GiptSh46G0wv7PHTewrrgOHVuL9zy4G7p8s0A1urZWfOb0Y39z488C&#10;Grna8lWv23TLVyPwIXvtEPdf+8Z9n7vORtoC/aHD92Yh9EFHnNzSk5bzd9mhe7/2pa963cYv2VqZ&#10;/ep5n/7xlZcqhqc87Tlv3OtQlWABHd3BOWecqGBHn3Ief7NlWdg8Dzx42x9+/YkTDwsZdnjDvs95&#10;wUYU0xWXfeXSr51z9KnnV7R1zE2tuML9f/351COePgOdesl8zuqjHzrkbe84OvOY53fSHQFxgqA2&#10;C3TWuqyTpStMPrRmm7zkVWTzPfvuGLe3f8M+iK2q9+HD96FWvuPwFjq1D4REb0FHnRW6i0D3gxa6&#10;Jz/tOW/a61C1doHu+mt/cM4ZJ6VJB3lpF+6nj58wje6t+x+xxlOewX3KiIJb6TGL67qJ2Wudtqh0&#10;RvfZ0z/wm5sKWrfzplvkWrf3dBV+7Rv2ybQuZ/Khw/eh8ELrAh3hXzZT636UaN1ue1do3V1//fOH&#10;j9hXzf7BR5z8yJUeq/Ee6FhzxE8pWK7fedSpN1x39Te/mnXEHzg917r2kS7ZIYLtHvZ///JzDu+Y&#10;oXXtszN4ECx7HNQanGgvQDQI0U189Lh3s1mAotaQL3sZG76AGT3sg5//2Ad/+6sbUglf8sqdNs41&#10;57D9d24dIEXf8fq91lp7Aw07P3LU/oTf/z0fCf2R1h2+/+tesvWOG2zW2pd68YVn/uSqb6vpX/Op&#10;z2a8V66wuH1PPvpAodvv3Sc84lGPUUFL6/5482++fM7H9jnk+Mjajddfc8vvb3zZNrt2GZzc+6v+&#10;NgIEB3YE1G0WiDDbbLPNd77znRTdUUcdtf/+GZyHPexhcf+MM87Ybrvt9HWttdbi7/XXz6jmCh/P&#10;8vXAAw/81Kc+pUde9KIXffnLX05T6XyNqc8qhsJehsqbhXjevPe72QjQuSPOvJv5GEYljhH44U9f&#10;khpNKj6Vl2b4MgOHNefJwUnooWb4c9snO/9fLqpMP7MhUsvwi6i0NCC2CeRiJ7sMZk5cY1OEAAXB&#10;iLnz2CAdqJBG+/Hp/fka1Ugw/moGuWzN5dK2hlXp2KBQX6rGBtPnSU+n0hobtGYKJVVhbJDmq8nY&#10;gDAr5Juv09JsFVZ2bFnLBE5LExfAiZ/9lgZvKn0+uqnGXwUXv8rCLZemICiejGFbYfRVuUvznmaH&#10;IdAJR+57wGEnrbL6v0kAnrrt5t+ccOQ+7zji1JVXXTMrj+R0f4VRWtJJ6UAImd1lYX9BUF4BoMPn&#10;MPL5lWeaHAoguTP9aPvDJF+r8UrEkvbo89//9fd/+ueHEmav1704blZehAugRVaRLFt09fe+vlF+&#10;FkDKOldKNiLS04uxTMnWmWyRfGtgnv/y9oOPzbKQn0ooAaK9bg1rpqbo6j5z+tEHHnayfrrnrr/g&#10;AnjfSeeqY1Dh0Wp/8sTDjj71AmS44bqrLv/6+fu/d3pswdzjrnseyhY1YkDkE993wJpPfdYrd9hd&#10;mfrs6ZktnbkGlpteHRDadsmFZ/72xp8dePgpKtFbf38TZb/xS159/U+u/NlPrnjDnoyMW76ii877&#10;1MMf+Wg8I7/46Q/56fV7/DslobJPFSIjdu9Nix6Rbbcr0VsOK0v08s1FIpL+SfceLHrbO44JBRDe&#10;oJfvd1p28vv2e9XOb1/1SU/lJ+zS56//og02f+UlF5zx8Ec9ev3NMg/O1d+9GOMW+5N4fvjdi7/1&#10;1bMO/8jZwiLLH0OXDhKb/7kv3PQZz12P+4xor7zsy7vsccjtt/zmS184HQs/6qFK56T37bvt6/d5&#10;Zm67kveLzv3kK1+7u+ghAw/G0O3IA3Z6ySt33uBFWyuGk9+//5P+7Vkv3243CaCbBXpT9/xyWUd0&#10;cjEIU6Ly4fHI6U4temuCrqh4U1M/v+6qn13z/ddl/p0sos9/9Jjf/eoGoeDrD75z0d/uvlOZwt3z&#10;Hz/6Lkb44R85Ry01f8nIq3d++yprZO2FbhIDTpNnPne9PPVMaVnHgbbgNEl1gJ/wL1xx6ZegRMbV&#10;ygudon3xK3Z82lovpHBJ9wmrPAl5Pv+xY5/zgo2hrfFWJTotOlp0zy9707rpiisMrQ9eAC2ZK9fZ&#10;TOsWLaO6bfO6PVZ70tOU/cP22/EFG7wEL5u+Rp1V1rKXGuTLZ/S280hFLoCNMUXyPkj39Wz2ddmy&#10;E47a7zWve/vqaz49foo6m6HLjvycRscj4kkM2g6j2NJ2v4PW3ffXn6/46GdVVlhse4kmtcubveka&#10;q1/an6m93pk3d1XoVMS5zfPetx1wFHWWr3hSfvmzH2d+kCp0ypEU7IrLvkoYhQyty5u7IrqoWVF8&#10;wYEHy1p3y+9v+v63vrLr27O60ILfEZ3eqBz9HxbFQx5TjQ5zIsfTOggwE7t9gkPYAG1+U3u/qwqd&#10;urq2Mx3LhwULBx95inINveMO32en3fbDjybh3/X27V6+zevpucjmB9+71113/nmPA9+3quppzg2M&#10;11z17Rdu+GLZsXgWuIntqox/5dxP/e6mGw447MQCOiyryy4+951HnZZWWE0ZsKv/D7/95ZfO+uhB&#10;R5yqAj3+yH3esv+RuK6u+PZX773rr1vvuHtFW4cmMUK98xfLcwLFzOGpksC2T5SurX7KRd7UVXSy&#10;9VoHHBbg0Mli1bfRZZ3sDm8A3XpahnDoXtuzzZsDgKiwHzpsLzKClqqJ0wcnFOjW2aCF7rM5Ojwm&#10;QvdV0P3qhgMPL6LTsxTHX+9YgtV6zKnnqTRVYf/wm19+8QsfPfioDN0tv/8V7gCMZ2xdXACIutJj&#10;sg69spuYvdZJM/eq1LpkiEXqaN2Zpx5z8JGB7o7jjth3pzfl6KR1e27/8m12SbTujj0OPEpap88V&#10;l+XoNnyxbOAzc3S7JVr325tueEcJHbi2eOWOOBf+45orL734vIMOP0lmdtrWXfmdr9Eu0YqKEup9&#10;Dyr32nYP2z5gj+Q0hcCHkxR1eMd0x7QsMy3ICLv9pXVtHUv85vlZnpEjLvc86BgZYNqnJvdE9nTe&#10;F6ng8qHdsQe+90S1UwwesPNxNjHNI3Tv2WfHLV+18/qbb4UyHH8E7u+/vHm/w1dZPfOt6/ODyy++&#10;9urvrM3AZrNXEMcXPvFBbr7+bf+ea92DX7vgjN//+uf7Hnp8ocIefsAuu+3zXvoOnFD4NwmQat3N&#10;uPjP/fj+78mkksAMKW/9w69e/po38LXT4ORvv65zAXQ4C3AaWuhDzZEBachbbrnlVa96VVj1fH32&#10;s5+dmv2peY8L4Oabb/7Wt7613nrZCESfE0888cwzz0RguQ/wLPA3zH7cATgayl6DsrRxp2DwN7H/&#10;eZazAJg269wR05tLOaWTTAKfcOY39DVt/6X8mXppPnZZS/faJ7PmjWrr8L/Wsn9CMohdf7OXPe4J&#10;q8vmj4+WAPD3z3+6+ervfoNJndxr0FpErIQQRq+dR1PKg3lJEmLrgjshpwIojGqcFEz3kvrSmi1W&#10;fjUpkooawkgGDZtjbFAOLB2O+1pyHVLNHJFOz2yXxwZpU9NkbJAN5pPDdJRQZFMuAKHgLxP+lcp2&#10;/BlfxwXwkc98M3jqkSApwsFW93Vn+n57zlv2RVqaCoZgavT4cIeB2fFHZAY/jQ+/YgTRP2IV8jWa&#10;DpWjdC+Kfjp3yUEG/NryZoVwOcrWXgUJJD3QyX/6GhdSu7DeFTLyFkxTUZSQivD//vd/nvbBQ7Z7&#10;/Z441LnJKoBWq9zWxZCKvQDKv1STi3jvNxmNAbdSlzZoELJX+4SnsF4y8UpZ+PiHc3O3rfTTWUiM&#10;gTQVZSFKOs4lIszKqz0ZM+Mr53wCSwP7n+oaBZM9km+9UBauuvwSfMMcmCw+/H3Dnod+5Kj9fv7T&#10;Hz577Q1TdeGadp/FAgccnlnIKoXVn/yMJ67+b6FwulD2W4jyM8x0U7Gl7VRmfkQLpZ9n0Mvw4RYR&#10;ipReWQE+ecJ7KullZdROOhsNtpu1zV++A24LXAAaICrCZz5nXVYEoBX33v1X7H+m+kN3sSrvvefO&#10;r194xq57vnuTLV/z5bM+yh2ewv7nay5e9OjTTefFF3x6u133lf2vrPEKg6CnyEUGT4Tsf9HL6vxh&#10;Jx++32sphVXWyOyfMj2peo3iZcH3mB26qDtPWHXNCz7bnh5ctIjB6zobbfGnW3/H6JNUfvrDy7Hw&#10;VUDY/xtv8Rpu4jF51vM3kA4oj2ndyTSw/cLSVhbytzxUtVOtUVLogKLiw7Abs19Y5E1oKZ4ib4Ot&#10;QwfQOnTVWpef7R/NDnp13/3312ld2uxERZaoOObevff2a71gQ8yeE9+Hd+DtrLBAks/ljhUCMC/6&#10;7UvOO/Dwk+XdO+rEcy754pmaer30a2djL6225tPevXdrLpcpSsyzfOFXS+s+c/oxz3vhJvhiMa5a&#10;NWrRIg5CO/DwkzBfP3XiEbr5Vhbv5GNHxDu0HduOb9rvias9+bjD92ayPTRTBRS9URetW7Zo73//&#10;YJMK+1GZbeXmrt0L8tMFnztV9r9CPvqxjyezSMLYna3duvm+kzJnE+3VT3/8vUc+6rFMtDI9+7Of&#10;XMlPhHnbge9bfc2n8fXcMzMf6KNyDsTA6txHPPLRWBrZ1PeRp1x0/qev+cFlCvCOmAlv9yNkn0UW&#10;Wsqx5dY7x3AD/9THP9KalYVYWp37q7D7NED3wP33t2yPjuii3xUlmv2vnvvpnXbbn1lElSzSYjeS&#10;r2estY4q8robbXn5N764296tBQ48Qhv40le/jp8IDGEu+FX6wN9X77g7xh62LqstlIqi/fbF5+22&#10;93sKFZb6Qjdd6Cnw2T35qWtRBK2RRdIeKpWW1mWLV/O2Lh+wRlrEpq0xlMh0J9teBZA1FHnXqYts&#10;nHDf/R+XT7k7ukgnQ/e18z/92jfux6q6PK0sjzg+MM+evtY6j8rRvXCjLS7/5pdwjqh94BF0jzl8&#10;oWNNBLWTlSOBjpc7fOa0CnSRtR9852IqY7R1ZXTYzE9+2losyMSDnGentpPt2k000ToE6FPrzkPr&#10;9ltL6KR1h510/FH7JVq3xeXf+JIm9qfRJVpHxopad9oxV3z7ItYXpFp31513oNvEwN9zzsxWqKmb&#10;SNHJC66EMtXKt5DEiFGxdW/rsu3QrXEXKyM0Us+G7/kqAKUb3YQE+NiHW4OTlv3f9soXRqepfzTT&#10;ugvO2OGNrYVvEni/9xx/0vvf8bS1XiDn+ws2fPH3L/3yrntk6weF7rKvnbPFK3fKxzmZW5z/82tb&#10;65a9cvvdPv/xD7JkNfWN/uI/fsQIkM6IGHAOXv6NCxjf02YW0KnmTqNbNL2oOCp1Gd10LSpddZ3e&#10;1xM9OQsikQMOOCC1/7l/ww034BR49atfvdpqq/F19913/9CHPpRO7B922GEsAVAMF154IX/TX084&#10;4QScArgJ5CBo8uEsQ51owF/ClxcFVEaiYYnaPQGPv2XllOIpnigFXWiQ2dLMfKt29sLU5aaY+ccr&#10;zV8eWy5/NJ8R4XFtmJ162Wte//mPf2jrHXbDCxAx8xOxkdSfl9zytQvO3HWP1ptr4h147QCxT7k1&#10;GgnNlIRSeP4WBvP6NRegdd6+ko66KRqF+pIOF2NKg2ASRnnXRSyGj19VXwKgkm53mtMmXppECJli&#10;icF8l/pSV5q5tSkmEiYt9yhWlTKOnggp5wt+gTDaJZU0p6BCSqJQmoE3C5+v268sTdFTtIGUUeI7&#10;jjjl+CP2xgtAzAxTueCmijvKWinmLqHWTUUiP5Gk0k+gn3YwwELPpDgUTocCYO2nF5wOEPZ/2k6l&#10;11FPokSVsf/3f/+b9zC9eKvtsf9J9/SzviOd098oDHFXfqRMymTW7uvVXO1Ns/qaZkGPsBeAVwMy&#10;EuUp1gWceer7saW5xuznp59cfXkUUkUW8kFMjH4KWQhRo2rpzqt2fMtPrrrs4gvOYLU/CzbSLKgj&#10;VBZ+/+tfMGKO1BX589fbDL9OLvn0lksC33DtVZu/fHuVC2Uk7VdUik0XKub2vZY7XJoa0rZUIZ+1&#10;475IlukRC/SY5OHVgNdfm9FjXQBLxDGWuMYA46drf5jT05RP0lG1Ys6VLF0BFUIy7cwcDs8p+3TP&#10;jNWe9G9rEWDJH/+AD6WgAE9f64W/+9X1yINNzhscmBvHBiDMqk96WspB3jIiYT7k7r/+Wfa/AvBT&#10;HT1mzp/+nHVTejyy9gYvYdUNNyvpSRXr0Ck5tlGA7oY2us+ffvTv2+j46bocnRxVHeoOAw5GCdlA&#10;NrftX7DhS9Ao9qjzyL13/wXTCKMUMf52z52UC9fPWWcT1n0ozgKZaV2Z+Vo7GbCBLla0SrEq0b1g&#10;gxezxj4jUFI8pavi6wNdd6077tAudbagdW37XM3OCzfakj2imXjZe3qyjofFNY941GPff8r5LOf5&#10;jx9/P8t0sgQADx2m/pZbv+79J5/HTOP1P/kBBjxLplkKxFmYeAqEWmaS+nKMuqNPOZ/w/MUwfuOe&#10;h3Lz59f98P2nnHfMaRfgZbjw86frKex/jA0s2NTs7xsdGSWDtHW8GpDtP8TPugCaOxZXc43Zz08/&#10;uUrbvlS20yPL9BombDhipRLqFBU21vXde/edLC8/9rQLML0uvuDMvGGZIonVn/w0crH9rntjffGa&#10;lfeffO5qT3oqc6fY/9znEdT4a+efIfIYaViqGPxSNgLgTSBFrSBIKyxTcy/c8CVK8SdXtxadsnoW&#10;+/+gI07hQZI787TsYPDZaJ2UnL0AdEn/kaNjXcAZp7TQYYDx0zXN0AWxFB18nv38bP4/U5V8uMO8&#10;cW5G/kHBnvOCDZmH5J+ar+uvvQpPH9OkovGH39649nqbFXqK56yzMfcluXSG1uCRj34s+wUO2Wt7&#10;VAsHQbmniMUNqC5b27TEI5MgbwSqK2y+PTVr63JjPrPcWFGQvzgzW/mPAPdnnSyvBvwZbd2Dy+gX&#10;PnNau5M9Pu9kr+rYyeZlVzdOQEhNYge6Rz16MR0r3UQu9dRz1gbd0kDHNOkLN9zinrvb6H5Tg+43&#10;M9CF1v31jqW/uel6TNmKTlZFpU520dTDHv4ooeu/wjbWutZqnvoKW6t1+aqTGq2byrVuGh1aR6Xu&#10;rHXPRetK6J7ytLWuv+4q9PBnP/kBW1QajU8g1z66vI9uQmp/+odo0w6hTUYTWfN/5qlHs0iBzGL2&#10;81O5m4gdtCruDlpHZ4pre6bWPY4Fm0vyCkvp45NC5ahxqrA/p2te/8Whdcze4wsuVNi11t6IQUta&#10;YfNSm+5hcRb/19/vLQztosLG0C4j16CHbWtr9f8x7/mcfXa2F4OLrbbaSkv60/udY6j7lXhi2b/C&#10;YPmzmP/aa6/V1+233/4Pf/gDiwX0FZsfp8Btt92mr1dfffXrXpf579IPd77//axrbv4JL0BD+5+Y&#10;YyKkSW/SajZnCqQHs6jaGwEoTY0VNeevxfzZgn+NvbOjB1orKxnR/8M//svr3/bOi847g35BGwR0&#10;/h9/mf9nN9Mubz34H//pX3Qzezz/hLTS5+rB/Mx3wkt/woKVea+3zUvadDyQXte10jIb0/rSpzWX&#10;tKiVI1IJ02EwH+UyXV9yQJ1baT0VuRPeKE1dq1mLkX+ED+eI+AtCXIcrhPvBhGvdV3nVlabuaw2F&#10;5FdaGPyMP/ECsP6f+X++SuX0q/4q/lh/occlntRGjyjO1qpUhYhsK5DGK1yc+oVL2fnPWgBOB+Cf&#10;3hRw6hcu468AKechR0GNQjmUKz4csHTbH37z6VPe33IrvO5Fe+WnAOr8v1DriEfSRyoBmrQRMoZB&#10;aRbkkaVm77z7O374vW8oI9jn37/0K5Lh7QcfgxGeXbWF75qFdI2ZInz3PjuwwPg9++zA4IOvKAqO&#10;Fo4DuOYHl75i+91EWQWThc+bGaVy951/fujDHi5tkTxc/evDH9UuzvxtTG2rnsD/+siVFIZjzNj1&#10;/d59d7jkwnxInWNRSBViQFas4UnS48FWel9PL/fWTy167ZsP/NH3v5mBXbSINedXXtaix/5PerU8&#10;iVaOOtBT0vLEX/jZkxl6ZmcBTi1isuvI/Xd6776vJfKttt8NeiyxY3dAQQHyrRMtB8fGL9mG5RVX&#10;XPbljbfYJtSVfekwOfKAnY/Yb8c/3vzr//7Pv2l6TToTNS3Cx095QdyBpR30hIWJSslcR68DOp4T&#10;uh3b6Aj8igTdW99x9LMbo+MgiVt+dyPFxEwya9pZF8ByS2L/482/5SADKfyN1/+YgyRQPLweeLjy&#10;4w9azuB8Cdl03RGRUAOpCtas0LE/Iqq8VKuMjme32v7N279xv6MO2JkDFELxuE/JUgrEw3aD/tBp&#10;oq+T1h109Fp5nc2WbXdvdrKZw2hkVTtwAagmauIIbx0zMzrIN9sjgJq1l+FlKDIjJ5NHaT177Q1w&#10;BHCNiqJg//m3e6QtLXXKlrO2RgAE5uA9ltQ+YqXHEGbr17Z2H6y82prUZX5lapdtyZxNIKniqIX+&#10;tU5D6qmp1+1+0NVq7pbNaO54PSp2Y46uS4vN0XfZht7E/cpTqgiv3CFr04gcVbz7rjs0A0Bg5Bci&#10;yS8twjBg9lv3N3rxK+WMoEQw0hQ/n1e9dnd+JTy+YMbQaYW9+86//Pamn8Xug+1YUZXXaLQdy582&#10;gbRYEE4YFcEs0cFul7e00THTvtNbvvetryha9k1g/OTF3LSzC5Eyy3ylxwqa/kpneMVg6tRGVVgs&#10;LXSXXnTOxi9mkVTmrOERmsSHPfyRadvFNXekdVFh//Pv90IYOfGMMETAzyKTQ/z1ocjosPh35mlH&#10;4/MK7WWpS/cKm89lZerKaX/5SCGPvNX/7NTuZLk7o5M9KOlk87MPJE86cpKQ09W57bZDASrRUfSt&#10;oWr+HGv+mboXum9ddA6apm46z+9fHvav3dGF1jFP+5JXvDZQp+jUnhKSjp6N9+n6+e7o2m6adHwi&#10;G3jAWtdq9XN/UBety9FlWjeNDq3LG7scXTOtIyQrBS696NxD99nxsovPe9Neh7QVY1rr1CwQaaY8&#10;bf3niIF/33OHPtFND+0ObLV1mdbtngztjtbQLqtxmpbMD4/oqHWtKot3DNdtucIy99A6+zbrVZa9&#10;YP0XsZBTWkfGN3zRK3Kty9K6t0rreLFoocI+cbU1f/+rn7OvhBjY1JmvRGu5Zdv1dREKfMQBr9O/&#10;ww94HYuzGrZ1Eazu4txzz/3Yxz6mX0866SQm23XNGoGdd9656+OVATDsV1999fJPhZus+T/55JMV&#10;jIn6fffNphP0YZsAbyUsxFC+0594XZ8K5VTIgnLu/8YtWfnP/n+Wf+sfYXREnM6K082w9NTgZyZW&#10;5jpt18zcEZCdHJf7AqIF5jsn///jPz30dW9959e/9Jk/3vL7XAMzfVhyO/b/Gcz//8tD/1WChXJy&#10;rQF/pFVpCsWvymC0QiVjYXp3SddWOh1WKdFCBydTSBgVm67VYUnDo4FVmKDBxTt247A9gG950Jtf&#10;vv8bttAhfDqBT+SrW+mZplBEWC7NSFFihG7oOoyvcmnmhTldmhohpz2aCigm9uU7iFQEKo2krjTD&#10;9IguXrnIh68tAWJKPxQjMiIhZd9Fobcblhb8rDj4r+C15WuUrn4lInYHRIwhUKoEAUWPpEJHDqNv&#10;IELWWdGJ7rbPe/AjZP8+fxkLAU476zuncHF2tukg1fW0QsZ9DQJEti4L6s/O/vTx622anfMRz2Y9&#10;AbsbjjuUY+cKyESZWQ69BaBQ5SRWmhGm+4488Rz+hduYpews3mZtOYsYo7q2cpTvP1GczGawvj0v&#10;pBZwpP3bvXdJ/9K+ivuskv37PXervFlCz1lrxC8l/tdHZF4DJZSXlLKZ+fN0oFtoSex2lh4E1c70&#10;zjvjhHU3eWkWSTuVnN4yFnb+/LpqevlBpzPo8egZJx+B2wL7kLPlsFSzyr9oiinWwz5yNneuu7p1&#10;LCWeDva3FxRAK4G5SaawweiMEeYJq2beL4ShAnIo3ZEnncvxARwcyOl33IlHyGlbh6dfQinImQz5&#10;tC29ftATHLpe0tOzoWPhkFPgzoqHCge6lo61HIHZeoo6dOW689Rnr6PlA/x9fL7rnglV3BzsDVnr&#10;BRtLB6D3rHyaERZM0WMjhT7ElG/YGyiKrnN0mVOGUhA6zlOYoXhtdQoIQgE6tB3gL9rqtdj8jHiU&#10;3HZv2BfN5FhHThBI0ZUVr2udLWpdvmKZp1i80xxdZp+0d7KFRj38kSvluciGWxooywEUGW8VVr71&#10;PytllgW01wUQ7DOnHf2efV572H47tQ+PbBkb7Xa5NYZjLQ8G7UYvflWg4yk2EXCai1j9/Z47n/SU&#10;7HQ61dmoktLJvrUOec/61PHrq7lr91NZKS/LzkZlx2krd+3mItR4Zou96O6/Zl6ktKGTYOSLGWaO&#10;W+PVDPL98XelRy8OvIpQX0HE0XQE5pEPH7GPbuY1LltMqywzgcasNWG0vyCyz/V//9ff8JLoTqZ1&#10;SgyT+O6/Elhz3ToojptRN/tGR0Gf9ck2ulZbp9NtsrPHmGxshm56SaGyg4Kx1V+ZjbEX1yyfltZp&#10;3M+5dxhFLF+ijGjf0Mls9Wf+YW5fc7NRYTP9ufduijftKUiMboIt2YR89GMXM6PLuuKosGpvmWlk&#10;ccqxp12IH+r2W34bUuGUqdW69kJ3HfgXa2TURWbwCbBs0TnqZFdIuolsgLuI5Se1nWzNOEG5ztE9&#10;Rt7MArrsZt4gKCQ7zNmEcudf/sw8Nt4B0MWL4tksoLnZArrMA1jqZNEcigCAgpaiQ8MoLw50PGTP&#10;7Tk48AOnXzCoCjuXWleBjhU0ba3L0LW1LkE3PT6p0bqZ6JgMB8vu+773A6edz19OE+TODK3LSWV6&#10;krdHqp5c4n049rTswIW+K2w+tDuBto6TvaQJyhpIWRTQuK1r73Nsax36U6910+fO4HzktD8yywEc&#10;1DsWNobWMRopax3+4oLW8cib9z38M6e+D/P+B9/+Kt06boJShX3MER8566iTzsn+nng2y6yA2KSt&#10;i8aq7mLHHXfcY489yr/G6oCuMZQDMOGPDV++X7jJkn5O+8NfwBKANdZYQxsE9MFZwPsICjGU73SV&#10;Lfb/9/SOw+iIKwl/+FOXsP2bNeFs/+YUQK4Rg7985Sb/9Ku6OZoXjeVavZ4W/ecfHQfIBX/bp8i3&#10;vGPcfOjDHsZsP4sT2WrEOHbJH2/+2nlnvH6Pd7JGgKjU6EUVVjMle1KdS4fBvH6NGkc8ahVlkszG&#10;mpMYhVY6ZIuxQQQgOW7GiJT7hREpd44/4xsnfvbSE878Jn+5BjL/OHuPf1yUR6Qhg/jknFvDqob1&#10;RVVPMINGdWkmLgBCthd6ZGuQo18IJ0IMoiSVklBhdS5NlU6rwWwb/3y9/Zbf6fw/HP3HHbYnvXwQ&#10;DgHiIkoh4lGisUAgSyPWfmhTQDqYY9k/bwGU3On91JwO4q2GPtdF3D+RAQXIxnDJqhUmwPf+9w98&#10;55ILWCxKbHu//iVKRRocGhmYCvqEzISUTDOzMG08twSbYg7nAzpDmDtMzTFiyH/KVwGss7GqZgiv&#10;pxjrsH0xL4Fs0WNkoQWirfGq0qpUuiYVai82Vd5DXIadlmaBPkAHBxCSdbZsBhPYIHPdD7+rE2iU&#10;3yCP3fsf13y/oDcoasZq2TL6ITEnPBcYtMwRZUWZmy5KTjvzpaBKUfF3pbfHQccy2y/UvIxtwxeL&#10;3lS2CuAF1fRwlrNbO4e3XLbgP//stu8RnFR3+InncJif6ph2EHDNYk4Gyld95yISWWX1J7OAoqAA&#10;2LRYtq2nli1jC/eqaz69pQBZXlrZ5I7ehsIpCcRwWw6fTzgpoywyIO39FE/6t2ylfdBTO8XZhNje&#10;YiVhVCJBrys66L7toGOZ7VcMoMMgVH5ZBSB0LRVN1K9cd7ScgWE0FwwaeIp1AVhieATYdk4uMmvz&#10;zjt4J8JRB+582L6vZVyCRyDKXReBThqSoMvmipEv0CWKl90vo5O265W2OALW3uDF1//06khFA+vU&#10;61lWvK7oqCYztO7cT23YqrNTb8tWAeToNDtfhS7VutyAby1uwlVBldR8O0+qKWS0F83O37NRWttu&#10;zv+f0chtVRXi8Yfv87x1N3vfyefyLz/4OtMufmVJi4TJI87ufvwj72X/p3SJ6on9zw4udhDwVwEe&#10;9oiVcDMVtE6lMxutQwB2ydKsZQIvW8ShJK3t4lNTrAJgirgzOnU5LHNlAbZaFdUg6Q+janYxaFk+&#10;OxqUkWwqI6/I0WtGwwUidjqwKYB5af6y819SKU4+TLqyXldbIbR/O62wTHqwUDm6yf/6+z36mRU6&#10;nAugaCVMWev6qbCg+/cPgEhlHejITrYK4IU1PUVNZxfZ5PGnPP05rJGWrqqnQOt4cQDWZtrZcRL7&#10;L6+/5roffX+zLbdRUyPvAL7yn12TbcXiEyXCXo/nJMYqwf7lYQ/nb1TYWGitRLMHs9iyGNA6Nthf&#10;8PlTpZ/St1qtax1btVz2kr/2QCTb6p+46dH6PelkaevyFa7Tnexyi3hFRdbJ5rNgWkQQ1bZunBAK&#10;Qki2S2DYF9Cx7oO8t8ZYeS1GeegjOJNi0zY6iZf3m1Xo2lvwQlcJT8h1N96y0Mm2BiSZe4UNPue+&#10;/5Rzjz3tfEGTAHCdTYWleemqdSk0XdehS8cnrMn/We7ym6F1N1Vq3Y+v+9H3QutUndG6Mjq2ycTu&#10;RaH74y2/w9nEG4j4Sve0LkfVaLV8smOxrbqtHSUZrhzabNu6bGh3LGe7yPbmoMf20G7q7Qcf3Wrr&#10;8h3XWevU7izq0bXgIdiaT3u2FnUGOsZUHMCZpaW1mbnWvWTrnW664SfURB1zGGrA0Vz014UKy27K&#10;Zz9/w6hrqkocCnPY8Z8/8sSzmfvNtvLlJ9fOrLBZjxDdBD9qXVtXdMTT+ZPO9vMKQE7dU/jZrALg&#10;cdb8az9/fDD1y7sD2Pz/la985ayzznrnO9+ZBl5//fW5WZCcO+XdAR1yl57/FzsCKt8UWIgk6nVX&#10;wlL+qIxxrWYntbIiifz4i9ZTHApAS5kvBdAgvDXhr3cE0vGhD+z8p7pxGtEubzuYO3pfAF4DkqCR&#10;V5fHdYjKg50H82lbF603qafWnNRY+YrcdbXmwmyM+iL17tmaSzq4qhFpVqXqRqTRM6b1RY1Mw9JU&#10;J6gKrrynlGQzpwrDkgR91XBaVnf6YNjhoqoCUgARU5x1pUlI/SSY0isMfp3/9/gnrkHrwQXuAF4K&#10;qJAFgXmk3UllWxhU0BGVsLQMG4m1wgorpvlntb/+RSaj/ZLokR5fY/ynm4KSxhY4sheq5Z9//peH&#10;8cqWJ/1bduirZA2CXISXQjdDeiUkXZe2quTaWZg+4FA/7ZkfzCZ15AWBu+93+JOe+mzCY8FOZyHf&#10;RludhfYxSK3yyw2CyEIgjixwCD9DZ4w9gvESsi99/vTIeCsL7QaCw/yzA3QvyBfz5/x5KxKDZgw8&#10;lVMUFV+ZNr/rL0s//9EsL6KnAESOucuznKiv0sEgZNs8C4xzjWsNIjNlyjsSpZXGXEcv62yWLeOo&#10;/6D31gPf/6Z9DuOofCJ5ywHvb0IvDgJQkaka8H44ZSGjp6Jftozj91mOzgIKNmaz45116aEA2Off&#10;vujsDdunkbcUIDkqQ1FJoVU0yLbZy3fgBYq8LEC/Uigc+xf0VHCqhxu++JXf+do5AIxfOfEeGZhQ&#10;CgVWs5LSUyqViid0HPUf6Hi3IujWyNHtnqCjNJrUHRb8s/cBxVDuqPkcPsxFNlWYvTHhqhe9cifm&#10;5I886Tz+6qWJelN9rlelulNAl6t0iq6tHq3uKm2DlOuLz/+UDHuS4KDjRzxipUCnUlZZiHxZ8bqi&#10;K2rdvm2tOzDRuuT8glBpNTvJ8RPZhn9p3d/vvUtHi6vos0cWLdOSCupgDmqKE56y7DE8bdsqcv8x&#10;/ms1DlM46R9OSGpZTEUST8vPpaUFuHsuOAMTK5uNFIS8ymrpu45244KNuByDRzxcExUjzmjZ+tW6&#10;LFrGxKF1uDjfsv8RZBCB335Q0tzlS4Q6t9jYVMzba3UMWoc6aaO+HFIkkZ2b0Nb/HN70PDznBfCV&#10;suBoq0u/dm6hxdbaBCkJ8bCCQBFyQCAXIRUQlFYcEEBUPEZIthF966Kz1dxJx8pa11uFzZf3c+h6&#10;oOMFgdPoDu4NnbImF5Uq7OYv25bVEPICSOYPHbb3y7bZRRz4Q//Mfc4L+OZXvsB3nY9LODUvqMqd&#10;f136mdOOjdbmovPP4I72JkQ7zOl0LB/gCADyjkYxMY43WQGirdPkOfHgCGPqErbRLPegdSuuMH06&#10;YI5OB8fyob7s8Y6jOSwdvyqpvO3AmZ3s/Y3GCcIidJtt+RrWm2hGV+g4DzlO++Mr8xbc57yAfBXJ&#10;FN5h1bhAR7/JiRKBjgMpQPe8F85AJ61j3wQHWERCBXTEKFap1uW6Nz1qnCOto9S6VtiW1uU1sa11&#10;r2HBwgytO3yfl7VP+8vQtbRuvW9+JUeXa11bJ1tad2ZB6/5SRMeiKr01UPrDtZYlplonbuoWW0lk&#10;xtCMbqI3dK2hXauHZRUALwjcfb/D2K5PQnu8Y8bgBP9sbJ+WAFWj05ZPWeg23fI153/2FPme9MgJ&#10;R+6/xat2CjhC96znrsvbNKnpqz85fx1MpnWZIumkgC98/IOhdZd88TPcoSKnFTZt63iDwItf0Xp9&#10;Y4IuS7CgdXJJpz1sJTpxrvtg58dPXF9yySWY7txJ73eOoe5XTPrddtst9QJwFiAGfyE8pwNyCiA3&#10;01cD8JVzBDgpQC8F0AffBHcK5wt0kK18/n9DL0CYd016k7ZKTw9rJZKKRrOqUfoMJ+5jQjE/AgDF&#10;x1jjHxc6C0APygugn7Dz/+mf/2Xn3Q/mCLB8//9DUYk85qw7yJ5tN0SyKZQQHwXTnXhzob6qfY4O&#10;TiH1N7Xm9LXz2EB5zLSwoyk0nf2Z1hz3a625tvCFwbzqYFpflNnIdeoQKbfSXetLZCcu0tKMa5Hk&#10;I5ec1oOQtExXVdsIrK98hDcuVASKh8CSXI8XSlNZjp+4YO88y0iZRsLJqJ9w1LIWAC8AZ4QrZAig&#10;aX+lohRjJB9Fz0/Z8n5+VnSxGENi3X//fbFGXWoROqTr0HVte9DXSFK8REeRRwxRcoynRYG/WghQ&#10;91E8SiL0I5uXyCOvzAJNMydgZfJMG8J5PUEwVZjcQAIaX1tZWD6b6yhmIT+xo01w2oSWqIftn3UM&#10;xIWd9twXbnLBZ07e/YAjVRIMs/AQ86q/Xd+ebZDTTcWTZ+GB9596PicnsRNeMWz56texyB/sy+e+&#10;GCmE4PDUfu898esXnnkEybWzg70nJrx3kOnfSxkD5Rnb990fiRqezbq1041mS8QyMdqtQ1kBIPOx&#10;D/OurAyG9KoNrXXKYJte9rWDArTe8aOWK2/1Qk3JshoSDfdfsvXOHDfIG++22m43jsnFC5A3Zhi6&#10;j2XtgGiHyhFP9g7h3LOlZf+c4S852RX/sm3fiBOEBQUfyddd68MadcEMpKL38Ec+hvgx+3E0SCs4&#10;yoFD9QmW1qgCPRVKpeJB7OMz0bVFCNWT4mVfm9SdZz53/Z/84FIsf8nDmYjkFycFAjCwYNofaNEI&#10;EuB5623OWQk6zo3VAa2ym1p02AlZBvNXDORqP7WIdx9wddlFZ2XKk1eHN+59uAY0+axhq58Ib66q&#10;IQEP339HWbaUGv4pVZDzP3PSBawPzyNnZ4FyLciqUyLWGV2F1rU3YGelk4st9e6idVl/OfWJj7w3&#10;FOB9J2evSVeRZULmM1G7vv3Qw/bdUQtPsjcCXHxenAWQaeoDy57xnBfiO8Bcf8sBR75oqx0+ffKR&#10;hGSBOmuq5cDio1UAfCFmVrb/+Mpv8S9fKp99OAiQYwj1KgGUk79qCXUsvMLsvt8RIhMNRa/o4MKp&#10;daJcqLHl9q6r1rF2gG4GL4DE03H9yHbZ185j0T53WDrOxvJ2HZnueDA7ea/Bj6781lv3P5KhMCcv&#10;xFsPOCaQN5VqCKv2jX3+xEZgIuRUfP5G3SQtAnCWO4i+8ZUv8BNeFfwOoKPb41piZEg3eAn79hVn&#10;nxV20dSpH+DNqfm2Eam1PtP1tbWjBLRd0SGJelKVJn8xLJk6Zr20Xo7A5235y9gKZU0biJ6stuZT&#10;81o2XVn4yqvUv3z2J4hBjzNZjfIwENE4L3qKN+55CFjwjxAG/kSYSaLKmTmEs+1vUQE56hJzWi82&#10;w1+w1fZvUuSdKmw+SaXlAFkXlvWMizgIME9iptLF+1Clj/nuxRVWbDJOyE7fCHS4e1juwXaP8z/b&#10;2jzMizl0HkcrvVzgHN0WTKLGeEPZ5Ctv8vvyOZ8IJUTNKtERmGlY1u5pdKFn2+SyJkzLOsSHvzpa&#10;WXLOtdbBo6nW5Z30tNadeh4r88/9TAvd2w7gHZCVWrcF3royuncddeqX2lpHztfbeEtehVjQOvSH&#10;9w5yEEBGZtEirtF2tYctrWuNG1uqJXTAxFnAv6NPafXsoXX5uKKmm8jf2ZyVztSirK2rGNolbwRU&#10;N7Eo22JNU48BhmWladgox8iySnxa69b4N1bdH7b/zhd+/lS1B2/e7zC9hSsta5y8LE5krJKga2kO&#10;7+6+6PxPHb5/tqmeCNj1sN+7TyhX2JOOPpAzFwizxdY7rb/pVgWty6VtpSityxxe7TFkZ61Tdio/&#10;/R313yHC9CdM+r///e+8CBBHgO4XXgGomyz+5xRA5vzL0fL+P8x+YtBPBOvpjYBf+MIXWPyP2Z/G&#10;LC8APx1xxBF1GcmGC8mR6ZW9ic4qgnx7IJSsusrjTQslsX3yRUP5AJjxcGtd5HJTy+7P2k96Ldn2&#10;2iCQu6uyr+wIyN7n3b5PMG3Rzhf+toYKyovUUhrCLzXWXGtdtrqnOmuO+6WmZroyFq25tnJKhky4&#10;ZCo3HZFyvy2ehG2tK5xhzWWD+cwgjfnqmfWlZWCLf2FEOrOpKbbS1WODHHJammHAFloDgun0gcJH&#10;0YqkrhWbchq2qr5GSel+4AqdCc0JPqku6WY+/38yb+NKFQC7gE0B2emAZ3wjFnSkLZWyGRIGwJaj&#10;6uPnfU/Z4K/yEMoh0fnLXgCOAFQBS/SQkkc4z08rBVqZmbk0pcWl/asSipjFOitRnUrY/lVphS9N&#10;T4VmZ5lRKg88ePX3vs57bquykA0H2e3P8tco5paOzswCW2SZLmuVU7ubzzx2svxxzuUXaREWsqBx&#10;VbY6Onl9etcsiGRZh2jl9aqmqKiSXwJkw7i2YZbW/LyAW86LqGyhkdoCEFngmsYkM87vuXHqkc+s&#10;UwC2rL/toIwMCSlMWQEw2JizTSNH0Fbk+cInuQAi6fgpz0v2a0sBBkZvhqsoWLXotatrqx1KnKZp&#10;mUqkoBe1Ou5nKO7+xaLZocNNwEqBFI4ajnRc0lnxRosullZSiHGNSFK2FOB03VHzcvcvetO6fDCX&#10;Nju8amGPXDPVWap2BLqW1mkmv91kVTc7idbx1B9v/s13v/Wl178te+9OVvXzRoC/XOu9PuU6S8XI&#10;q96MLm2G1rH3p0brMo9Y0hg20br//csND3nMs+sqLK8AYNNT5wqLV1RN4nSLPVZal/YdcV2JTllU&#10;WVAE/3PHDf/nsbXo2O3PBorO6HAT7P2uGnTt3Zi9Vdi8Zyn0FOoENcsil3plT4GGRn9d3VPE0ESN&#10;Xa6iUuyS1uU6nFTb6Z6CroiB6V9/vsKjn6W6wN9WuvleAL0C4O3RyeZhMuy50dVKd7mp0z+Yd7Lt&#10;gzYLFXaGSNUVNh/yLprRyUKo705WL++o7WQH100MROtYn9KwwqLutUOsIfawKFm3Hjb7fbqbaCtn&#10;dB/k4n//8vOHPOZZM9q69okwPMt7OlhDmmFZxkKz1rxloZugUrOcRx6lVszo/4weNjZw5V2MdlYm&#10;1STpYTMLqv1e99rR6f28yGnR9PLsdsvfcieVKyziTA/tetC6GZt3CkO7rFLc+yuO3FOuyx9cAF1n&#10;+5uEqYt/TO+/eZ/3rLfJywSzbvin91CqihEGy5BDAdIaFw0sF5qjytQGw17msQYqbUdArk4ZLZ0L&#10;qGMCJQDXMeyUgyAOJCLpdFWLUlG6uSStFqDOmuswmI+RZ7T/mbTLtU6zS1tpIdJxaWm3ktSX1kxt&#10;uYMrW3NJB9d6s4CinVlfZuxWywXrYApNS1Vbmrmtl5amth5k4uWlLAgSY0ZptldJqOYqQKoDEiws&#10;1rzspkszFKwFOXkpAE+lpakHo4/TrL4S1cxukJSE6s60xEmCRduiwNzRWmZJqEdaDgm5JWIyQW+k&#10;UzYUVOf2642AeAR0wV+9FDCUVdlTyRFnrqzTb7ALmopT45tMiGTZcBRtFE+KWET0uLKd15zWhoqZ&#10;WWg17spCIFC0ki0YhTIJXBZ5PjjLglEt2bfT5jAXWVBGcmE07bAcC/7fu88OTPgftk923NpF535S&#10;6qL86sM1bPM58PaJIzP3rih3oQR6Vngz+LFOu54eoRvQa+lTNASKXPS4YI10Si9sfoJpriB/1dT0&#10;uvFeFSChN726Jiq21Gzg9JTorBWvAt0w685s0FGseVvZ6tJiPjyanjrF64qub60LdGWti7aic7Nz&#10;4RdOYzWslCer6WHz5BdpszMbdH3X2a7oGA03qLDTfed0czfEFnueomvS1iXenAlCp9dZaQ9q/le7&#10;Y6gdLb9Yfp31NLnZn/U7+VYafs26URxnrCcCHTUocUMMeZxgrRMBfTRmaDjEmufoGK8zgaTRTmFo&#10;19prwP3ciJKfeo572Nb4W9BGiC7K2hdNCbSn2RqOYTSQzkfs2SdSkV0jVdSou2VT5OfmKJg8AtmF&#10;HKb5gVba7S/jv103W4v/Zf8rMOcIpDmSPiuSDiPSPIkuppBGPiFwS+zJGBvIFm5emlCSAqg5TS9U&#10;fOEIiNIMPUkNsZi3VwxpaeYlPuNovLBlwhBOxVb4UMVo8FWgUo8IMF24mt6XlEqv7RfgovU++dSE&#10;01x3qiXKT1QbTbvF11YdaG8c0NIOJSdMLUs1V04UMH1WyArxt/IjW33ZIrY+rr/ZVlVZuJ+QHz/+&#10;Pblk+QyChMwlizh1Z4+Dj2llIXnTWCELSoK/5SykPu+CQd4hC4qfvzhc8utWg5IRS+ZqoqhCwlSw&#10;qPy59ky7tBU4kmiVUDLBop9YBfDAw55aowDLPpkvos4waw6mHV/7a2uWlcPtIq0M7MxVfFIAJUHD&#10;xzGBnAXQaory+7E7IIJFBpvRm7HtKiRRXSrSazv4Q80kXk5v2vNXoBdfJaGq1vJ/u+n+enSfaoCO&#10;SAroQtvjIphUKl6r7rSrUsO6kyhe/+jSFZWxCkCgphUlwIUOyFv5t5t61TqGcDrzsV2DF3GWR1sh&#10;Z7iHp9HpdYA1dTbQfe6jx+RvY8o+W279OlYC6/SAOPlcNkzeOrUmUQkZfvdsHUJ7MQIXFVqXHFtY&#10;0Dqe7VXrHrjrl8s98ul1FfZjH3636qhq7IxaOf19EcejpD+NkdbNbO66VNgcw3SFvf/OXy7/qFp0&#10;H83RtTYCtLuK6a/5AI8/HLVQja7dc/VWYduvkFSn1tLJllrPWN7Z7immK6wqgupy57ZO7rl0dX1J&#10;6/IMJ6PYrKa119ll1/fcuOjhT5vWuvzVAJj08gh8/ISsk20pXaBTL9Cqr3kne1DeybY3ONRpXU2F&#10;zW28tgO8NU5tT3T00U0or13Rzb6bmL3WIWet1k1PCk33sLVDrCF2E+kYQLrE35laNz1ozEqi3Vxp&#10;ENjydd5143KPTLSO0Wm+C1rjz4/NGNq1Nbw10pveDsC5gGoLNczQXxV9LlUGZXpod1++syYHpftJ&#10;D5tP9LWrUlph0wYhmz9cND2Qa3cTLWUrV1jii5G66nhaL2rQtXgpfHxmDE7+87edVwGkD9Zdd10p&#10;0CSSMQqjVQCpwGXC2aLg6Rm7fETSnleTSoRiaP5fAbKlr/kuAEUuPdRFezlS6zjALHBu52t3QFj+&#10;EbnuSz9DPA1K25PY+SnpRWuuZa8qZDRr3a25LEct7dVTM+rLAzXWXLv6REJ19SVy0e7gWrOhqggz&#10;60t7djbZb9+4vsyogIo2c1i3m5p0vM1Pmu+pK009FeJFFqJQ0thCB+Jmq/NqT9CiCXWlqZJKY+Na&#10;DSB4NNsfLoDQN6UoLU1zIVbhO4ih1JTW8OsHhcgQtJ0CKeIojwgfFSBgZT8lJ2FMp5qLm/a4BYia&#10;H0hN31QJpEkz7ih7i6Y4U5r9pVVZmJ4DD4iKRGMdZbmYhXxcFZU8ElUFq8tCqyepX1UeqaRZiBLS&#10;RfgOUgkjzHTHkFvuUbUUoC3ejP1sUXaZ2O3CLZQsLoBlD9fG74EpgOb5CxU4WwuQN3ztpXTFDQJp&#10;WxC6kVazggJ0oKen0jqQEqun19KxVNlUOaNqpPRwATw4aHS9Kp4gjASdPH2abw9iulAtrkQn0xQX&#10;QG9a17ai0zor2zv3ONXUWWaH2KzbudlJ6qyW9Geqm7/krKLO5l1S2uLLxdBqU+q0Tnvfq+psGV1a&#10;Zyu1DhfACitlx4UOsMKOkdbNbO66VFjaxbTCYoyt+OhZoVNZz+jsoq1LFg936CmKFba9mD9tMNsL&#10;aqZHeJVtXYzMurZ1qo/ayh4dmZrTds3Nu+bKtk6Ot3swxrKz4lpal2+Oyypye6m/ak14zVqVKF8d&#10;EPsCWmFiTqyqm6ivsPk0V97atSpp5qTD5T1tblVU2HYeY7gTnSw8htNNzF7roq+PvHeosLG3KMZa&#10;UdDD7CbCzK6vsNNVKethc7ertEt6yIMP3HXjCislWpcvy8q0Lg6lam/MVh6jEhWHdtSyMLpyoyoZ&#10;nGQqPV1hteUz2SmTVNhWAtngpL2LeGYlyluGTElbU7KJ1s2Yx0orrCZioogbD05ahkHt4KSjCyBw&#10;+SIlsDsugE1f3nn4l70TNekFpIpYX/ESeEUo4y1sxezkobblr3YyTgTQW9gIz9w+BwFkbwrQfEPe&#10;oYQXQBfaLxBal249TsyHVj1ShUrriypIxFBbX9qOjLaiZioa9WtGfWktW57eWZbUl5Y/q8fBfGvX&#10;W1oKbTFaWPqqL1Uj0nxLdXVp5mfWRK4LpRn1OsZ1YVe3WrC8SYk1+TP6rJLyiCxhyqUp8TQxH4mq&#10;QPM9IxX3o22J3k1Gbqio0kp1o+XPCFUuqIge4FeNR+NXrV6IqbC0TyIM9YG/ekQSK0kttIg40x2M&#10;uq/4lVCEVCEJB5/UtAuHh5JTbZxVFtoTfRxclMXZ3pkz11nIYbYOnFdmRSOwC6NuQiAgiEnq+Al1&#10;0U3+xv4Onk1XcCgVhR8MvXYhMs9PnMkrT1oKEO9Oo5XLPaPZFqko8b4VQKoohRkavTlCN+S6M0t0&#10;Ws8mp08c+tBV8eY1uvZb0Ls2O7NE11+dndfo2m270c1dZzdKrcNQUyebn5irUo6PdgFkPWa2R7/l&#10;DtCWAR0fqFN11Mjr76zbutaYJIYHnccJo0Q36B521uh6G2LNZ3TsAtBGgLrRaWtOIoZ2wx2djgpd&#10;Wjd93ZBAT4PnaQu/vfdb7U8Y3tHWpeNSXWvgFMah1vaHlZEPyLN/WgXARbw4gDvhI5BpGsN4JT3w&#10;wfwkNDWyoVJ6YWE1KU2N5aI0ZXClpZm2TrLgQiVUgrpZKE1FEjopdVIrp/up/Zsad2lLqDjl5YyP&#10;YpYMmW0ffXkae+Aoy5r2/YpIu1ujA5aNmuaTa4UJsjp34b777pPoGhbEIxGV7ucuiOwjBGEMZz6I&#10;5GwDMQpAs8pCfuhRvPpItWuOstDqjacwiVtHMKQkQwmUHcFvPzLjvIco0fCtCKmE14PSTsUTbAeu&#10;AG1404qu6eJUAdgRwNf/nbUCBIrU+yNdVyURt4HTk1oOHN0w685g0VG6uHiCSQfFm9foqCjtHcuZ&#10;SVPT7AwWHYk0rLPzGl27M+vcYhtd353dCNDli05bWpePR6c7WR0NmO/211R/q9tSDZq5KEAB8AjM&#10;bpzQ8pL3MU4YAbp2Z+1uQorR6/hkUG0d9lVrcXV7VDC00ekItU60/emJQPOOOCyu8kA6tVDUWtIi&#10;0h7Kzs/Ox8oayNZCgDgdQNa+XvinOONQgDgIUOcFTre0yXSuHnFT019T01NpCnVMrKa2RtjVau5k&#10;gCh8WPjREoYN3+o3S6UpE0ajhTRfYQPqvpYDyOxVWmEC56exTR+fJ22MqFoGoGIJmzCej2FKSB8P&#10;h0G14orZu+tIj5Q0vRytdngdWnUgb3TT8XSsnNESBXXqSj1OLFCW9BFQXbSObUw2ew8sCy2vW75x&#10;fYWW42Q4Wcj9C6we0bkA0wtvBCQgqLxEJszaIK/SjWFWhBT5UMpU+eZIAbTIOZQ1d6dkb0MJRw4r&#10;BaSvKEB2OsDsFEDemViWkmZqrumNe93pG12s2AyXdlw0VLz+0D1krpsdLW/OKliXZqdvdFE1oqr2&#10;Wmf7Qzd/Wmyj66uzm3a4D6mty4ekak6zjin3CMiwicP/sm4ldwRkhwLmxn/WDeUXOlV3xYesqJ9Y&#10;DjC7cUI23pjNOMFa15fWZQU6b9FlZ062T/CWcmpcFG0d66v5p8ZcA6chj05HiC5qri+aEOhp8Cw7&#10;JcbhaprCSEmtSganmsaXJ1QHAWRr/lt2e9ac5srZ8rdqU4DeDiCbXwG0ESDeGhCj69Sui+ax1Uq3&#10;97FKtrGw5kZSX5qXpqYV1ZgkRdPaJy7sUQpqOTXBw/30EbVFup/1mMnkrr5GeP2kj+7rOnpDRZva&#10;yyrrXH9ah/elSUcMmQDxRRnLP5nnQHloq2a2mDzsTF3wN0YhwpdmPp3YlxzEn70PNpmXbqv19JaG&#10;4KUhsuKPIUhA5MHWGH2mmyTJQpaNfrKQrzPQg1ru2Ko5y81RFloOlCy51rsi4ZwJHxU4cqrcRd5l&#10;xkewlL9KR8xVWCIp7Ym/UqMqBeiXXlth+P/0mv/8jXG5Iz47CzATRm6jtn8r09HE1xUq21ABpGlt&#10;etOekVRJVNMGTm+O0A2t7swSnY5WKiueyrqz4s0GHaolvZ2rZqf92nNVkFazo6PO259ZootqGG1m&#10;8zo7G3TzocU2uijB3tu6bBp8NG1d+31+MzrZ9sL+1onrLMjGby5bKz//vzVOaG8E4NdRjROsdbPQ&#10;unndw+ZKl00nxCC4MDrFoMq0Lt+h0hraJctOBz06bZmFMYIdVYVV5+VPDwSS6dYmg+cYgYdxFVNr&#10;8gswtZkOsGkPMa3QRh2frAMC85CZsuSGBu+Ea60UUDsp30F+QED2mthkO8D0Wdca5Kt2e2wgFH0M&#10;q3ouzfbC8HCspOPDGM617MdcIHWdmrTnq0zUNEC0YCrHdH4odEy2TDgFMnO9PR6OCNPsx1A5Vkkr&#10;acWQSdVWvtZCAmJfYYUVQ5OkypFMJBy5VQbk5NBFqGPUPQXWbL9S1R2lEnGGzRCWrbIqARRe1/ra&#10;ApG3tRJDN/MsZHvRJUBvWcClrCy0RzyKZM6ykBn8+T9lQfRa5zeENqto9TXsQ1FKwyinQVUZCTeK&#10;QgbtKJ1B0msrQJx9GvTIIZYbs/0DV4C8/KcVQNkPPYyaNhf05gJd6O0cK17F+po+0On0qYLiUdDZ&#10;Ore2/65S8eY1utzXPt3s5IcA63Xo0exY66LpDg+3OrmuLbbRjSU6rYjJX1jV6mQ5LqfdS2p0q9cE&#10;pn16vE1Dz/LrqMYJ1rqx1LoGQ7tcrbKphRjbFEanmlClU6JjUmcUg585GNpl1WA+dBNpHn3dhEDo&#10;hobNXQfPasrCyoiBt9RP4wdNncraV2t53333Z8dgTZt/rZP/NdufbwTILH/+orda+U88K67IOtnW&#10;QFdKG3+jZSs0cbM1hUZhzY2wlW5emjKyVASxID1VA1X/3KBrHc0gw42vSiVeiheD/LrSVJuWrZ1r&#10;ey0LFo3MQA1NpcDxiTF2SBtDcdQykp4+FDEa0IhId6RJeuFcrAWI+zEgUG5jhVWkqswrmFYB6BO+&#10;q1R0gVDlCftWNPmrsSbXM1JJXl7QLQvTEoYMEqOdxyQL+X7gqGl6+9GgsyC/BissWg6LFVd8SKFu&#10;q2MLSSSnbvIJnuEO0E/xlIgVUCtCPRJRxYNpijMVoAd6MTmsAlXXS4paBTBYBdBUMHGy8G+Y9OYI&#10;XVrcc1135gKdir6z4s1rdPkeZlWQrNnJ33xWbnbmAp2KfozRtT2SnVtso0t7lp46uxGga+/zTwea&#10;asBbLVUcFpCfBZh13Axh8z10rXY+v5+1/xFgFOOEEaBrtyG16JLDAjQ0nJ9DrHmOjlUAndHFK9li&#10;c+Icj05bL71WaY5qcBIDLV80J9DT4FmTHGFoyTDRiDdavzBkGBdJDLSRa22ZjNcMy+DXRgAdASAV&#10;5Q7BuKP5f+kS17pQihpa6xE3NX2bQj2V5nTv1rYfo3RUcDHlLuNcN1Vq6vEjvDSksjSnO9m2vRZC&#10;RjZjXiqGrNE7aximSMJXpYtwKGReCWx7bslQDFFCk0JuzFRFlMYV4SMltXqFVAsjHkWuZ4OOLsI5&#10;Uai0Uu6oYFJ9+VTEtFkWstrSPQv5CGYoWcCxN/3uUGUk1ZW4E54XlXcoUFpeoVLh1FDTEJCDuQIo&#10;qsHTy9f8N6GnlQIDUYDIyDDpzQW64dedwaJT39ZV8cYJHW/iyVsD1bW02ekRXWvzwizr7Dihq2+x&#10;e0Q3Y0uXGo0+mjuj6wddPr0/jS4/zWV68j/rSPKyaG+g00YArQhQJ67jANIOPe3r09HJXI8TrHV9&#10;D7HmOTptBOg8tMt80/l2ziaDk0GMTkc5tCuMn/21IYGeBs8KLMWTXmkAj33FVw0VlC4r+bM1//kb&#10;BXVHTWiY/bEFINYCaOnK9OP50oA8idZS37DlwlhzB9dPB9c2hZqXpvx6KXY1F2H2h60a9mnMXmsM&#10;Gea6lIevlaWpjlJtr+bRQ421+kDxhA3V6nDbll2mZok9HsZRpC6xp/7+9783rB4OZgImYAImYAIm&#10;YAImYAImYAImYAImML4Epg/7Hd88WHITMAETMAETMAETMAETMAETMAETMIGuBOwC6IrIAUzABEzA&#10;BEzABEzABEzABEzABExgIRCwC2AhlKLzYAImYAImYAImYAImYAImYAImYAJdCdgF0BWRA5iACZiA&#10;CZiACZiACZiACZiACZjAQiDg4wAXQimOMA+/+c1vRpi6kzYBEzABEzABEzABEzCBSSPwlKc8ZdKy&#10;7PwOkIBdAAOEOYlR4QJ4/vOfP4k5d55NwARMwARMwARMwARMYOgErrvuOrsAhk59QSXojQALqjid&#10;GRMwARMwARMwARMwARMwARMwAROoI2AXgHXDBEzABEzABEzABEzABEzABEzABCaCgF0AE1HMzqQJ&#10;mIAJmIAJmIAJmIAJmIAJmIAJ2AVgHTABEzABEzABEzABEzABEzABEzCBiSBgF8BEFLMzaQImYAIm&#10;YAImYAImYAImYAImYAJ2AVgHTMAETMAETMAETMAETMAETMAETGAiCNgFMBHF7EyagAmYgAmYgAmY&#10;gAmYgAmYgAmYgF0A1gETMAETMAETMAETMAETMAETGAaBH/zgB3/4wx+GkdLg0vjhD394yy23DC6+&#10;sY/pwAMPHOs8zNYF8J//+Z//8z//M3IEwxeDmvCw9odrEfj5z39+1FFHjaqGIAYCjLwsLIAJmIAJ&#10;mIAJmIAJmIAJmEAlgV/+8peXXXbZeMG56aabLr/88tHKfPfdd6+yyirbbLMNF6OVhNQ/9alPjbUX&#10;YFYuAIz/733ve3/9619HXgx/+9vfLr300mE6I9Zbb70zzjhj9fwT2X/CE57w9Kc//VWvetWFF144&#10;ZCYY/3vssccuu+wyRl6AO++883e/+91///d/D5mVkzMBEzABEzABEzABEzCBkRDAeuQzkqT7TvSz&#10;+afvx2f5IDY/n+c85zmYXSyguPbaa2cZ4UAev+6668bXC9C/CwB7G6v7mc985sorrzwQjrOJBBmQ&#10;ZJheAIz8U0455bvf/e4aa6wRkj/ykY/cbrvtuMlPw/QCYPZj/H8h/4yFF+Bb3/rWMcccc/bZZ3/9&#10;61//9Kc/zfUvfvGLPhSA/H7iE5+48cYbucAbRQxf+tKXrrnmmj6i8iPzgQCF+I1vfGM+SFIpA6qF&#10;gs1b8eatYBQrNXTeimfBTMAETMAETGBoBLBgf59/xmgvAAucb84/I1npTKKrrbYa9j/29j777IMY&#10;ixcvHlp5pQkhCcu9N9lkExaCc//LX/7y+HoBpv7+97/3ATHs/3QOvI94BvsIOoElucUWW/yf//N/&#10;BhtzITY0gKl+TH1sfkz9tddeG9VMw+Cp2myzzb761a8W7s+FVGH/P+tZzyL+wte5SDGN8ze/+c3z&#10;n//85qkw53/SSSfxyIYbbvjP//zPepCbuAP4uvPOOzePCrvi//v//r+Xvexl6SNYaPiD1llnnYbx&#10;4EF4xSte8fjHP17hC1+xW573vOexsoOfuP6///f/Klj6SJqQHmehVDzFr0uWLLn44ovf+ta3NhSp&#10;YTBM5X/8x3/cdNNNufjjH//IU0984hNTGvChdAq5i8jhr3wpGBcrrbTSa17zGgWoi1Phwf6oRz3q&#10;Zz/7WcT2T//0T/ieGkreIVhlmfYRLbb67bffvu666w6WvKIVJcq6AC3VlgjAxVOe8hSKSbmopJ3e&#10;L4TvNe8Rf5RvKnNasmmRSUWVViiMMqhPQbV6lWog4aMe4fJjF6XiDLaptNLkQJHmSw6mtJooNqpn&#10;VCiFT1NRhOWKnCbK0KTc7KhB+NGPfsSKJ0WbYi/LrDAFydV0dKgacktF5eVa9bfcTKUhy6mjKlTq&#10;QkYIhgAFkUgimou0YaxU9YGoovIiMSJCxKBQaG/V+EQFVEZC65SjOtrBVm1aZfYjqroSTyEEGSlM&#10;ue5ItQq5IGQkncampPmJfk2tGRAYYKTFrYRAdP3116tTSGt0qv+REQUoZzYCcJFKiOZIh6MjK9SX&#10;kDnNbxREqH1aiRRn2jMS/q677lL1jL64oHtIxa/RAnAtrYs+S1mobLIIw2Dj//2//1forUgrMtuh&#10;iNNuPWoZF1HRCpU0oKV9a9qwRN4jZGRHBNKKlmq4ND8a7bQcy313KhVxpsIoF2i+2q4UdZmzwErm&#10;Ov2pHBqVFV5RpcmpEAu9Vcoq5VxZs2D41Kc+lVFNZfUPninSQWl1WmsaXp977rlXXHEFgTfeeOMd&#10;d9yx4VOFYFiecOvv2T6ewti5+uqreXD99ddnsrOPGGbzCJY/E72YD1hev/71r1n1THM3mwgbPoud&#10;n5rJQHjf+9637bbbshNBNhcfGmS+YteccMIJDaOdJ8GWP+SQQ3oVZX7a/+TiEY94xEMe8hC2xGN4&#10;r7DCCr3mq3n4k08+mQog05cW5+EPf3jhWbrhRz/60d/+9rdxFDWPto+QZYP/sY99LG03PRx/ue4j&#10;zp4eocMO+7nJgywi2mCDDWj1KKkIzzUwyQst+5prrtkkHsKwKwnOBScLN6mx7MhoEgldxYorrki/&#10;rsCFr3Q/bDBBVKQ655xznvGMZ2y99dbIyYfxx5Of/ORCEvH4DTfcgHsSBVAADqro1VHSRHjaQZoh&#10;dZlvetObkOrHP/4xgxvyLoHp1ykdeoiHPvShipAOg/5bWZB4PI7jTI+D7o477oAnHTMyo0JpnCES&#10;eWcXDG3i/fffrzB8aAFZg0OuI60mWSiHwblGtGW2vcYGCkYD//AP/zBY8n/605/I+NOe9jSGTSz/&#10;QR8Q+J577oE50B73uMcxFJOofIUSYxrgQEYNQiVtAjMQwasSMCmI/ghQ7nSKlCYFQVf97Gc/m8jR&#10;k9e+9rWSigDIj9ogFXlhG44SQltoLl760pc+8MADLK7Tg2gL4zllAZ4U8RAcmh0KGnlQadxwstil&#10;eJoZKEhLAXGHnzA8GF0RjHwx3uLivvvuw02cei3JLwVHJNCgNVBsFN9//Md/RCpUB5qCVJ1UxSju&#10;aBMuueQSgqWIokGgQKmGCgl2GjpJmBLWHT6YUoghsfkQJ1lGeeqqBpKg5OSLLi/aHPKiUUsqDw3a&#10;bbfdRuR1qUu98R2kfBCSr8QjecjLlltuiVYoEiwKpgGkUXwoGiJBqQauimrHgEBNWbp0qVSUD3xo&#10;wfQ1Gl5kSFsndQeVtBVJtGl12Vfd6VDiJP3CF76QGiREyAkEtfzEmfIkqiuvvJK/aR+BbFNTU3/+&#10;85+VEf7yCI0GRa9mgSxEP0J3iasibWx5HFWnIwsdVuBQYKJiNEItiJ6xkKI4pIiIn0ek0mgyCoZO&#10;EgM5JWvqHF/ykpfoQQKsuuqqyn50Q4ThvmSI1ibtDQHFs1IYxcM15auvMm9U6FGRiQolZ/MpvgN1&#10;W1JOwpN3KnKoIrWMGEJPFD+N4etf/3pccmqQQ3i0JTr6ukpd6NbJHeVF6RAVxUF1QEN++9vfUs0V&#10;LQFoMVTro28lDFTVroLipz/9qeoRASg+AVR2unYxKK1aCUqKxk36UNl3p00HTIhc4wTJCTfwqguj&#10;kY9uiJ3qL3jBC0T4L3/5i/q70OQ6/UnHG4qfD20sSkuRRSvHzcpeL3pYAqA8fKIPkg6r4KRFlFra&#10;6MEQ7wa/VlZ/eXlEWOOcAWp15LT5xfvf//7tt98eXOedd17f5jQtIX1i80RnGfK4447D0GWITtm9&#10;+tWvnmVsPT2ODrNYGGvruc99LtOr++677957761JrLn+HHvssWEmY//jifjiF7+4ww47pOYVaolU&#10;b3nLW2i7hiPVoHLd80aAeWv/iwjDkSHsCPjOd76z+eabdy4DAhBsUOVUGU/dhD+uqfm5IwBjlQ6e&#10;fiWygzMlrlkCQL/S8GgA2iCGqnQD8pSTX3rcAiU6UX7lE2vLtWsggiEPA5e6r7feeqs2uTBiKMyW&#10;aJqCRNNNB4XYKouMXlYixXry8h2k5aa2dRBJORfqHZnl4IIxYuzE4ULrFHDKMPCKmWdJwuCDnr4g&#10;FTKHFxmbma8E4C/XCsmvuqkP9Iik7PQhLUICSrKRO4lNotzhq3IdEyzcV1kUaCiVyHKKV5s++MSS&#10;8tj9obIAWuQUDoWGONKSDLF5RGKkv4aGSEh9lJH4oMbCLqOUXxk8pZPAAAlKlNR//dd/CWyZtvKY&#10;zulJu8gOHIROkkTq2u2Siics9957rwYEkTQxhIdL90Mr0HxyofJi5CRcykK5KqW7vaI0Q4clj0CR&#10;YggW9U55qdSNKFZxiOqg2KJMgx4kkTZQFJQ8LaP0OoqGbKLAqV7RjBQmUmRUp5OTPF5Qp3KbwFCV&#10;p1I9qWwQ0ganLC35pQTTRQpksPOQgkQpHT60V2mEaJ1W98TnV7/6Vddde8CBRsPNOARLp/1JCPsB&#10;nujP3KkifPikilFX6A3vp21ah+w3KXGlWIBMQaTSqnIVmmItWaqseuVcUIupAmnhdu16UCHsn3Rl&#10;RNcUSSVUmiZODQtZU6OB7ZpqaVpBohtCIaNmrbXWWlqqVvgQAD91ucFpWHYdgtGiAjklH50mJZJW&#10;FlDUdfTlSh0p0hCxCJSvsFW3i4aoEPXhfjQ7wY1SI3W1z1RtrGK1GMRQmEnq2sUEf+kDNY54OvTd&#10;IRg9QqoJcZ8UlSN9OjetXfUnLRqKnuKIzPJTXa+XPoWQ6ZoCeDIMQ/HSjKRfOyiDIEdDqqzNnVaX&#10;Jfn4xz8OW9x88cHyx2nIh4v0PsEI3CEvQ/uJw844dS9OPecC05clz3y4SO/rek4Fw1LYb7/9zjzz&#10;zF133ZVZXnZP9O036VtO3BDM/+Prj8n/iIrh3xve8Ibdd999+FL1nR092JsLYJ7b/8rSELwATBCl&#10;bWVlGRCAYLMsng6PY/9vtdVWDKDL6shT8gIQYF6dDohfueA6SS0fxMZBy5ROE2g8SFfKAKJugb0W&#10;v/ErHwYZ6aBf8WvYEb1C4St9Bk/RhXNBV9F1Z0Hh8cosEIaOUyIp45rD1x2+xniFgQKgGE8TIHKR&#10;DrkIwKCKRx7zmMeEic4FX+voMUQgIwXLKvUgMASJnQ4Ryb/8y7+kN7EiwjtQSIiyiJB09gwZyRSj&#10;E60XVR4Jk+4JJ7Zy3hku6Fm6fwYB4URgFKXA/CrjE0QaB0OJmzFkYSa8vDqOORMijOR4StJyBx1g&#10;RKif0kEGyywZN+tm4RRcciTsKAkDzcLgr0CGMGBUimEeBO100FZ4EBTQrtNwOXr0QQZoECdpEYmg&#10;ddZJJnbIhaRKWzOiksMi/YRqETOBlSgPRrWipHQTmWEV1+XBfaob2raTljWFqGchz7g2ylRFTJap&#10;icTQ0EaNLMjNoa+kKErSHO4XXFooVdfVlchQaBM0EI/KWAcfTevQd/C46nXzj4oGgQsmFoVLCxkF&#10;pHas7AQsJwTzygazHFKLjAr3SRTVmjtVJDlaQspoUHZjoU2ry37XEg8OlEg6NUeBpl5UeZbTRlUZ&#10;QX/Kfpw6NSBknIbdpOshHjm/0paha4phW/KgqgwZQa/opzpUEASTmtFzRX+kKlZwpCp3WKTpqv7m&#10;mt81ZBjeChmdJm64aAEQKUq2eRETG026ikAuJCoa9bpuRSTJqbHVHrqQnAdluqMPdDf0zuFX7amL&#10;QXJ5EFLfd6HvjkQJSfGVD7UBC4jKI6Uy5540Ntre1CnZoddTciRRbplpcuVwVxhUGphN+gJpcuE8&#10;mjnV6gK0t73tbaxAedKTnnTooYcua3/kzYyv/EQAghG4q24PIcBuu+2GuYs9ddBBB7GUSR+UnE98&#10;TS/mVCRmdkmLhT+k/qEPfei9733vnCZXGfnnPvc5FhmxXoa1AEgS/pHh7AJgRXlhUXmTO10p9eYC&#10;wPtCW0MHgDOm66dr2v0F6JouAZAQOeNdff0lNJ+f0notOo9K+1+S8xMBCDaSozsq6bGBh6Vx6U+F&#10;fogWkEVcAyEfXmpi01QDF7L3FH9M8ld+1dwaP8GwbtwM2zADCrHVZaFgYyNkTNJi7MWoLiYKiKds&#10;lqfTVmSH3Mmw56LDhCE/hcXYuaenW2JYrCzEBdeyIjokEaJCLMhgmYTzQhZddOExZ5Lmna5az9Jt&#10;wwFESjesQWLTrlQCaMYS+zM1nEix0mWjwVb6SePU/Rida8oonRtPx6/IQKIxM0+3hN9BpVCwTLTT&#10;sjO08k4iCROT83XqpPskgdjQ0JgeGRhN4hFghgQskqpQ0RASHSico1FORaNSPsSmLKTrCLQCQk/F&#10;DghkDvOA67I3IXQjLdYo65ABqyCdUkvnOVFjRtKFNQI8GNKGKw1NkPxU//A2ptZyTACmeSfyzqZy&#10;5YIaYtAoX59CgyBt4ZP6qsoywzOsiFht0WFQHuafxriFkBrTS55Kv1iZmALXzRMWNCSVNn4ShIGr&#10;YiHpwnxgWXVpIgScT9Tccn4r27Ry9puUOBqr5GjN0vYHFLHwJDzLqcChKmU/TjlfuiNHmPLVsOvR&#10;g2oDe0qRKkxyqnGyotVPKbOF5Rj62tVjnuaLhoWWtrMhFxWZFPVsuLO508EZpDULfAqdpu7wV9Py&#10;XDQp4oLYqDqpU+60LcSDv0NMCnmhVtL+dJ5Uj66ZJOK8koZdDA0FmlPnfahUIYRJHbgKoxGCEu3s&#10;X+tJf6KNpTkKXxip1/V6EgatS5vTyEWhZaYL07KjQjbL1Z8yUucYXeGcanUZOxWHPTKc/8cy2PBA&#10;KRhfuclPBOjVBVxZvoO6iRGBS4JpOazN0b6Bj30Ho10CAFKWdYOCroddljvttBO7b7TbbkxPAZCS&#10;9OYCYHerZmZwgXT9DEoLC/F0TZcASIicSDtHMrAdpWt9IADB5kgATA5qZhp5uiwnvT+cIwkbZrOy&#10;TU+fZYtaw6i6Bgu3Oo1+5bK3gqFY+Jqu2S4b4eXU08fr7AetZNMoQTEQcwwc05mQAEUvpX4rdWCn&#10;Yz6GC/QfGkBw0cQjTrqIUeiE0hzFaUyki6ZFdsItUgc/QsZF5bgqTPF01BKQC0rC/UovjIa/mrJL&#10;B0Cx2rMgJEsAhDqGC4ViUrnEAUukm447yzog5nTYGvxpsQZz16nThFIrrOuuRFf2TShY1/pCGLJD&#10;0jG+jFl0mXwsT9BCBoVUtAzTtf6iayXSuonCquNYq1+5srdrnIE9XZYC+TQ21BgVDfUo22mM5xCM&#10;NjZ1bcQqj6DB4F6FkkaeWsvleb+omB0yQgyVbULYGzxbaE/IDpIUttUQrCBzzNPyk/KY7nooi5Q2&#10;BTQU6WwzgWPXAwAr/WJlYkpCjsWujUkqbcgWEAarioW80zB23g4AtzCrQpHK+a1s08rZb1LiqmiF&#10;ReYSG6eAfDHUyvJejNiKUunHqdPDmFOtXItR95Tsrp5S1AomaSNeb9b44JuLVT/pfoTysZRdWwMF&#10;oMfpvB1AFVkfPYLuxZ0ODtZoQguOklhwQRuivTlNiriQHcSWDGQctxEuVykYeQmvkzro5mflwja6&#10;5iZdjFxODfdDpfLj1a0cFylR+soOe22a60+6yELFFN1QXa8nIdG6tDkNycsNL/WuvB2gsvqrRWJI&#10;EwOwOdXqsvLTZHEKIMvFC2f98JWb/DTMjf0N6ya4sL1Z5R5efh4s7wKY640AzMCPdgkAuWZZN0qL&#10;5c+Zf5w6H+fssHh5CKcAfj//pKXW5E7XUu7NBcBJ++Sc45QartbumvxcBBjCewFe9KIXFRYGlzNC&#10;AILNRQYVZ3k1qdbkFFIc7QleBWH+7d/+jbPTOjDhZJqGJ/l1BcsQIQZ8tPuFCc+CoVj4WjdjUJdo&#10;2exMJz9TC5aRK8LQmMqkR0gNHPUpbItQcuq3GLKEtZOO5hkuhNuYiw6GfaXwCBBmA3KGvaGuUeOt&#10;0LTULVKOrXJ0WzmuKrv/wVXpN9F8bOUOBQ3rGaYQoMm2WMKTHTkCCutR+cqYQNrCX2WNaNNxJz9V&#10;TrNgYzP4K+8LVZwMs9IJsUraTVb/dpjhKcyWS3j5BbRsUgMvClE6WR6mI1Xq0OSRgpXCqDR2uTOi&#10;jZ0pmj3r+0OxpuN4CIuVNr+k3Op8T4X9pXWSlKcZZS3XeYvS2aq6OMtT7ulgty7mysm3NAmGgIUN&#10;/J3xxnkocnSmu231oA74aLK1oZCQnGudJwMrpS2crTBYVUyF1HaAzoZEV+Wsa9PK2e9c4pFQ5bSk&#10;fDGgAE7BWtPCjVieQAkW/Dh1WZCWpl1V58ySEDLQkjRPkcgLy75ob9U4RE/BhZrTsi2K+c2WEEkl&#10;X3CHdkwmdNfy6ikA6hFHbxRcYFpwUfAtNiziggzwJKexSIpfqRdSy7ILmJBpH915VZ0SqutiKB2Y&#10;02ymHhCpmR6kwe9gUsYaukqkDEvq9LC5/hCzWjO51/mQX53C0LXXI1Pl1qxy35a2AzQ/HEQThOmC&#10;qbnT6kq29Jssd01/orObZWfaU73oIzDllb79bcgbARifjHwJADKwIYL3/xVMKnw3Q7D/+yiyho/0&#10;5gIg0nnuBRiC/Q8ETqTgWIgOCwH4iQAEa1gMExKMxvqyyy5LM8t2mvjKQYD0Xuz5GQgNeoXyK0Ni&#10;EjhdV0xyha+FGQOGCxha0bMybtD8WBwHWHic5jL1r5dP4QoTC8MsnTTukPHYVFmwLlIDmO62wwJm&#10;+rkwfRFPYyMkCZOjLKeWi2vM2nmsqbmOyrmIdJGnLPYYCKZnHwQTjcyUoiZptZI2ApNWLN1EPOzA&#10;mLHsulVBUVVyllRBA3lCkrpy0f5PtLqwL5Tw6B6jqMKQt5I20EgonXEt79IkQsTWqEVYJFJhtjzk&#10;ZDAtd1KMCGmREJJn9c6wwviDCKXeYSekATRY1FmPfGJirb9VABGz4JRXuaOcBV9YaqcRPmqiLpqs&#10;gC0YZlpHXai2IZgMtnTdDbpXMIYxrZEzFR4rLnZA1MVMEp3X2GtRScPhrAbE4UDkonwEIHlh2B21&#10;uEMLU/6p6ybtsrRASzcxEedgVbEgJL7U2Wwj79ymFbLfucRTwSo3KVD3EbW8hR5V0QqR+JQtn8pS&#10;k+HX5IhH1TLUVTtrGqYIHARODxOldaUZofWgxkUTxAVf0VhyUZiNL+xDKS9/SPMlQ65yXronpY3A&#10;Mr8lUtklpwUXtGmpVM2LOBUp3VGlnouuEP8miRJ5YU9EuB4IBjR1ZKCOlqQgUocuhqIPh3XIQ4ox&#10;okg9IJUM5eeKZjztg/Dd1HWUDfVHKRI4neRAYCXXpNeDFY1qDFqghHpUHkUkb2DoZDmzRJI2qoTU&#10;2hY+c6rVldjJFHYj5Hk9AR8uWEkeyw/70/a5fuqb3/wmCwG06X2u0yrHPx+WADDSO+yww8qyYf/z&#10;joDhMxlUiv28OU9eAN50hRCpZ2hQMvUdz3Dsf8TDD8RxFFQGfELl2XjVEwLMqxn4vqkO8EE6XdbM&#10;nH322Rz+r2jTN4twP16oM/tE6RW0mVZRpa841mg+xiuFr9quWTjumJ6VNjqGm5oe16fwOHc0+xpJ&#10;083L6NI4LOThgvs6/V43C+8d4A79Vhil6u/5mh6piLGkM9X5iT67w4JDfk1fIxy73MmsHkfOmIYN&#10;OSOn5YMAtd1OktNb1yWdFkRZQsXA4zFUQgxW0Gi9Xwxx0myiRTIR9V5rYSQeHQBZeU4VZRp5166B&#10;dPKQryQaEJQjbqIz8VQk2ir1vNwpC+UamLiNFINkRhK0JRRGj5PHMm0CAznV1XTFXSQng4RyISpN&#10;waFODKf4FApLW0P1IIN+6a3ONdAjUWqSVjkNaVPdjtQhrHcuYPURoXRy9hMX0NP0tRISBy7SuqMz&#10;k8LOhyG/Bth0EByFVVkRZC5GrUd4yqJuCTGFpf0OEkz00sUjfOWTCh8tTLlBCIyhKmQzdFi/Smat&#10;VYkazf04GoPrtOzITnluH6OLPBZcPHESSiqGrjsTk1Z3cPSUpS20YHOhimkuUAZsjCYbtSrz2+Fw&#10;0yipyH6HEi+AlVQ07Om2Xm6Wy0vuvILDC2XDgdjEsSWXYuXaMYkUCixXEXe6ppiqRKEp4KeobtrR&#10;RoRqrGjukCQqspQZYliSCoYAXU8eIUDaNJXVNb1T6GEVOTJEd5n2+IVOU/HIU184w7+uUuuRtEkX&#10;HKpqeEm4ED11MRIm5OG+lpJBTMGimcJfoLadmzFaUGF16GK01TGY8CAQqPvRlXQ+G0gPpn4uWo/g&#10;XzeW6El/1A2lbaw8LzStWtvYudcjDDMfaR4r+yZlBKqp/6gwOCEqfCvpQCukmmutLqsxphP1iHcB&#10;6GW9XHDcPe/b66zwo/2VbfB4K3jvHefhIUnlsv/yGuRByYyZTeGO6kUAXXPxqU99anwXAkz1XWzz&#10;7e0AQ7P/QyE4FpKpfkx9TDI5AjD+sV50cwgvh6AeRvHFdeXNrkrcdwC6qMJLj7tGhanPhD9eklhM&#10;yPr/888/n5cMp+8L7BpP3wF0QlvYnIWv8hY331xXeLxvqZo8SAfMsLXDmK9JJH2EwfhBsZtvaOya&#10;hGzyDj161xgqA9DHDzzO/iTxU4MiwDCRmZ86W31QqQwwnmE2CAMUe9KiGnibNmkAxyW/o+o0x4WP&#10;5RwmAbx7eCse8YhH4Dx6+ctfTtJf//rXGVmxQ7ZwqnETqXiLdod3czSJoUkYXiu2wQYb4KjC1mX2&#10;t8kjgw2DUcOh5pgM++yzD4YVPpSPfvSjJMEhhSy17vp2tlkK0+SYg77t6FnKNvvHe94IEEnGjoCG&#10;W9dmL2uHGJCBEwrQTqSa04TSyNFFDtujg0E1dTwGF3zl5hDsf0kSx3KkglXeHBqWrgmxBABvIgso&#10;jjnmGNyf73nPe5icxHIbjv1fOBmrfFBWea6mQ47qztnqCqG/AA2XffYXeYenKvf5DzyVWUYY6ypn&#10;GY8fnz8EyruR549slZIMuUGY5zTms3hj0abNZ4DjItuoOs1x4WM5h0mAua6111772muvlf3Phwu+&#10;cpOfhilJ87QYq3O0OcfgjcT+l5z4TTCvMKyYeT366KPf/va3v/Od7+Q+N/XKM9YIFN6Z1zyDnUNW&#10;HnxQuDmotIYfT/+rACTrf/7nfz7kIQ8ZpuFdyWieiDH88ht5in2sAhi5zBZg5ATmaBXAyPNlAUzA&#10;BEzABEzABEygTIB32r/5zW8uH9PIrrRPf/rTMmubf4azCuDEE08cwmR7Xa6x7YGGG4IArEfYe++9&#10;0/3XrAg4+OCDWQOOk+IDH/jA3L0GrnmhjFfI2boAxiu3lnbgBOwCGDhSR2gCJmACJmACJmACJmAC&#10;dQSG4wIw/wVMoP+NAAsYirNmAiZgAiZgAiZgAiZgAiZgAiZgAguPgF0AC69MnSMTMAETMAETMAET&#10;MAETMAETMAETqCBgF4DVwgRMwARMwARMwARMwARMwARMwAQmgoBdABNRzM6kCZiACZiACZiACZiA&#10;CZiACZiACdgFYB0wARMwARMwARMwARMwARMwARMwgYkgYBfARBSzM2kCJmACJmACJmACJmACJmAC&#10;JmACdgFYB0zABEzABEzABEzABEzABEzABExgIghM/f3vf5+IjDqTc0PgN7/5zdxE7FhNwARMwARM&#10;wARMwARMwAQqCDzlKU8xFxPom4BdAH2j84MmYAImYAImYAImYAImYAImYAImME4EvBFgnErLspqA&#10;CZiACZiACZiACZiACZiACZhA3wTsAugbnR80ARMwARMwARMwARMwARMwARMwgXEiYBfAOJWWZTUB&#10;EzABEzABEzABEzABEzABEzCBvgnYBdA3Oj9oAiZgAiZgAiZgAiZgAiZgAiZgAuNEYOraa68dJ3kt&#10;qwmYgAmYgAmYgAmYgAmYgAmYgAmYQF8EppYsWdLXg35onhJYvHjxPJWsR7Gmpqb+dOddPT7Uf/Bb&#10;b71l/ec/P56/+rrrVl11ta9++Uvnn3POWedfoPvX/OhHJ51wPF9ft8P2O+y0055veYvuf/niS9ZZ&#10;d93KtHnk2p9cs+c++6a/FqLtX+hennzCSo8aJs+CaODdadvtrs4djkgivFyffsrJRx95pAJvuvnm&#10;Ql1ZFr3kdZBhR8utLieHHHzw5848Q7/u+qbdjj3uOC7Qqx9d/UOu0br9995btPmgrt+7/HJdv/vw&#10;wwvaOEhY/cY1PyH3m5va59Zfe+13vfvQaDeiFkQx0aq8apvX6Gtl1Ri4SPMtwjnShGhSCszFee0X&#10;rBMNeGXNGiClOcpgnYTRZ4lAdAGo4jlfvJBGWH2ZtI7A27xiq4hqyP3FkMl0KFPg3HrLza1q+MlP&#10;AqfQokZ3ltIjPMqz7vrrRRUeoNr0GtU8gQmQJ67yxOhx0q6fHEkJP3bqaWkY6iM/bbX11qm6cme0&#10;OSL1ZcuW9VoKCy/80qVLF16mJjlH3ggwyaXvvE8TYDDEiEf/MOnpfujm6wDd/IebP3j0MQrMmJJh&#10;U11gXAZ0ZgZ96MEHh0Wa0mBwENhXycej/NpTWUwmW+z84Hbbrbcw0kIDZf+XgeBYicBf+OznNMby&#10;Z/gEsCtwKaaNTAcZKqvG8GVeGClGk4IjsqD/1IjUgVuuWWNNQD7rQhZoLmT/F+7DIRqK0z/5Scye&#10;sc5738LTVQUHHHa4VvuOyg+agAmYwLwlYBfAvC0aCzYyAoyEmJG+Y+mfFy9+PNZ+yMF8PmYqX1df&#10;Y/UTTz1V9xlIKXBZXKYOFGBkOZk3CYORAaX+IRQeFoahBen22HuvlLZ+jbKYN1mZd4Lsd+A78AIg&#10;FusCRDjzSd2SAS8PXpmF/uNtf5x3eZgMgVZdbfVj2j4aFJuvHfyMKZLKqjEZzAacS9rtq668MiLF&#10;HbDLG3atSyNq1oCFGGJ0LP9Rm6A1blzIA8JX3ScAVi7zsQWhmMpurp9DzNCwk2LZ1J9uv/2xix8X&#10;6wKQ4Gc//SljAC4YD/BryPT9736XMcOwRRyf9NCoGCnR9IGU0RFLANIuier5hJVX1qgpmkeGUjw7&#10;Phm1pCYwHgTsAhiPcrKUc02A+ecwSulvGBgxRtfsUMwasWR9m2235Q4rJ7/8xS9KJAVmiFCWEJfB&#10;BhttNNeSj0X86bwKArN0gtk2OnjGoHKU8GFB4CabbcZFZVmMRTaHIyTE4BbDIyb6ULPC0gkGTExk&#10;MY7HC5DO5rF6haWqw5HTqRQIYG1ectFFukm5aARcSamuahhprwRUWeIpKovcuPpgb7ALIL5W1qxe&#10;U5xX4WM2myYXwfjK6pJ0pQP+ayb8tUQLR0B0dvIeTqD/GgKpQ4ROHw2Roz9GCLSijAHgw3iAAGqK&#10;RaxuS+C80opRCUMDyA41pU53zxY2LlgmifNawwCNprSTgl9ZPKjAVNsOrrpRZcfpmsC4E/BZAONe&#10;gkX5fRZA3yWa7gBMt0HGCJKhUuVO3TgLgJCxMRsxChsFJViaSodDBPrORd2Do91Kl0qVbghMd5+m&#10;6OrKYuBYukY4f7ilojLcjC3l5e39hZ2r6a7yVIe75n1oAeYn5LnIfrrVPPalp7UA343ssbqqMRdS&#10;zZ8450IT0sqSNjLkurA5mTuda9bsQc1FBptIVTgLIB4pdFLR2YUeNol8IGFGRaYsfFpJ0z46eqW0&#10;yU0VZsinJ3TAPnKYhQN9gkywjaN/Cm1delpHnGJTqLYD0beeIvFZAMLlswB6Upv5H9gugPlfRr1J&#10;aBdAb7wmJvTIxwRjStrchlBwhjwEyGORxILXhAWfwb7VzGT6Rld+0DAHCFO+Qh8HaBfAYJVqPsTm&#10;jQDzoRQsgwmYgAmYgAmYgAmYgAmYgAmYgAnMOQGvAphzxENOYCGtAhgyOidnAiZgAiZgAiZgAiZg&#10;AikBrwKAhjcCLLBKYRfAAivQRQvJBTB/dtYtAC3xysD+CtHc+uPW01OG3BOuBRx4wWvCgs9g38pp&#10;Mn2jKz9omAOESVTeCCCedgEMVq9GHps3Aoy8CCyACZiACZiACZiACZiACZiACZiACQyDgF0Aw6Ds&#10;NEzABEzABEzABEzABEzABEzABExg5ATsAhh5EViAeUSA16ex4ot/8XpkhNOdwk3ebaOb6TuE05zo&#10;FdP6p3fe8klvpknMIwRzLIoIxzvtK4HopejxjzcDzbFQ4xd9qF9BwSqhpTxDFccvzwtFYvS5UGpp&#10;yxDaHm2RAuut4/7MhgAY49XuxBOE0za8rmbNJt358KzyFZKkbUL0RGlrXGA1H7IwNBnQh7QDKqRb&#10;IJOGrBsMDE3y+ZYQrVlhnBOtX8qqDngETqvtfMuj5TGB8SVgF8D4lp0lHzAB+psvfPZzHEDAvz33&#10;2Vex0znpDv+OPvJIWVD0auuuv55ubrLZZuX+iQHWSSccrwC8WHibV2zFU9zkgtfe6v5VV145acN6&#10;8vvH2/6YDkPrgPDi5cB+1vkXDLikF0R0wYeLddZdV7p6+ic/qfsbbLRRqOX6z3++7qN7AA//y4LA&#10;MGaZwGBYZdXVVEYqNbUnURFSbY+2gsCv2uY1Y5bVeSYutYO3i4dQtEW05yqIXd6wa+pnLNeseZaV&#10;nsUpu5t32nY7OqZCv5apYrsB4adjjzuu55QWxAP06akOpHkqaBE/oVQR+Oprr10QAAaQCfmYvnf5&#10;5WlcdEn7HfgO4Vp9jdWjh6oErl8V+LZbb5nMKZMBlISjMIF6AnYBWDtMICMga7zchRfuPHbx4wiG&#10;gyAdkT9xlScWIK666mrpUH7V1VYnwM9++tNNN9+cnxSYvvD8c86ZHPp4T8hvOqyccCCDLXqGXLfe&#10;cnOoJSr6uTPPkGKjdbqP7jFgveSiiwabtGNrSIBBLb6tgmVFwckWjZahYWwO1pwAFv6Jp56aNtS0&#10;RZi7ioHKgq2yUF1jcrzusfdeBVzqy7JmYbXV47o50gkMWdaiCYTQMMu0ZrRpqdNND4bfk/EPhn2H&#10;2Oi/jmk7oQjM9EzDpB3MBEygIQG7ABqCcrAFTuBHV/9wh512ikV96fx8LI8sDNO1eo3lALFkoMBI&#10;C01ZDiA/wuLFj08Hmtxf4EyT7DG83n/vvQvz+R2AYBRFWSzUofksSz/4aLZEBmTobcyZ/On225l2&#10;jrRQ13Qhxixl8OM9Efj+d7/7hJVXLig2jjAGypVLXlm+ocDeC9MT50JgKghte9ge+vXmP9xM+xMh&#10;cZPdsfTP+lqoWbNJeuTPlh2vEumcL14Y2sV1uJ/2fMtbIvsjF35UAmT1tL0TLVrUSi1CQizV8o6/&#10;UUk+z9NNvZ/X/uQalqpJ4DJwdfqhllReHNzzPHcWzwTGjoBdAGNXZBZ4TgjgkGb0Eyv6uI5d03Q/&#10;ul/YkYthz018B3UDdFwDBMCBrd3vxMO8Uwy8ov+bk/zMs0gPPfjg8gqLOiCaQNA/VqtCzF6AQnky&#10;lgpEqK68AKwbjxH8PCt/i5MRYBTL5HOq2NzER4MVEetjY8mrWg/9w4ljL0B/OoQJh9ur+TaKyprV&#10;X9Lz4SkczZUbqT526mla88+ylGhgo6fjPr+mZwfMh7wMTQb17PpHi4oKddCi6V0A+TYrH7bSpJjg&#10;yax+zJ2UgTeJxGFMwARmScAugFkC9OMLhACD7FgXSpaYl1u6dEkhbwTA4C8bY4UNb4UAjKuIjbk+&#10;7jMSjREDZwFMjheAObd0colBp6zWrkCgl07QLRBtG2g2YkVl6johBbjxl2nndL0lClzetzJQcRxZ&#10;LQFWXMfSVhSbr9mO2ZVXpn2IOWrmq8vLNFjFTQ0y2f4IhF+MtUWaswU7W5HTFp42vLwYvuta5f7k&#10;GeZT5EsNL01u1hrkJ91qZltuEcww+jU8AgWp+FX6OUxp52Fa2ak0t9+egWqvj0i1KBVY26zKw4Z5&#10;mKnRikTXTzdUd26CgGv+Pz02WLsp/TEBExggAbsABgjTUY0xgW223TZ25tPxMFJkmShDpfTc2g8e&#10;fYzMJwZS4exnRFXunOjk4qibiC2lw5weY/q6HQRjzLFG9NTNTxDmqws7olMgXAc9ODOKLSziXXh8&#10;esqRdqbE8IiJvoIvCZ1knCprk6E8ADXolyputfXWPSXnwIMiwLFzcRADJcKiAEa6FJBObdBHjYwO&#10;04pGBguNE7MGJcZExZM6GbEudHgb2HG1YNQJBfVFp7R0rVljhy6do0b4bFo7P+kWlYsGJPq17DzR&#10;U05WHtViTOD5FBBIO30a0rVfsE6dFtFPxfIcta7Ped7zxk5Jhiaw6herctT7S9kqgXOfqsriQclG&#10;H0fjOTQ5nZAJTAgBuwAmpKCdzS4EMDLjLACdoM4dOn46npi+5lrjJ52srvusZwt/drwuiB6OqdeY&#10;fmE1u4xYxlW6yaIDnx5cB4SVq7E5EM4MW62+KYHyBgqpZbzoSy+2iOF7bBBAsVHFCRzWzxP9oZiY&#10;4VcLgP1JuUgwLqKRwdQnGGWkN4noPmEm9nj2OSo72nY8AtGGa7V8Xc2aIxlGFS15T7ekSeUyPbz2&#10;2jiEBb/AZPZQoABI1MfouysLS7UyOnoqsltXgVJnhE9EGqWbejVSYbdaHfCULeOlyZkvGVWz4HQn&#10;kMDUkiXF1c4TSGEhZXnx4sULIztTU1O2/QZYlHTD5tkHT3PrA1qvjxhyr8QWavgFrwkLPoN9a6bJ&#10;9I2u/KBhDhCmvDzLli0bbJzjGNvSpUvHUWzLXEfAqwCsGyZgAiZgAiZgAiZgAiZgAiZgAiYwEQTs&#10;ApiIYnYmTcAETMAETMAETMAETMAETMAETMAbARaaDiykjQALrWycHxMwARMwARMwARMwgbEi4I0A&#10;FJc3AoyVznYX1i6A7ozGK8RCcgF47/oAdc+bA/uDaW79cevpKUPuCdcCDrzgNWHBZ7Bv5TSZvtGV&#10;HzTMAcIkKp8FIJ52AQxWr0YemzcCjLwILIAJmIAJmIAJmIAJmIAJmIAJmIAJDIOAXQDDoOw05j+B&#10;eF1fvA0oXsotH3C8nUt54YXAuhOvBS7kUa/A1b94AzOB4yYX6fuH5z+iWUpYl/G4D9JIgncFt960&#10;tPbas0x3AT9eVstQsFS1CloX2riAyczPrEWjUSi4yrYiqoAC6z3t/syGABgrGxnuR7SFMkp7gdkk&#10;Papn40Whhd4qVblUtbr2a6PKyDDTpfFMe6tIOu6nnf7EduhNSgRQtGMRMtW6tDJWNoA8FT1XWm2b&#10;pOswJmACTQjYBdCEksMsfAJ/uv129h3EP14ZzTuiybY6J96irJ8Egl6NF9frDm+sLfdPDLx4BS6v&#10;FCYAf3kfux7cYKONIgniPOeLFy58su0c7vqm3SLv8cZpBlVxk3cIazDKX14mrPu7vGHXOifL5KAr&#10;57RSLdHD/Q58h7itvsbqoZaoaKrbfnP1qDTnias8MQqCZoF/SFLXVvATrxmP8LzLfVRiL4x0aWpo&#10;giIvamqEl9Y+bWTSyqJeYKw/5C5ydNb5F0jlTjrheN1ECXlPu9yCXfu1sebQXPhNNtss1QE9SHNK&#10;ZxTDgLBsK/u15mkt1JDyPX3v8ssLGYyhFCSPPe64Dg2g+i8Bv+3WW1JXwkKF5nyZwJAJ2AUwZOBO&#10;bp4S2GrrrUMyBot77rOvvu6/994Mkgrj7y989nMnnnqqAuyx917YroVcXXLRRYwMNHzk76abb86I&#10;k04xosWE+9HVP5xwYwwgDKoCXTZUvf12vp5/zjkMFHQfYgwjPHFdULBKtZSyKSS+AIZN87SyTapY&#10;0cjIBlNhVbYVk0porvKNhU+LjQsmEqBJj9aYm7jJ5irt+Rfvz376U9oHyaXu6Y6lf+a6a782/7Iy&#10;VImesPLKSg9tieuhSjA+iTG2wXRPnW51stc1gAyrjsl9BOrOUM7xyb0lNYHxIGAXwHiUk6WcawJh&#10;jeNsDvNelue1P7mmsCj91ltufuzix0kkHlx1tdULNuofb/tjOtzMJv9vvz01+DEA5AKfnA89emGT&#10;BUDSUfhVV1659gvWAcjNf7h58eLHB5kYoU4Oq845rVPLVKNQWrRO8eALCPKeSxmhFkULcOjBB2s+&#10;lk9lW6GfWD3UebfRCPMyRkkznbjDTjtVzudrpTF5SetO5dakMcpvQVRWVBW2pOH+SGngY9XXrv3a&#10;+ELoSXKW+AWx2CWBhnzw6GN0f93114tZgXK/1lNakxaYJSeFbVCVDaD6uGgw0U+Uc9JYOb8mMNcE&#10;7AKYa8KOf8wI4GyO4RFzI+p4BrsonVFFmGdjRmcW4k7vArjuOnZJFDbZMkxnamUBLLudBaGmj3ZV&#10;SxQMNQ73CtZmwOe+vQBNQc9NODS/yZwzxRelRnhvh+mvNKgLqcFWiERVI/O2tM8cwdIL7PjOxn0T&#10;siZjY80/TqWCt5qMx5Kr/ggvvKfYpxbQMFlje5o2CGjrRLgGOvdrCw/ObHJE/x640Lr0DI7ZROtn&#10;TcAE+iNgF0B/3PzUwiSAdZQuTWeqnxn+MKVYx8sEdeacXm11rZzkw4gKN0FhST9LAPBtByPmt9N1&#10;g0wmpPsOFibK+lzBivWBS5cuiSAMQxmmx0Qc+9jTX5mkijUXk8aqMr91aqnAGC3sMYnTFgoxvOvd&#10;h6aaaZ7DJ8AKoG223TbS7dxWKBi7jdTy+NMHgZh4ZD5cc7YFM1gtfHm30QLbTZOu+Vd+QcF5NDGh&#10;3bVf6wP+uD+i7WmwotdWDwVGDungayFr5X5t3PM+p/KjdVo+WdkAakAVVRK3KYHnVB5HbgITSMAu&#10;gAksdGe5lkCsRVcI+iHM0Ziv/tipp/GV+7gJ2IytMNwsb3jDwmesqQf5ixEbw6zCCrcJKQzs0pjG&#10;hABwnvO855F3HXsew1BNULNql1G7yHCHjQATfmhCeaxZqZY6IzCcKYKpV11EDIxcCTAhWjc/sxnr&#10;riVeZVsh8yxteZiBnJ/ZmedS0fDGxCPmnA5voz3B7RgTudlBLbkbVzUoDA+cNeO+XItWNxYyqCfS&#10;Sivu77TtdkLBfWla135tnpf1QMSj2Uxfp4LbSNvT0JBQmBgJ1PVrA5Fk4UWSLTlpvyBAMFG/usES&#10;VZUNU4JATUznZhYeGefIBEZCYGrJkum5uJFI4EQHS2Dx4sWDjXBUsU1NTWmJ5jA/jP9w8BcMTvot&#10;bQfAIRCTq/T9OgUQAzW29fI4/ZbmChhUsdxdwqdx0vNx3F08MrTcIdvweaa5Y9AZ5wMLSIpIIVlj&#10;qREqAwXGXgXmQ2OVJjRybnW5LqtlYV0lBo+mNwNmdv3JT87Ds+XnLeSBqxw6j/ewsEajsq1Ib0ar&#10;MnB55luEc6oJVASWwMRqo7S+RNtI+xz+x6hBA6Q0pxmslDMaCn5VNtMGQY9E9iv7tQFmv0NUwydT&#10;J0xASLskHEPxZp90JFDu14aDq3MqI4eZ4koVLCpdyrBusBRsR94AIvayZcvmQ8mOVoalS5eOVgCn&#10;PlgCdgEMlufoY7MLYPRlMC8lGPmYYF5S6S6UuXVnNOsQhjxrhAskggWvCQs+g30rosn0ja78oGEO&#10;ECZR2QUgnnYBDFavRh6bNwKMvAgsgAmYgAmYgAmYgAmYgAmYgAmYgAkMg4BdAMOg7DRMwARMwARM&#10;wARMwARMwARMwARMYOQEvBFg5EUwYAEW0kaAAaNxdCZgAiZgAiZgAiZgAibQCwGfBQAtbwToRWXG&#10;IKxdAGNQSD2JuJBcAKM9vq4n7PM/sDcH9ldG5tYft56eMuSecC3gwAteExZ8BvtWTpPpG135QcMc&#10;IEyi8lkA4mkXwGD1auSxeSPAyIvAApiACZiACZiACZiACZiACZiACZjAMAjYBTAMyk7DBEzABEzA&#10;BEzABEzABEzABEzABEZOwC6AkReBBZgvBHhbMsu99I+32oZYcZPXBaey8lU/8SrpQh54PJ7SBZGn&#10;YbhTiG2+UJgzOVIgvKq6kE4KpECPlwPPmVDjHXEgVTZ4u3IKORQs5UmY8c7zOEsfLUaHgosCSpuj&#10;ykZmnEmMRvYmjUyhjMa9vnRuS9ViRP9V14CMprRGmmqgKPQ+1MrCnc792kgzMfrEYZWOfAptWgy0&#10;GA+kGENuHtf9SRssjb7kLMFkELALYDLK2bnsRoAu/wuf/RynD/Dv9E9+cqdtt9MTWR/2yU/q/ve/&#10;+90YLdFp3XbrLbr/qm1eU4j+Zz/96dXXXadf+ffuww/fc599IwzP7vqm3bpJtNB+J8sB5Oprr02z&#10;VwYCsQh81vkXLDQWs86PRqihmRFf3IHesccdp/vrP//5uo9ObvOKrVL31qwFcQQ9EHjiKk8Mrf7y&#10;xZfwj4cpjpNOOF73uUMBRYxpG1JuZHpI2EGpBaVWt66RiTLiYp111x13eHXZRPH233vvTTffPM1g&#10;ZQMy7gR6lR9LlWqo2pf2PqjQ0UceWYitQ7/Wa7oLKbx8T9+7/PJCpqbHANddh7KtuupqBNhks83S&#10;SqdHZPbrPmOtwiTKQmLlvJjAqAjYBTAq8k533hFYfY3VJdPixY+Pa33VfW7qmt6ITquDafqc5z1P&#10;fZt6srVfsE7kFp/CiaeeijEw7/I/IoEMpA/wjN0xF5uYhTitGOUrJDrJgPWSiy7qI0U/MnsCW229&#10;tSKR2S/zkkJJW5JVV2u1QrNPzjG41e2gA3gGC65YK4zqJnY+Zmf04IEFXFitptSEAPRgWJjqiAaQ&#10;GJhl6dx/fe7MM45pe7H3O/AdzNA0SddhTMAEmhOwC6A5K4dcyAQYjm+w0UZadcboPAblXDAhoPv0&#10;Qxq1X3Xlleuuv14sXSsvFo3RAz9h7cdUEu6AHXbaaQHMLPWhCvToZWJ1QBiEVW7K6CPdhfeIpvGv&#10;/ck1QpTuqtjzLW8pLDL/0+23r9L2RvEUevvH2/648JiMRY6iWTj04IMLDkQtkaXlSa0yjDSVpvfC&#10;zKZ8e21kogYtjOXHlW0pjQaz3GWq5QZkNuTH8VlW8GG4Nl+CXtmvjWPGhyBzOi9yzhcvjBRZXxmV&#10;Tgst1cdFeIZMt95y8xAkdBImMFEE7AKYqOJ2ZjsRkO+ffzf/4eYYczM010JK3P/4AmTtE+CDRx+j&#10;wJ0XVzOmD883fRsGWJOZ2wVZTukKQJGsA6IJhFgajSHkteupStyx9M8aDwnRLm/YVerKOCm4oa4M&#10;qhakIo17ptD81Cmj7LBRiLLDyRj7Y3VH/whvL0B/5d5rI8P2mcDO8uNx9wJUtqVkCgOsPMvtBiRr&#10;VG+/HauemthwCXq5X+tPUSfnKXpzalaqfvg9AyNOqPLhSpMDxzk1gWESsAtgmLSd1vwlwAhbW3P5&#10;aCKOkTr/mPDXNn5MdwJg0nPNjgAW8yswPRkLrbHKynmTvyDt6mKOBXeDZg8m0LjVcvSlS5dklk97&#10;1roOCKPSOrzzV5nmWLLHLn4cy8XjdAl8TPikCmmiroTJNmSuvDLjrfj1R1f/0JtQ5rh8ukRPG7LN&#10;tttWBkLbqRrMQxZ+3WPvvcpFPNpcjFHqfTcy2IFp3RmjLNdpV7SlscCE3drwKZ/PGg3IuOe6V/lp&#10;MKmDsVKPVXsNl02l/VqviU5U+I+dehpU67KczbjcfrtGTTE6YijlHVITpSTO7HAI2AUwHM5OZQwI&#10;yLznQ3/DwAhDi2suYp0/ATR9Rwf25S9+sRy4kEmWarO5IG4yqApXN/2cjhEqT8WMAaneRWTeKaYx&#10;6ddxf3BcQh0QQsbkm8piMrdO1GFGZ3BChVoyotLRFYzj48wkTaQQEsgAjNWVkE83ZPZekn5itgQK&#10;+oyqp+9uoIA4cESHaaVFzOEjs014Ip/vqZHRKZtheNDgpw34OPKrbEvTlQ44BVgxJK93ZQMyjrme&#10;jcwoDHUwYmC5XwefaWW/NpvUJ+FZlv3T+0dO6bNSDxSTATo7iQESG6YUjJrIYrdJgOM8msAwCUwt&#10;WZLNxfmzYAgsXrx4YeRlamoKC3mYeWG0FAfYMuEvs5NBYZzRzWgpdvDSb8XhwBGY4SP9VpzEToQ4&#10;CypX/vM4cwsRcgjZRLYh8yxkKsXL7omC76MAhDFB7P0brdgj51anG4EIh0BsII/F/+lNTBom/RRP&#10;6OoQVK55EvMWcvMsNAxJe8JRjoVj2Lq2PGmr0jChMQ02p5rQpJHBWcasuOgV3uQyEKRzmsFKCTu3&#10;pYVOqrIBGUjGu0YyfDJ1IqUNZlr1UpLRkHbu17rmeo4CjBxmypA8Rieu+4U+HU9KuF3SHirYjrwB&#10;hOeyZcvmqLDGKNqlS5eOkbQWtSsBuwC6IhqzAHYBjFmBDUvckY8JhpXRAadjbgMGWhWdIQ8B8lgk&#10;seA1YcFnsG81M5m+0ZUfNMwBwiQquwDE0y6AwerVyGPzRoCRF4EFMAETMAETMAETMAETMAETMAET&#10;MIFhELALYBiUnYYJmIAJmIAJmIAJmIAJmIAJmIAJjJyANwKMvAgGLMBC2ggwYDSOzgRMwARMwARM&#10;wARMwAR6IeCzAKDljQC9qMwYhLULYAwKqScRF4wLoKdcO7AJmIAJmIAJmIAJmIAJmMBcELALYC6o&#10;jjBObwQYIXwnbQImYAImYAImYAImYAImYAImYALDI2AXwPBYOyUTMAETMAETMAETMAETMAETMAET&#10;GCEBuwBGCN9Jm4AJmIAJmIAJmIAJmIAJmIAJmMDwCNgFMDzWTskETMAETMAETMAETMAETMAETMAE&#10;RkjALoARwnfSJmACJmACJmACJmACJmACJmACJjA8AnYBDI+1UzIBEzABEzABEzABEzABEzABEzCB&#10;ERKwC2CE8J20CZiACZiACZiACZiACZiACZiACQyPgF0Aw2PtlEzABEzABEzABEzABEzABEzABExg&#10;hATsAhghfCdtAiZgAiZgAiZgAiZgAiZgAiZgAsMjYBfA8Fg7JRMwARMwARMwARMwARMwARMwARMY&#10;IQG7AEYI30mbgAmYgAmYgAmYgAmYgAmYgAmYwPAI2AUwPNZOyQRMwARMwARMwARMwARMwARMwARG&#10;SMAugBHCd9ImYAImYAImYAImYAImYAImYAImMDwCdgEMj7VTMgETMAETMAETMAETMAETMAETMIER&#10;ErALYITwnbQJmIAJmIAJmIAJmIAJmIAJmIAJDI+AXQDDY+2UTMAETMAETMAETMAETMAETMAETGCE&#10;BOwCGCF8J20CJmACJmACJmACJmACJmACJmACwyNgF8DwWDslEzABEzABEzABEzABEzABEzABExgh&#10;AbsARgjfSZuACZiACZiACZiACZiACZiACZjA8AjYBTA81k7JBEzABEzABEzABEzABEzABEzABEZI&#10;wC6AEcJ30iZgAiZgAiZgAiZgAiZgAiZgAiYwPAJ2AQyPtVMyARMwARMwARMwARMwARMwARMwgRES&#10;sAtghPCdtAmYgAmYgAmYgAmYgAmYgAmYgAkMj4BdAMNj7ZRMwARMwARMwARMwARMwARMwARMYIQE&#10;7AIYIXwnbQImYAImYAImYAImYAImYAImYALDI2AXwPBYOyUTMAETMAETMAETMAETMAETMAETGCEB&#10;uwBGCN9Jm4AJmIAJmIAJmIAJmIAJmIAJmMDwCNgFMDzWTskETMAETMAETMAETMAETMAETMAERkjA&#10;LoARwnfSJmACJmACJmACJmACJmACJmACJjA8AnYBDI+1UzIBEzABEzABEzABEzABEzABEzCBERKw&#10;C2CE8J20CZiACZiACcyKwOlfuXi1Hd4wqyj8sAmYgAmYgAmYwCQRsAtgkkrbeTUBEzABExhDAod8&#10;4sypTV4W/1Kbf6+PnPbOnbfvI09fu/rHm+x7cOHB1x99HD6FPmLzIyZgAiZgAiZgAuNCwC6AcSkp&#10;y2kCJmACJjChBI5965t22WLz0w7Ya9n3v8G/nV68Kba6WPB1z1e/olcuPL71IUcUnsLF8IVLL+81&#10;Koc3ARMwARMwARMYLwJ2AYxXeVlaEzABEzCBSSew/jOfftsdfxEFVgSk8/ZM7GuxADeZ568j9fl3&#10;H3zRsUUXAN4EHA2TDtf5NwETMAETMIGFTsAugIVews6fCZiACZjAwiJw/nevWOWxjyFPGPnsAjjv&#10;8u8rf8zt4x3QSoEPnX3B1b+4cWHl27kxARMwARMwARMYAAG7AAYA0VGYgAmYgAmYwFwTYNu/Zviv&#10;vP4XTOOTHEa+dgHc8Pub+cvSALYMSIxbzv9sXM+1YI7fBEzABEzABExgjAjYBTBGhWVRTcAETMAE&#10;JpdAnAWAeS8KHzjrfDwCV1z/i3O+8z2+3vrn1u4AruUs4BzByeXlnJuACZiACZiACVQRsAvAemEC&#10;JmACJmAC40eA3f7Xn3E6a/75e863MxfARms9Mz0mcOO1numFAONXrpbYBEzABEzABOaYgF0AcwzY&#10;0ZuACZiACZjA7Agwmc9Z/WwEiJP/uOCrJv/5e+sdf+FcQHYHsBcg3h2o8wL0QsFC+nojAMsH+Emb&#10;CPjojQBEW35Z4OzE99MmYAImYAImYALziMDUkiVL5pE4FmXWBBYvXjzrOByBCZiACZiACZiACZiA&#10;CZiACWQEli5dahALiYBXASyk0nReTMAETMAETMAETMAETMAETMAETKCWgF0AVg4TMAETMAETMAET&#10;MAETMAETMAETmAgCdgFMRDE7kyZgAiZgAiZgAiZgAiZgAiZgAiZgF4B1wARMwARMwARMwARMwARM&#10;wARMwAQmgoBdABNRzM6kCZiACZiACZiACZiACZiACZiACdgFYB0wARMwARMwARMwARMwARMwARMw&#10;gYkgYBfARBSzM2kCJmACJmACJmACJmACJmACJmACdgFYB0zABEzABEzABEzABEzABEzABExgIgjY&#10;BTARxexMmoAJmIAJmIAJmIAJmIAJmIAJmIBdANYBEzABEzABEzABEzABEzABEzABE5gIAnYBTEQx&#10;O5MmYAImYAImYAImYAImYAImYAImYBeAdcAETMAETMAETMAETMAETMAETMAEJoKAXQATUczOpAmY&#10;gAmYgAmYgAmYgAmYgAmYgAnYBWAdMAETMAETMAETMAETMAETMAETMIGJIGAXwEQUszNpAiZgAiZg&#10;AiZgAiZgAiZgAiZgAnYBWAdMwARMwARMwARMwARMwARMwARMYCII2AUwEcXsTJqACZiACZiACZiA&#10;CZiACZiACZiAXQDWARMwARMwARMwARMwARMwARMwAROYCAJ2AUxEMTuTJmACJmACJmACJmACJmAC&#10;JmACJmAXgHXABEzABEzABEzABEzABEzABEzABCaCgF0AE1HMzqQJmIAJmIAJmIAJmIAJmIAJmIAJ&#10;2AVgHTABEzABEzABEzABEzABEzABEzCBiSBgF8BEFLMzaQImYAImYAImYAImYAImYAImYAJ2AVgH&#10;TMAETMAETMAETMAETMAETMAETGAiCNgFMBHF7EyagAmYgAmYgAmYgAmYgAmYgAmYgF0A1gETMAET&#10;MAETMAETMAETMAETMAETmAgCdgFMRDE7kyZgAiZgAiZgAiZgAiZgAiZgAiZgF4B1wARMwARMwARM&#10;wARMwARMwARMwAQmgoBdABNRzM6kCZiACZiACZiACZiACZiACZiACdgFYB0wARMwARMwARMwARMw&#10;ARMwARMwgYkgYBfARBSzM2kCJmACJmACJmACJmACJmACJmACdgFYB0zABEzABEzABEzABEzABEzA&#10;BExgIghMLVmyZCIy6kyagAmYgAmYgAmYgAmYgAmYgAmYwGQT8CqAyS5/594ETMAETMAETMAETMAE&#10;TMAETGBiCNgFMDFF7YyagAmYgAmYgAmYgAmYgAmYgAlMNgG7ACa7/J17EzABEzABEzABEzABEzAB&#10;EzCBiSFgF8DEFLUzagImYAImYAImYAImYAImYAImMNkE7AKY7PJ37k3ABEzABEzABEzABEzABEzA&#10;BCaGgF0AE1PUzqgJmIAJmIAJmIAJmIAJmIAJmMBkE7ALYLLL37k3ARMwARMwARMwARMwARMwAROY&#10;GAJ2AUxMUTujJmACJmACJmACJmACJmACJmACk03ALoDJLn/n3gRMwARMwARMwARMwARMwARMYGII&#10;TC1ZsmRiMjsRGV28ePFE5NOZNAETMAETMAETMAETMAETmHsCS5cunftEnMLwCHgVwPBYOyUTMAET&#10;MAETMAETMAETMAETMAETGCEBuwBGCN9Jm4AJmIAJmIAJmIAJmIAJmIAJmMDwCNgFMDzWTskETMAE&#10;TMAETMAETMAETMAETMAERkjALoARwnfSJmACJmACJmACJmACJmACJmACJjA8AnYBDI+1UzIBEzAB&#10;EzABEzABEzABEzABEzCBERKwC2CE8J20CZiACZiACZiACZiACZiACZiACQyPgF0Aw2PtlEzABEzA&#10;BEzABEzABEzABEzABExghATsAhghfCdtAiZgAiZgAiZgAiZgAiZgAiZgAsMjYBfA8Fg7JRMwARMw&#10;ARMwARMwARMwARMwARMYIQG7AEYI30mbgAmYgAmYgAmYgAmYgAmYgAmYwPAI2AUwPNZOyQRMwARM&#10;wARMwARMwARMwARMwARGSMAugBHCd9ImYAImYAImYAImYAImYAImYAImMDwCdgEMj7VTMgETMAET&#10;MAETMAETMAETMAETMIERErALYITwnbQJmIAJmIAJmIAJmIAJmIAJmIAJDI+AXQDDY+2UTMAETMAE&#10;TMAETMAETMAETMAETGCEBOwCGCF8J20CJmACJmACJmACJmACJmACJmACwyNgF8DwWDslEzABEzAB&#10;EzABEzABEzABEzABExghAbsARgjfSZuACZiACZiACZiACZiACZiACZjA8AjYBTA81k7JBEzABEzA&#10;BEzABEzABEzABEzABEZIwC6AEcJ30iZgAiZgAiZgAiZgAiZgAiZgAiYwPAJ2AQyPtVMyARMwARMw&#10;ARMwARMwARMwARMwgRESsAtghPCdtAmYgAmYgAmYgAmYgAmYgAmYgAkMj4BdAMNj7ZRMwARMwARM&#10;wARMwARMwARMwARMYIQE7AIYIXwnbQImYAImYAImYAImYAImYAImYALDI2AXwPBYOyUTMAETMAET&#10;MAETMAETMAETMAETGCEBuwBGCN9Jm4AJmIAJmIAJmIAJmIAJmIAJmMDwCNgFMDzWTskETMAETMAE&#10;TMAETMAETMAETMAERkjALoARwnfSJmACJmACJmACJmACJmACJmACJjA8AnYBDI+1UzIBEzABEzAB&#10;EzABEzABEzABEzCBERKwC2CE8J20CZiACZiACZiACZiACZiACZiACQyPgF0Aw2PtlEzABEzABEzA&#10;BEzABEzABEzABExghATsAhghfCdtAiZgAiZgAiZgAiZgAiZgAiZgAsMjYBfA8Fg7JRMwARMwARMw&#10;ARMwARMwARMwARMYIQG7AEYI30mbgAmYgAmYgAmYgAmYgAmYgAmYwPAI2AUwPNZOyQRMwARMwARM&#10;wARMwARMwARMwARGSMAugBHCd9ImYAImYAImYAImYAImYAImYAImMDwCdgEMj7VTMgETMAETMAET&#10;MAETMAETMAETMIERErALYITwnbQJmIAJmIAJmIAJmIAJmIAJmIAJDI+AXQDDY+2UTMAETMAETMAE&#10;TGD+EPja1T+e2uRlh3zizPkjkiUxARMwAROYawJ2Acw1YcdvAiZgAiZgAiZgAvOOAPb/1occcf0Z&#10;px/71jfNO+EskAmYgAmYwJwRmFqyZMmcRe6IR0Bg8eLFI0jVSZrASAnc8Pub19ptT4mw8VrP/P7J&#10;xzGvpa+7bLH559998Eil6yHxEDt9Zryy0ENuF27QhVSOm+x78BXX/6JQVsu+/42FW3pZzl5/9HFf&#10;uPTyNI8LPssDLFDWFHzgrPPTBnmAkTsqEzCBkRBYunTpSNJ1onNEwC6AOQI7smjtAhgZeic8UgKp&#10;F+CiY4945fovxAxLjefTv3LxXh85rTAqXW2HN9x6x1/K9nY6hNXQPx5f9bGPueX8z+oRPc4c2rOf&#10;tLrupPZSGpKf0jhPO2CvD519gZLmes9XvyJkkPUYcZIEX5VimgW+ks0//uWvkSnFQGz8LdwsRJhm&#10;mdyFzAi804s3jbG7IuTmKfvvyVRhxI+0KW3uy+2iAMrmv79uh3ResWBQIfn5370iTCwR1oRkJKos&#10;h2xEyFfJRnK3/vkvlQVXEKwgRloESkiqoutCaZZN3zSb5fCKJD4dyrEgBmXNU+HDihiQLYCQkat/&#10;caNM8d1evsUZX7+0kJwYhj6HqCn5lEaq+YV8FWKOUpCiRjGRYtnTkSaRAtSzqTBp7sophkiVmlYu&#10;mqhE5UQVeSpqV5+a4ERe9DVUpSCSyEfWiHy9ZzxNFVAtQLm4iS1KVuIRkvjLOkC+NnzWM+I+kRNY&#10;FUe5qKuJaW1S4B0227hQi1OF4VoZTBu6VKS0latrNtNyVDwqx1SYVG2In0dSFCrHcvwBX1FVqkeh&#10;sofepnU8boao5Gufk05XzYoWOy2y0JZQISL88LkX6hESLTSYuknrVyiCQjtf1nnfMYF5TsAugHle&#10;QL2K540AvRJzeBMwgflLgDEcwjE+K4jIAJ3xKCMzBqCM+Ri9hWnNI/zjPv8YpTG8ZvDKAE6jbT6M&#10;5Ph73uXf19ew/7kvK/Sc73xPPzFwJGbiJyoe51cG6CFJxIkYDHM1/O06LiQY8ZAWUUUW9Cw2IfHI&#10;NiYeJUoYbIb0JvfJoIRkFCufBTcVhpgZo4sbWUNI3ScJsQo/BTclOY9gkwQ0huPpLPE5384S0l99&#10;sMqgKglDcqwXHuRXGcCgY2SP/CoIEtWAO2RjnC3ZSJebKoVCwXFH5oEiEaIQg4soAuWOkGF+lEuT&#10;VCShYuMRshlbpsvh04TK11GOPEheREP+mh/8/JeUjvISmeIC/45wyaKQPCD69LsOELTAxbPCFVjk&#10;kUHJIa/MkhbpUhG4z18IK1+F4uucC37FSpS2kBEJHMBlDqm+IE/UBe6jlqCLQkcY4lHuJJ7iTFGj&#10;8JWaxn1i5inVUF2oelYmKg0MVeHiytKihjTXyAkcgoUPS1SlSzQOKH9kWeQRKbIGcCqgSpYHK4sb&#10;/xcxqBB1QYqqmGmxqjpzJ+6TCv+4z1Nc1NVEhEwrgrIMcEmlWozMag3EnDh5hAejSeEnNFNJAzm8&#10;nKmapc1mB82JpAkDXqmNdCBqvRL64S9vUs3ia7QPXEBM8esCBVDTilTSIuQv7GWQnsQjepwaIeVJ&#10;a1/aAEpbooYSkgLlTpQCF/QvURlJNMpRNMCr1q+ctQ6I/JMJmIAJDJmAXQBDBu7kTMAE5pAAk9iM&#10;d2OAqJQYCzKMizE9o0bZ5+UTsJ74mEcTHtNLD8os0dCfOPU1PtxPA3D/9r/eyd/jcgcEA3R+ZQyd&#10;PqItCYwvEYmpJ4a26fx/gQvDcQasSCu7V6a4ZpwYOmtauPAI04/cSRMlEuw9pvGRTfkl7xrNM3hF&#10;gHIkEScPEpVG2OlHHpZ37ry9bsralOFHvmQ+hfuD+0KnnNZJrnzFlg25IWSv8pExUHdiGZQwusiX&#10;jAeSkzAy2gvCp1/Xf+bTQ/JyaRYeVFmriPl0DR+PF8pR2sUaEP7CBLExe7AZKKM0RQyk8Dp1yIJ+&#10;0rMFPqQLDeLXMgfSIgtUBODcluuSwqfF1zUh4ZIqxuqJeCqqj2KmEEPT+Cq1P2W/TFRZtvuceHqI&#10;F5HI3FINrdQ0Kk7hKdSGgn7zBz9Sl6jWjACEAPLFpL65Qq5lv9GSpPdjt7wKTrngo1qASPoqRVUL&#10;oE9lcVMKEQNhVMfDyo1nV370SlwXVrukUtXVRAl50I7bKXBlliWknAJ8Ds4Dx+ohOUYVT+dPWvu6&#10;hc34pHPmKgVocAEEhMFVAYfQHEUIq1gxRADVxELTWk6aAAoZHh/VCGSIGqHalz6r9ipaZkLKRybl&#10;4aOvamHKH7wqtKurPu4xClDIWlc+DmACJmACQyNgF8DQUDshEzCBYRDQ2D0dhWuwyLAskpepHOZc&#10;3Jc9LEtGj2Tz59/+HuM5De7TD/cxADQi1FiWpbYa9jEQ5B+/li18jbmZSOSp1AwoRE6AGI4zpmR8&#10;HLOvihxRY+19PKvhLPaw7hCDIuFZzCTlTnnXhxjqjgFjCkvDbp4tGHuyqyMVrpn7UhhmswEiu0jr&#10;DpToRgk9TWin+dVwOfWwyDiXpcqHr/xaXnCrxQKykcggMmhmGOG5z1/NN9Z9JFtL8lJpFp6SFskq&#10;y3LXLbyClctRKiHJNXWP5EwXFyATrFy+dRkpuCcUTMoQAnOtUsAofe3mm3ABT8lQWCldlwq6JKoE&#10;qASrFKk+hXrETVUfci1zl2sVXOGcDk3jiwlAKjUNLOXTPZDnd39aotRD/khUbYLkp0TSNe11mS3c&#10;ly9DHi4uYkpctQAXg8Kv8tjHkCgVJ9yIlcWNtOmkOg9SKcqZEsaC5zEVrJJPuAtDo0irnKIM48BF&#10;GCUUzhGgkdlY4lQGVa59XWFK8cJXRaIqIwqFosHjQEWAQ6FRkvwEk/tJTsmuDjICkAX5ktTCSD/V&#10;tuijVRWp2GJOOcZNhY8CVRbKC80oi9gpgIrKd1DIWlc+DmACJmACQyNgF8DQUDshEzCBYRDQ8LFw&#10;lFfnhMMe0yb21G7HauJXJqY08ouPBqMYABogaqDMsC/WuvNVi58LSRO5hob4AgpmQBoSKyUm6JiA&#10;0hCW8XEsmY69DHpK5o3W20e0XEckvaKPhdY9PYhhDBDZRelegJ4iqQzccisk+wsIptXdqY3EgF6r&#10;mhWJFmmXI5SPQEuC+bWyNOMp2ckQjsXGncN3LcfYp0DIWGY8e0TNY0AJYyE0T2kFeNfHtXkhFV6P&#10;yPgJ9SuvDijEnE2T5iZWeYGJNiZ0laTXAKSoFdp6EIOzbhY3Yi77Bxsmqrn3VPl7Le7wIUo/O7QS&#10;DUXqL5ga0g61uFz7uiakpShpnFjLUehqhztEog0U8lYUlnoVntIuANoieTzLKyy6iloXAKcJ7QCR&#10;h99HIbU3JH2qp6z1LY8fNAETMIH+CNgF0B83P2UCJjB/CcRYXyIWZuq4U5ggZUCp/Zx8dnrRpmnG&#10;YmI/nfSOMSW2hKamNahlTSymlBwBirBymb28Bul0ZSVKhsvahMzkGJNOeBO0RlqOAEac6XrmMM8K&#10;6w74qj3DjK01tZXOnjFQ7mD78WDlPgUZaen0IJFo5zYiAUSnl2nyTZkteGQKnhEZjemC5/JcnIyH&#10;ykXRAMEqAA78Y149TL7KBcPaDByLF2QhFEozCiVG9lKGutKvqw+FcmR3gzY4SAAZM3XPlu+ns/rx&#10;a2GFgu6Xl7rExC+UKBo5AmSHF5ZDN5eHkOhDGPNSmMLEKXeUx3DWaD1C5fy2ZlBBRIHWaVqleHWJ&#10;/s//3idPkBwBcop12P+iJQMFjY3dHIWp8vIKI03/hqL2UdxYmBKStOr8KarLlXwCbFq1y77IWBIi&#10;mOUFDtykIe2wDUEPRu2LbTudlQdfXsQpqoSXtSzPXQfvDIUif5NiqFyhgNoQrX7Ct6VlUCpN1YiC&#10;U6NAprD+KFQlba61aaKSjNoKMqV/zbPWGZp/NQETMIGBE7ALYOBIHaEJmMCICRTM+MLm/8LRAJI1&#10;jpXCDkznjTUEZyxemIuL8+1kxcncZVTNiDMdwqaLTvuDwoiWyJlaJCqGv+k4uyxVXRI6G0zHE8S+&#10;Vp0l3nU9bTlO7V/Q1m4udPQ3Y27N0cmylReGO7E4PyRnZFx5hjbhI0zhaADJEKcPlEXSQYzaEq+R&#10;d3wKvptKRJWlmYaUQweMscU3fC5R+p3LN8oRO4TkUsOjw7x3bFIg8pjYLCcEf8QoLJ9ON/+rmFAk&#10;7aInRfKS6jlSyU/UeRq2Lo9x3pselyShIYWjAbpWBEQFEetu6jStMoa6RLfbdEPgFA7bpzaRCtIW&#10;tEXCy86Xxy00XNpV2PxfOBpA4WMTPtc9FXfkS2fyUV4ST/Pe4ZXgQtZsHR+JGjuJdL59wdlX2Pxf&#10;OBpAktTtEirwV+0LB1nn8pVaKgx1kzwGZ92s83pIfjUvcjmVVyhIEpLgJx3+GksMdNKhvDNR+1CA&#10;QiSFzf+FowEkoTqUumzqrE2KoHnWOhPzryZgAiYwFwT8UsC5oDrKOP1SwFHSd9ojIpC+GUvvcNI7&#10;uuJ9TsiVvueJgWAcma7JHEalTGcV3rrHfWJgRzpzbvxNZzL1FJYhQ+cYmhdeEJWmHmBSMcp7sCsN&#10;MMlGDIVfGd2mAkds5VzwbOVb07Qpuu6lgBEh4+Dy68RCGIkX+QIC9lX6NjsMiTTX5ffDaeosFTuy&#10;nL4UkHhIVD+VXxum+4XXxRUIp2Kkr12sLM3n/9ua1/36dyo4JEwh6Gah9NMd5h3KsfAWt8gpEZZf&#10;6cfNNLzQFWIgTFmf404KJN6aVnhNXeEdZgVolTGIQGRTyUW05Ve7pW++SF8NWNDAtP2IxRcFTVOY&#10;yqJMGaY6X3gnpYQJfas8GiCNPy0joi1oguRMXwpI+6Oi5KcOxR35UkNR14gRuUokwkc5FkohlTON&#10;TaXTuRZHKoFFsSlfBZWoq32VrRyp4xOJBgEmYltWEtUpOVvTIktrn/ISKNJKqtTlUFNbjdgs9wiH&#10;o3JReDMld9IGUC1tGiaa8UhUDggd+E/BlSu7hCxQ6uMEirQ6+NoERk7ALwUceREMVgC7AAbLc/Sx&#10;2QUw+jKwBCZgAiYwhgRkN06OrSKruLCFewzLzSKbgAmYwJwTsAtgzhEPNwFvBBgub6dmAiZgAiZg&#10;AvOPAPYw9n/nUyrnn9T9S8R0N/Z/+UjC/mP0kyZgAiZgAiYwJgS8CmBMCqqxmF4F0BiVA5qACZiA&#10;CZiACZiACZiACXQh4FUAC0xFvApggRWos2MCJmACJmACJmACJmACJmACJmAC1QTsArBmmIAJmIAJ&#10;mIAJmIAJmIAJmIAJmMBEEPBGgIVWzN4IUC7R/l5ztdA0w/kxARMwARMwARMwAROYGwIL+2xRbwSY&#10;G60ZWaxeBTAy9E7YBEzABEzABEzABEzABEzABEzABIZJwC6AYdJ2WiZgAiZgAiZgAiZgAiZgAiZg&#10;AiYwMgLeCDAy9HOUsDcCzBFYR2sCJmACJmACJmACJmACE0jAGwEWWKF7FcACK1BnxwRMwARMwARM&#10;wARMwARMwARMwASqCdgFYM0wARMwARMwARMwARMwARMwARMwgYkgYBfARBSzM2kCJmACJmACJmAC&#10;JmACJmACJmACdgFYB0zABEzABEzABEzABEzABEzABExgIgjYBTARxexMmoAJmIAJmIAJmIAJmIAJ&#10;mIAJmIBdANYBEzABEzABEzABEzABEzABEzABE5gIAnYBTEQxO5MmYAImYAImYAImYAImYAImYAIm&#10;YBeAdcAETMAETMAETMAETMAETMAETMAEJoKAXQATUczOpAmYgAmYgAmYgAmYgAmYgAmYgAnYBWAd&#10;MAETMAETMAETMAETMAETMAETMIGJIGAXwEQUszNpAiZgAiZgAiZgAiZgAiZgAiZgAnYBWAdMwARM&#10;wARMwARMwARMwARMwARMYCII2AUwEcXsTJqACZiACZiACZiACZiACZiACZiAXQDWARMwARMwARMw&#10;ARMwARMwARMwAROYCAJ2AUxEMTuTJmACJmACJmACJmACJmACJmACJmAXgHXABEzABEzABEzABEzA&#10;BEzABEzABCaCgF0AE1HMzqQJmIAJmIAJmIAJmIAJmIAJmIAJTC1ZssQUFhKBxYsXL6Ts9JGXqamp&#10;Pp7yIyZgAiZgAiZgAiZgAiYwKALLli0bVFQjj2fp0qUjl8ECDJCAXQADhDkvorILABfAn+68a14U&#10;xoIQ4gkrPco8+yhJc+sDWk+PmHBPuBZ24AWvDAs+g/3pp7H0x63uKfMcOE+7AAaL1LHNksC9995L&#10;DA9/+MP5640As4Tpx03ABEzABEzABEzABEzABEzABExg/hK4OP9IPrsA5m85WTITMAETMAETMAET&#10;MAETMAETMAETmCUBVgFoIYBdALMk6ccnncD6a6/91S9/KaXAHZbS8e/0U04u0OHmNT/6UXpTISsD&#10;F+J83Q7bxx1SjAcLES688rj11lsis1ykHMhs/BQZP+Tgg3WzEHLhkek7R4EUXU0jgZjQhVKFMut+&#10;3yn6wVkSiKJRQUTBpVUjLc24X2idZinGZD6u+hLtedr8pvUlbakWQLNMFlLtol2N0o+f0jY2VDQN&#10;OYEKU9m6Rq+UVtKUME9NIKvKLNcNbyoVLA3ccBhmziZgAkHAqwCsDCbQDwH137fecnPBiNpks83Y&#10;Oc+/L3z2czH+VkdVSIbRgELy7+gjj6wbNdLzEWc6/PrR1T/UU6d/8pPbvGKrfqQfq2feffjhAeqs&#10;8y+Q7OIPAf2kmwzTv//d7+rOKquuNuGD0boB1vrPf/6XL74ERFdfe22EASbEhG6dddfV/VDmFPJY&#10;6c4CEXaDjTaKKoDOn/PFC5WxXd+0W9yP0qRhiSqz51vesgDM0dGWIvUFziHDn26/PZhzAWrVF4Kp&#10;Obr6uutolheAURetK5k69rjjoo0ld+SRm9Eaq6UVlttuvaXs/h5tCQ4tdTr6cusKjXXXX09waFHF&#10;CvUAo9ph/vLU0ISczwnRWFUObyoVjMC0b1JFdDXcKxoylYdh8znjls0ERkLALoCRYHeiY0+AYR99&#10;zKabbx45oVP/3uWXx1DpXe8+9PxzztGvr9rmNQRedbXV02ynBhj3H7v4cWUo9Hw77LQTA4j46dqf&#10;XLPH3ntFtMS5AMaafWjD/nvvzcgJsOmzuF1OPPVU3YHS5848o4+YF/YjGjOFka/MomZYMqG6C5vA&#10;2OWOCr7nPvtKbA2RV111tbpcyOCP8BTrl7/4xbHL8vwRGLuC+pLKs9XWW8dXfhVqbD/6AjVHlA4u&#10;g0suumj+5GJQkqCKeKuzvmymBtLSHtP2Eex34DtohweV4njFU9m6oiFpP/XEVZ5IplAPlETtMH9R&#10;Hi/YAUXd8KZSwWjZaN+kiiJM69dhGDZeumRpTWAIBOwCGAJkJzERBO5Y+ufUyH/O85538x9mrBEo&#10;U4ilgOVBFYGZPWC4ULByGU/E8EvGfwd7YGFwZ9AZS1KVZf1luFBYF82ijPCkgGVi/SN15Y6+Mdb8&#10;2KmnFfZKsHTiCSuvXIBMJNn99l4Vj1BHVZvSCn7SCcennhpGxoU9QUuXLll9jWlX49ovWIdZ2VFJ&#10;Pu7pMp2IS7HQwMZX2udwOLI0gEU0kV+ctn+87Y/jnn0M2sJOq5/99KcYroUl2YVuCIO2sDhu3Dk0&#10;lL+uddXj2lSFYshnhHrIF6BPtszn9tsbJrSAg1UOb+oUjJaNbitoMPNP69fHMGwB83TWTKAzAbsA&#10;rCEmMDICWkrAPwYHBROrMJtXKSKrB2MMOrI8zHHCDLhj2a0WTDIgoJvXKFM/7fKGXb3zv0k5MEJi&#10;oUqsSo29EsBkxYpgpqtSWagS8LEH7AVoAnnuwsAfUyGNf3oXQL743Gv+BwgfC58J7cJ6mTR+5ro7&#10;/DpASUYSVfRNWmWtjWyYqXidwOI1/+VCqWtdFVJtKUt43FU11OdJGN40ROFgJjBHBOwCmCOwjnbi&#10;CDD/nM5+MGGSTsd1xsEYi8FBIUzMfmN9Ybml57Rp+UC6bXsScGvBJPY/qJnhj9XOLM3Vggtu8qtQ&#10;4CmgOBb8Eomeyn3x4sfHcmUe3GbbbTVFDLdYxwvkytUT2fZyz1P1hHvQgT949DHpKvQ0ei0+xwih&#10;iNPFR6yUSWenBy3RAo8Pr4qmwbF71RpHhnEQ4HmMr8xGpqstaMzTOd5xx8RKNLUJZDOWr5MpNqkx&#10;m602Nvaj0TcVtryNe/Ybyl/XuqaPs4SHrpw7qEe6TuSqK69MJ7QbprhQgxWGN3UKlh1ek3RJrFmj&#10;CGYzDFuoPJ0vE6gjYBeAdcMEBkOAjgr7Ko6gY7zOCKku6uzcoOQ8dgIXhoyFSRhiDoOfB1kPzFci&#10;J56FfRYAcyaBlJEB46fMRmWMucbqMefJynZ5WxiUc0aAmHMzPcRrMGU85rGADvswFAYtkn0It9i6&#10;nGlU7jrByElVFBOIVeVjDmCMxS/v+qFexIwiv2KmsvlI89JxHhulhqNnjLM9OtHxMMYiC1oSnbAY&#10;4mCzpdUBI5mmSctkVBZ1zprRZai3lKn76UsQeJg2gWymB6xEtwWfQ9uvDKBVSZ0jvaU6zqHrWtfU&#10;dw9S+UdQD0iqC1O/VtjxN84kZiV75fCmUsFo2Wjf1DCq6mls0HwYNitB/bAJjD+BqSVLlox/LpyD&#10;aQKLFy+ecBxTU1PpWG2OaNBtx2n8dOrpcdxaC8CQMaap6Z+YyZck9E86SJnRAB2YbkZghWQxdrrE&#10;lJus09ZTjPvTQVia9BzlVMsN5ijyJtEyJojlFakkcT+FEHyCc5Mk5iLMyLnVZSomM1NEqV5x/pkm&#10;XtKbBZ2cC2K9xjlvCfeakSbh00YgwuMC0KQinyg1rqOIWV40IabFnCoDFQEXbbTnIpwC5w6mSJzr&#10;PheVZU4zWKmBoUVpA5tmE8MsTqYIVUxvNlHsWYYZPpbOApdb15RYSjIdQhR0aZZMZvP4aHl2GN5U&#10;Klg6sqocG6TDsNlg6ftZeC5btqzvx+fbg0uXLp1vIlmeXgmcmp+ZvXc+W2YXQK/05nt4uwCG4wKY&#10;73owOPlGOyYYXD6GHZO5zTVxE55rwmMU/4JXhgWfwf6UzVj641b3lHkOnKddAINF6thmSSB1AXgj&#10;wCxh+nETMAETMAETMAETMAETMAETMAETGA8CXgUwHuXUXEqvAmAVQHNcDmkCJmACJmACJmACJmAC&#10;AyfgVQADR+oIZ0PAGwFmQ2++P2sXwHwvIctnAiZgAiZgAiZgAiZgAuNDwGcBjE9Z1UrqjQALoBCd&#10;BRMwARMwARMwARMwARMwARMwARPojYDPAuiNl0ObgAmYgAmYgAmYgAmYgAmYgAmYwBgReHj+kcA+&#10;C2CMCq6RqN4I0AiTA5mACZiACZiACZiACZiACTQg4I0ADSDN9yD33nsvIsoL4FUA8720LJ8JmIAJ&#10;mIAJmIAJmIAJmIAJmIAJ9E0gXQVgF0DfGP2gCZiACZiACZiACZiACZiACZiACYwTAbsAxqm0LKsJ&#10;mIAJmIAJmIAJmIAJmIAJmIAJ9E3ALoC+0flBEzABEzABEzABEzABEzABEzABExgnAnYBjFNpWVYT&#10;MAETMAETMAETMAETMAETMAET6JuAXQB9o/ODJmACJmACJmACJmACJmACJmACJjBOBOwCGKfSsqwm&#10;YAImYAImYAImYAImYAImYAIm0DcBuwD6RucHTcAETMAETMAETMAETMAETMAETGCcCNgFME6lZVlN&#10;wARMwARMwARMwARMwARMwARMoG8CdgH0jc4PmoAJmIAJmIAJmIAJmIAJmIAJmMA4EbALYJxKy7Ka&#10;gAmYgAmYgAmYgAmYgAmYgAmYQN8E7ALoG50fNAETMAETMAETMAETMAETMAETMIFxImAXwDiVlmU1&#10;ARMwARMwARMwARMwARMwARMwgb4J2AXQNzo/aAImYAImYAImYAImYAImYAImYALjRMAugHEqLctq&#10;AiZgAiZgAiZgAiZgAiZgAiZgAn0TsAugb3R+0ARMwARMwARMwATmKYGXvvSlU/mHi3PzjwRdc801&#10;uTNHQv/hD38gxTmK3NEuYALSnA996EPzMI/W6nlYKBZplgTsApglQD9uAiZgAiZgAiYwMgJ77rnn&#10;yNKexwlj5K+xxhrL8s973vOenXba6YorrpC8v/vd7775zW82l705YbwMT3rSk5rHPHchm8s8dzI4&#10;5q4EfvCDH4RnSur6zne+s+tTQw6AkPNEq4eccSe3sAnYBbCwy9e5MwETMAETMIEFS2B+zhnOB9zY&#10;+RtvvLEk2XDDDX//+98zk9mHYD0R3nHHHa+88so+UhnsI9hsl1566WDjdGxzQeD973//XEQ72DhV&#10;fQYbp2MzgZETsAtg5EVgAUzABEzABEzABLoQiGXtsc6cO+9617s++tGPxvphZhSZ/uWj1e/EqGt9&#10;0pnhWCHPzea2cRqbntIK4fhEVFihCID9zE8svCcksikYX/mVCwLrIj6BIBLiqZ6M8IjhrW99KzP/&#10;SoWbTLHGzD+RN4yzTDgVOI2ETCkXV199dVqQcZ+fYr43oCFJT1sSIrZIOuThjqLiYqONNsJmCx2o&#10;g6zSkWDNVw1UEkiVs4AlwnOBeFHWfCU7CjxASmUgKo5INwXOtRRVvzbUCkVYro91N2ErwkolUHP9&#10;rW99S1oqOKoaEX9ZtqhE0uqIM1QurU0RVR2T/trcuirfX2x+ygRGRcAugFGRd7omYAImYAImYAKN&#10;CKTL2j/4wQ/KqMamfXv+0fph7AHMCTwCfLjDrwz9dc0Hm5BrWQ6YOnqKFfLcvOaaa5oIwVM8rtiQ&#10;QZYMf7nWTeL88Ic/rPixQjFv8FCQLhPyPIhsXBPsM5/5zBvf+EYuMMu5OOecc/T4lltuKRuMwCE2&#10;El5++eVNxCuEAQhxsoCZj+yisKyIvGGEBcLwlHUtgcmdrHpKZ4stttDNVFqyQ0npPtkkL0oXSoLG&#10;OgUohanWWSqiYtI4UtFT3BFArokKdGScO+Sam/J6VELmvkpHJdJw1QDxBwGeJQbuAIEilmAsguCm&#10;ChHmhCG8MstkMqBCW5CKdJF2sJTKQBAGSULNpLS6CTHEo1xUQJ/4xCcaKgYxxDYT1F4RVlZSSg19&#10;Q/kpa/EJ9ZN+SjDgCJcEqJONZSbphPzpp5+erjpBDNVrPnCOJQaVTBrmtBysssr3HZsfNIFREbAL&#10;YFTkne4ICNQd6KLRZMNPzBtU+tQbRuJgHQjUzVDJ3z8QdOlUw0AiLEQy1/HPhcyOcx4S0DzhPBRs&#10;yCLRdGOrMNxXulhNlcvaCcC4nwAyCPlgV3CtKdZ0N+/666+PHUKTogDYFU1yhIEURiwyyLzk7yqr&#10;rKLuIGwbWaH8ipxYSlzwFwGWLFmihMKMwXS87bbb9Dh51K8KrOau1337hYyEaYpppAhl1TfJbznM&#10;2WefDWHliA/XnC9QKJ1ApJKiUJQ7jMCIEGsQO5nOFPIy/7rKQypA04yxWGm5weabb85NjHC5PEK2&#10;NMJKyATA5wJnYoYJYbrKQIALL7wQelGmSpFc8LgEw6KOQpQeQin2tyPtLbfcEgndfvvtg6VUCQQ4&#10;5DSUnAKSvyMscPFfeeWVmxBQGFT9oIMO0jVFzKeukkKG1IEgAR7/+MfXpSJ59Gt/siHGzjvvrIKQ&#10;I0afJkrSPO+VVb754w5pAvOEgF0A86QgLMacE+hwTBGe+OaLAOnL6czo0uRp1gigp6WMc57VcU5A&#10;MwaVOaB3j5F931mMmZm+Y+j84FzH31Xs5prcNapRBVgAWRgIOpqsMCcGEuGERELjHDnVsmEMHrXV&#10;cV+WP4aorIVYoN4HIposzOCYeExjwJ5JLVJW5lOgshJj6lJmuR5PLXOZ7hKvv/6l8JQcKM23PPSB&#10;ovwIdTlWB6SztbL8Ca8MNlwFEKCES3a1LH+KQFFVZrAOMrYczyIhAWbja9PEgKQqbxrH3xRktttu&#10;O+1b4UO6sooHS6kJkIEU7jyMBJ2PdSLywekzWCYdqvw8ZGKRTKCOgF0A1o1JIdDhmCKGg80XRpZ5&#10;4XVuOIEwKaxnkU/NGMwigi6Pau3i+MbfWfKednLOHYTZxLwAsjCb7KfPzpOT1QaVndnEQ7WNRfLE&#10;g5KEdb3aaqt1iBnLMOZsU9XSFmgZopgKeIGbiIcNz+JthcTUxBLQ1HRMh6YTj4UISY5FBOE41ryr&#10;TF+Zslr8r6dia7rCa3079xG7J3eATF99UmhNMhthUsJ0dmkeucaNotIJzx0rBeJZnC/pYuy4L3Qy&#10;zHCpp4/UyaaVEVGIXMhxozzKQUxZM0vP13RCuw6y9pkTWN6WKI7OcGTDF/ars/dBy0/4aCdI3Qez&#10;H1eIijVWtQyQUiUQ9DzdbUGJIEZPOlAOHIv/xU1bAOoqaYe0+vC8yK0WC2qiSnKTbMYilHQ1SqWS&#10;9EegeZXvL34/ZQJDI2AXwNBQO6H5QiA9kylk0mrA/kSMDjViLkwpMFjRSUXcjy1zmgfg09DmGdox&#10;VL2ekJQejROjwLojo5RfZVwnIcV1AX4cjxQTdFzE8FdjjjSVeDzdqZEOlwNgAXhdeAkgIZtMUtXF&#10;nwrZRMekLaEeqVKlc5VNjkarLBqNEUMqidTkkK3OwzgJTLQRc1doZZWezelufZcXYke5BHblRVmW&#10;sRcFoSFvhBTkNOP6qayQPR05Vkk7iikdN4cmpC9+768pm89PMWGLCS22XITXlUX4mlZVVcUoxQyI&#10;io9xHpOu5A67haYexcNs0IQ8H5aRp9ZCBwiYrJox5sMFMmCNKE7d1HEDXJx88sna+R8lhc2PByHU&#10;Rk0lN7GaIkJtI+crNluIzdfwYvRUQMimI/EK0IBD5CTUcLlNShiB8ZhEnFxrHpvSSTmrkeEvnWMs&#10;3Rdk7qOooAhoSBI+lM4ZBHiqA+uss47KNORBBvlTWG0eeee6EjJ5idX70p8m+xGgSjGF8pApnuKv&#10;Co4PPhElp2YcYQgcjQnWfjyrXwdOqRKIjiSQhGRB3geyrL0VajriDMUmaqYYFCGlHJtiypUUfdOh&#10;GOpJtdSfp9TqIow0RN2B5ESYzrKRx8iO/HeKEEdM3Ac16XKfRCuZqEnv2k+pwQ+xoxlR3qPKN+nc&#10;m4B1GBMYGoGpcKQNLUknNKcEFi9ePKfxj3XkOsqIzkC9l/zW0RfSkTQZAfCgBpqBgv5e/R/9AYMD&#10;RaKDixgeqf/jDl2Ihq10PIwYdC2Rus5LkyLzDEolromZHW4a8WgwR15S2bQNlZ6JpHVNcox9lXRI&#10;KBQRlXo17W4gZNcFDmmudU2EGkzIW89NRopMy2hVc2yM5H56HeFFLARWVMztwFyoI49BPvKSZjYt&#10;ER4Js0GPq6TqwlNG6ANpKUC6mbOyCtTFn5YvUcls6FCJQlukEhI1rtlEWlbdNOlQA56V5KlCMuxm&#10;SWqsLY/he0ETNKhFElQFBZYMUTp1wpM0s4WhjTHB1SG8tuCqRjAKVDbTLHCdHhxVqC9p2fVRXuUK&#10;lSYdtUyyKRcBM3ReMkjyQVWolFihwlKCQVj00gBIFY1bBx3zT6MigIZE9U97gVHJ43SHT4BGhpUU&#10;MdJIe8/hC+MUaefpExsO/Ixr6dKlhrCQCHgVwEIqTeelEYEwTuJQnEaPzQyUngUQb1rCEmBBY/iG&#10;9YTOXgr7nzuVRwd1lmFox1AhRk8nJOmcoehBIcB15ZFR8WZdFlJGZtPr1B0ZJ05plozzuuN4LZ6N&#10;A5+DfEy1aZ1/TC9HQgCMtb5xMhO/1oVnfklziQqQPlJZUnXx68AqqYQcMZ3nCuL87Ugl3R6sZ/nb&#10;5Gg0HVsVRYNDCqM3SiHsfy1r7O+QrRQF83jNT5PmQWz7qInUCOCUZ2Oan+7WR3mVz3WrPEoqVuOH&#10;/a86onO89FG5DPDIsbKOpYuZ+RXaciyqQKX/6dLiPto0PzKnBDA2+ljzPKciOfIhE9Bejw7n4Q1Z&#10;nglPTusBbf9PuBpMcvbtApjk0nfeB0lA64H12hs+hQ3t6dY7rQ+sOzqouUxzdAzVoE5Iap6RAYbU&#10;Cm294ohPegZ4ZSp14WX5E4+s94abNSqTiHcUSaTKA6sHSKBhVFpDGx/Jpk/zQ7bSGMgXSo5LCFYN&#10;l/U2FLXJ6W4DKa+6o6QkZzpSZH2EnCZ6o1WsdpEdzid13Mx1hSI5lrxKURsu7W5I3sEGSIBqlS47&#10;R3+6LrAaYOqOaj4QoKHAux07ILQ+ziboqIqGKtnVuT8q2ZyuCQyBgF0AQ4DsJOYXgZhsZBzPwtpB&#10;CcdMNV27NkaSRLzeqRx/86OD4tmhHUOlPfak2/CEJJ0zFHvUsUC4rjwyqifO8WZpYiP+hq/sIglm&#10;3WNVAs/G4cwpwHRHfV14ZUTHhjP923V+uy5+vXssZv4HMg3Y8Gg0HVsVSePOYK9HuRR6OmSrcyFS&#10;7iy1oOyauDniDerEqZLSULi/091mU17a6k/SdUdJFXJNeG1b0CeqPMHK57r1WqHqCAtOqC5Hjskz&#10;opMj5AHRrtSeKpoDD5NAvJ9PmjPMpJ3WPCGgExALrcc8kc1imIAJTBQBnwWw0IrbZwF0KFGG46xR&#10;1zpqgqX7ZrEBmElrYrqUN6JHijrAhq+MzjVPiFOAqVGNyyM57Q/XUzqMGnm67jaPfdGxpyDdKU26&#10;mvE+6aST9ttvPy7SrQfpAQHpUQhxSAEySCSGJpELZSQW29eB1XboyI4sonQHtdacp8F0nJIeKVzH&#10;LvTYgK1d6JEF0tIRU5HHEFgMmVpRzOQUezJOEIht9txXiWhpd2V4DOb0fWyxbL6DdtXFnxY3EmKZ&#10;d1CzKFNNI0tOSgHrXcdPpMcfSNnSgg7sullIGjhpKaTb+4MhD6oipNolxeiQ9/gJCDpKoGHg8JRF&#10;/GkWcKwUcp3KD0wORwARrPA+9Fpe5QpVOEdDWn3aaafttddeyk5ZyLRE0lM/ulYopd6ZalqJFDJ0&#10;NdQgBUKArs1Ik3JxGBMwARMwARMoEPBZAAtMJewCWGAFusgugP5KVCvz+3t2/j/lY6jmfxktDAkx&#10;g7v6jBZATtMK1fBEz3KuJ4TVAihuZ8EETMAETMAugAWmA94IsMAK1Nnph4DeGdPPk+PwjI+hGodS&#10;Gm8ZMYmpRMxap69oHu8s1UufbiTpO49aLtH3435wCAQoo8qdO7SoPZ250FN46lHX7UI4rHt9A5kO&#10;oOn1qTrIOm91sEWgNqSnOGd/+IVO8Okp0TkKPEflPkfSTma0A6xBkwnQuZ5vBOwCmG8lYnlGQAC7&#10;pes7zEYg1oCS9DFUAwLpaGoJMHxnHT6r35uf2jC+NMkj+dXxe3z00spes8NaiYbbJXqN2eEHRYAy&#10;Kp/Yh18gfSNs17R6Co+hnu5nKUfet8mqLehNdrp1zREB6C7TRXM9OUTqMtVHJUKG2XTc+PK6nhfb&#10;hMbsw3Qtdx1bO/uEHEN/BPqud/0l56dMYDgE7AIYDmenMq8JLPiTmX0M1bzWv/EXTofeT8IWAJWV&#10;8hufQVlW468ICz8Hem1n83z2FD599WllEjr3sXnqQwiJdcrpIbNJaFSZivd9zkb4gTzbtdzjZa4D&#10;Sc6R9EpgVCraq5wObwI9EbALoCdcDmwCJmACJmACJjACAsyox+ILJa/ZufjEQne9iIFp3sK7EuvC&#10;E1VEolei8EkX8Gsalk9hlX7c168BpS58HbVI/bbbbkvDaMk9n5CqCfcyqHSduV6BEXAUYSH7iiES&#10;LWDkWf2k6Wsm8NPAsUam646GyF3hrasp1ShTvfxCgmndgYo4ylQipbjS1Trp/p24zxthUp7aLqFP&#10;510JUrBUznLRE0nXt8nWlXtIUmDIi4fikUgxijLVwEo9Ucb5S/yRwcq0tC+jMwopUqqilepaWZp6&#10;h0uETxeSVJaCAit8h7oQKAhDPHwt5CIiT/VK2eyqrinSKIWuqtKkwjqMCYyEgF0AI8HuRE3ABEzA&#10;BEzABJoSYPSvuTg+zMPLZuAvL0GIm7wrMexSXjZxxRVX6CdeviALsDI89xn989YPBWbNlOyNWPCP&#10;tYChywtE+JUZ7/TNi2wiiwd5TYNMvg7h6wyzyEX6/lHlUVLxTpCu9qQiL4MiO7G/QKvfMdp5qYpy&#10;VJl9Fi8gUkgr5vqKGPG6Fk1fE2EsAoIkL/KQzLwNp4O1RjzAVMgUS5yvyX3kJBJ+1X4KPlrRxvp/&#10;EtL7RGKGVquQkAdRudYhOIqfm3H0BlERp+7H22eVL+Drvt5TU3d0ghwfpM67aRQeAlIwCY/Yuo/A&#10;HY4OQbzKcid+BFMMJJGax2y20n3yKLbET9ZC7M7msYCAHcHk/iinJZcKWSAjEq9yy1Io0sYbb0wY&#10;wgMkvVaZVpYmYlCJ0CKFh3bUqcpSgACBCaO3qNQtNyMtggk+TFR/9WbfUDA0Nt1y0gF1h4YJeeAv&#10;5iCijDoE9k8mMG8J2AUwb4vGgpmACZiACZiACWQEGP0fdNBBYoEFqE3gGAOrrLKKZuTCipBdikEe&#10;G8UZpuMOqAuv6dA4xgIjk2ueDRv4wgsvZMQvQwiDM90IQGDm7SVAvOGyQ/hyWSp1ZNZPqTkhd4Mi&#10;x55J7dUOOlEGla54j2u9EpV4KrPfIf4Oq9YLeaG8gkk5QuxtDFrdj+xzLdNUuZa3AqNU+ynSF6BC&#10;niKOaPlVxjZx8opQxUkhKp7wWeiVwKEY6ZGcqTyQIXKm3Cs5hOMjbNGYQOatw6hN7AwKxeup3Clo&#10;hAzJ030WIXmwRbG1CoOPHBN1ZbfOOuvwKz4COU3EvJxWuFQ6v2E0FCk9/yW9lgOlsjRVdsSv8I9/&#10;/OND5spSiMqYGvPlbKbwVYId1Fg/dUDd4VnkQceiYnZNxQFMYH4SsAtgfpaLpZosArGucryy3eSM&#10;nD7OeS5AUCqzPHFqvMDOE2nrzv3uVV0bhm8YbO7gNNHnnlLXGtR0GlB3Gk7ndkiLSAZ1untPOZpv&#10;gWleYqo/nbWuk7PX8F3zS0EQJiZmu4bvNYAm6vUZ7Fkb8/k0yphiVcbDotaKgMoPJhnGP5UC81JZ&#10;o/mK2X4w9kp+tOFjaQnZ73pWUSwlEK46yWXb4/WQ7RqtUF1a66+//kAg1JVmr5E3Mel7jZPwPaFW&#10;/LhRYgEIj/eRqB8xgflAwC6A+VAKlmGiCWiR22wQ0JcP3x7oepxyrCecTdZ4lpkfPn2f/GzfQd/8&#10;C+d+K55e1bVh+IbB+s5L1we76nPXGMoBtAY1Zsa0PpyBbDrn2Wu0E3s2eCz+h5h2YsOT+c9YGlA4&#10;qJ8Jz2gV+QkTsS68LMawiLTnPC2X7bbbjqn12Dsdyw3SSW8ij/t14SvLupB6TIwTGAs2FgWQVsOm&#10;rAyqs47VZZ/lFWF8knq6/SGNcOWVV46viip8XuzL6GC2sV8g3iGausmwPEkryq7hDm2SRlpSDGJM&#10;nsd1XGAGI1KQZN44hEeelDb6w7R5r9UTNUv1kGvWuvda7mz6iOUJcEjX9sfCBK1FJ2biT1PsgEvb&#10;79Uo4RPRlpMOafWa98rwvZbmbEqhgCJdEMEQ4vbbb48uLETtL/vEHAXkd7sORE8cyUgI2AUwEuxO&#10;1ASmCaQrTvvj0tNLqvpLovxU1+OUB3WIbpNpkLpMzX66dVC4Fkw8vaprw/ANg80dxq76PPukVSNm&#10;OZc7sWeDywmoCUxMNTBqTT6De93EHaBl87IesfQwofUT06Rw6xAe65FWVIF5Fh+NzgIgQi2cZq4P&#10;940CkCj3CaDFxrpJWphViqQufJ0KaW+24uFZMiJDjizzVfdJXV4MSUiu686rK4PSWQBaLq692SIZ&#10;8pSzz0/UiFhhDnAYiobOAsAKkpCs4o5gmoTnV8msBfx1uQZyHMunbRoIhnhQhWQUKzYh8UBbW8HD&#10;etdZAKQVjTwhCRAeN2QOSWSnIRIoECm2V0i2KPSUNpmqe9MHkWjPuQikkiA8qqLs8+G6w3tS68od&#10;MuRFMcAhHCUoG6B0X+qhYkpT5ME64OhPAAG1/B2VaSl+FUddbKkica3XK0rBdM1fCq6yNNEiyg6d&#10;16mE8SzhkadcCgQjsHYxdGiHQYGWBvzU/QSWgjKoBtWhLqRSqHekEq0BhahdGx1Yzb7vcAwmMBcE&#10;ppYsWTIX8TrOURFYvHjxqJKenHSj8yPLsV9OwwJBiI6fnoOhIZ1EvH84Bhb8FDeJhD1pOsFI9ryW&#10;86mnTDdA6o5SIUwqSeGpCKMLjZO0840hLKOHVOBYPRjxa3lb5fCFEY8O1EFspI1nQ/hUYA2Dgkxk&#10;P5U8bjK8w5HPcI07AhtppVS5JlrSjVFs7GtNlTBlpdhS5vFIjCBFnnFDDFvrECGhhtGFEZ7GqZF9&#10;CZ9GWCd2mlBKr1CngjD3Q/50KB83pXjMKErOggwRbcotUIcASEUMolGproqnToCyehey0zlawSwI&#10;X4ghko4MpnJKz/UIuaMawkSqmxZcWZ9DOcUnsIeiVhZEXemk6h1TqXETyAzrUXvVkQ6lH/qsepfG&#10;EPWr817ZMv+FeidV3YWaR+fLBEygAwEaTLwnHVwwptcrgaVLl/b6iMPPZwJeBTCfS8eyzUcCWs2r&#10;U2f5y1icOzLhtBOPm1xjRcSRubEjEUOFk6KUK8b6sQktpvExU9Ndi1hf6U6z8lHPMSUoeYg2Dvvh&#10;K6aCpinKxylXHiOMzDpvmQ9Z0MxM4dPhOOW6Q4zjvGLk0WbOzqcE69RiUFQe6RwLoWVO88HSS9dz&#10;hsA6QUobEcP+j7OaZRsHGa5VdrF+uBIRiRKAZxVtYXiBwZmWFzBjf3JnseN0bhVi5SHS3IwDq0lF&#10;U0OVRxOH4sV+RSSRp6PuKGM4xDneemWU5voCZqW6doiwLnxBnTpEqxLhU3cWevkUd9n/sX0am197&#10;ZCg1SpafdAI5hRLLrSv1ufMh0pUFUb5ZOFkA8txRjnSIuujppOvY0I6clbNJ6eHwt9xyS2Bsfh74&#10;fGxMLZMJmIAJmIAJmMAoCNgFMArqTnOcCei0Zy0R1Mpe/mJRhO2n5aYchBtLi2NHZSwsZOCOOyAM&#10;yCYHWZFc5ZnYKUtsjPS4Y73/RqsxC8cpVx4jLIeCvAbkq7z9vhB/uguuw8m66bHPkqfDKcHpfHXl&#10;kc6p10N5X2211ZoolHZRxvpSrrG1wk2g7dnpys9KRGAhhnR6uUnShOksNtHixdAKRk1Tlz9gjK2q&#10;aI6UqvJoYikecsZyBh7UceKV4VWssUGdp7hOz/3uoK6VETZU7w7Bup6FXnmMeXoSO5lVrmNDCkxU&#10;vmxyFt4O+tyhWCsLonyzsBGGyhsVigLSMlRtf0jPro+lEwUB0sdj9zthmp8H3lBRF0Cwwkr1BZAj&#10;Z8EETKAnAuV9Ij097sAmMAkE7AKYhFJ2Hk0gI1A4TrnyGGFsUawv2aINT58KuD2drFt3SjBTvhHh&#10;wI90xtbSNKw+Xc/Erjtpue6Ep/70TNPFekMyn57OPe71aOJew3fN0cAjjBTn7iz0rpkarwANzwMf&#10;r0zNRlq8V6pKXY9Sn00qftYETGDeEoj1jLM5e3Xe5s6CmcBACNgFMBCMjmSCCBROe8YEYjaPVdnp&#10;Eb5M2XV+oQ7TgMy7xnpvnc2rj96RG+chp4uxK496TieuddxxerQ1k4qVZxpVHiOs5d+avdTZWoVy&#10;7XCccoeTdTXnzweTHvGIpOEpwZVHOvekaukCAb0VOVZZ60TxDrE1P2k5jYTzsWMan/ibnNTI8gSK&#10;SUtCEK/uxc7oWKoM2gbf4WjidEk5yqmNA5XhC8WKWha8Px3UtTLCDuFTVh2CdT0LvfIYc9XNKFZy&#10;nXqUymXdQZ8JTKFUHiJdWRCVN9MUqbwcV647EKZ0unqgCo9HocRmIgL0p6U9VSIHNgETMAETMAET&#10;WGAE7AJYYAXq7Mw5AcwG5ifjPFjMDIbyGDPpEb46Raxw9jI2J/YJNqGG8oSJI2oxeOK0W5klsV6d&#10;YDpvmUfKRz0rtwRWeB13jENB0/hcaB6sfJxy5THCWFBxMDURVm5P6HCccuUhxlrYLHkw6bU0vesp&#10;wcpX5ZHOJ598suLkr06KjoO7y2XPkm8d/syyQB21HQUnz0hKpnDqbyUiHR1HwVVu11fWouwoVlZG&#10;6OjsOKauLLaMfyEiyzo9sfxup8Jxx7hpeKrD0cQkRGyKFkmUSl14yiVWf7C2HE0rrKauU9e6COvC&#10;F8qoLlj5LPRy4ZaPMVfdDP4opKaAVH10wHUhX3X6TPi6Q6QrC6J8s6BO5Eh3+OjcEJIonHStbSDI&#10;WdYuHie/elxnAUiRmp8HPuctoxMwARMwARMwARMYEwJ+I8CYFFRjMf1GgMaoHNAEFiwBrUzxQugF&#10;W8DOmAmYgAmYgAkMkYDfCDBE2MNIyqsAhkHZaZiACZiACZiACSwYAqzU6PyW8rqc8lTdGqIFA2fI&#10;GdH6mtgBN+TUR5scGe+8o03ioXLllWUsgtPCIq2Tik/c1EXEXxm4MuYOTFxxRqswTt0EgoBdAFYG&#10;EzABE1hQBBhj6b2VhYHdgsqkM2MCoyOgtzn2kb4OKu/jQT9SIKDX7uqmzq+ZtIPfCq8d7aAh2nxU&#10;CIAOxxm0nFQSDgKirTysN14oy+avOJeEwOyFbL7czBXHFdkE5g8BuwDmT1lYEhMwARMYAAH2h8db&#10;DwYQnaMwAROYSUBvc+yDCsZST6/86COJCXkk3pA6IfktZ7Pw2tEOHOgO4qXFabB4LTH6rPf16tfK&#10;9+xyWIxehcMJOxGSU2a437wIXHGas3JIE5hrAnYBzDVhx28CJmACJmACJjArAnGYIhOJWoHPwu90&#10;DTM3+ZqudtbicIXhfnodosRNwnRd2B8ylNfXKHU+Pb1LNZ5qso6dee9YiR2L3utiIL8RXq9BiWf5&#10;Khrc5CLud92eQNb0upByTtMl5V3XpacyR0FU3tRLaqKMooAQgMUUOk9XuVN+FZte0xMRKqdIni5r&#10;D4FDgHT1e0TVRGXFJEiSXHrdOf4oI57qqn4hc9eQTcRO7XwVWbw8KE4FhkloBdb+bbfdRjDOi43D&#10;dHHEVL5yqCDAhFecJsXhMCYwfAJ2AQyfuVM0ARMwARMwARPogQCvVGTinflMpiL1dk8WfvMCiIiC&#10;lzvEVKcsK/2kFTF6VWdcy+bRazv5SffTl4ZWSsZbGEhCgdP3fWKS8fpJ3Ze12SRjBIu3l5ORzi8Q&#10;RVTt7lFeCMydyhhkbunVEiLGa0qQUNd8OCj0M5/5DPRkrOom+Yr32lYKT0jeroLVrdXjCBxvjcU0&#10;JdGIR29sqfsQWNPXfOI1t4gXN5FTfhxukk1hUa4pIBUcX6MsyJ3yqxTlHSDvZEf50jt3mfGOMHxl&#10;OjpVnljlziMI0HyJgVa2g4LJcCWHwHF9+eWXS6q6+PUKGKlN5K4SnVxL4oayzf7gg3TfhCqX0o2C&#10;EPN4/Q3E5Bogs1xTxfRGkvB3dPCbTHLFadIUOIwJjISAXQAjwe5ETcAETMAETMAEmhLA8sQCwfLR&#10;PhcMvw5P8qvsPV50GsHS6yVLloS1U54QrowZe5s1/LF2Ot0IgPEWE6cYSEyTNskVUcWLHjFZOz9y&#10;4YUXYjBrxlVGGn8rY4j14UgYZh5Go94lqc/tt9/OX37FltPsd9ejDbSFgThF4PGPf3zEJptQX/kV&#10;e6+DNUjggw46SIF5Si/LBGDEgFRalI5PhyzzUS46zDbLI6A4wzsgDVl55ZWblAWp77zzzkLR2RdT&#10;iE0r2yET4qXXsUm+Ln7KRTY2eVSZ1kmLW0EvuJWE4VxokrvOYbSmoPIkBeQhdziMgq18EHxFYymg&#10;8CLhyMC1VJnQhFec2ReQYzCBOSJgF8AcgXW0JtCUAB1w+ajepg/3G06rInta7tg1qeanE3WNKgIg&#10;ZNdlpc1jG2FIzIz+5m3m8/nhWqC7MAqobvA6m2oCn56WhTfXz4WNvZKDLH9+khU0kLZLiwU0XZya&#10;kc0LIkLGUgLiCWu2czyqPko6naBunnrnGNZff/2ICvdHGJCs6JYZj3JyLQHSKfHmAiyYkDSzTMgL&#10;ReW2+VnmtC5+Wf74jNJNCnVpUUaSkA/m9yxF0uOki+neQWPZ+V9OiOxIYfAr4cXgYp111ulPh11x&#10;BlKOjsQE+iBgF0Af0PyICQySAH158wN1CwljffVnWDaZSespkwymO6//7Ck2As+FQ6FXGQYVXmto&#10;+4htnp8f3nXmqnOW58g87oNz3SOzqSbkrqfpxIZip0vcGz6yMIJRF2gTpHLMTJ599tnkS3PR4YTq&#10;OpVdQHH11VczZ6vpYryinW0YlIHJ6ljkr+Xl+hAJS6l1TYCGbTITubGUIB6vKyzZ8IXt7s1jwNQP&#10;AzLsPSaWY8V786XvZQmZqE+zD8YOazRi8T/xaMc+U80ADGhc0JV03WHeh99ccWoBCJ901pqSjX0Q&#10;nTdE9Feb6uLXdhVKBK2GDGs96uKnBKOM4Db7xjP8R/IH8VX1iBJJD/ynThWAoOGQVBFzoIDWI1xz&#10;zTV1AwBXnP50xk+ZwFwTmIrWcK5TcvzDIbB48eLhJORU5gMBumr64HnyMiQGEAwCNFM3qI82eXYd&#10;Dg4qubmLR7uF+ygpHmSoGsuP507CIcfMOJL1pYOayxqy8A2TY1TNLFnDOeGGcRJMFW1h1IvmuQZm&#10;6lKJ7FNB4jV7WLlaUc+vYZDETe4XrrWNXDJggNGWkgTmaJ1aYnrFin3CY5NH4FSMDkWD4SpHA8Y/&#10;s/QRGzPPVAcykq7eL8BJUycjCJ/eSWMIUAoWOhMRqpWmDobThJC0M8hGPJWtTWSwILkym2a/axcQ&#10;gVPUQYaCk0+c3k2eU1CzdyAtUDKV/hoOVp1oIMKazI8MSqp4KlUGwmN7B7RQHpiwY4IYAmNZXUMt&#10;yQstvCJBVMx1Ja3spNqbxo8nK/UOd0ZXEB7/V4FJXW0KJZfi0Q2lmqOnAjvXURailDp00JnCWwAj&#10;cAe1n+SK07yJm/8hly5dOv+FtITNCdgF0JzVeIS0C2AI5ZT2ZzFiS4dTMYpisC7nvUYDdPA8y1eN&#10;FWJwEHaCBvfKQnS9xMxCQbbCpkOKQj+tFFMZOg8mCuZ6DBE0EERmjUskQwxfKofdQaCJCyCVMB1z&#10;dBi7RKLpOKbDmExRxWgJMpxjzKBHjxcGQFFSmoOKUSD3Y+yYjol7kiEyq9eApS6AiKduwB1AUhdA&#10;Os5OTQXFpj2ojJU7e0wi6Rh/p1rHaDtMVsZ2mCWyUgScZ1MrCw8y2hJrWFLzRs4O6T+TjaHVKs10&#10;LBsplpmE4kGJKtDZlgYOY1MqlwzClE+lfdKkxMvVhGqVVhYNjgvj6ah6qQugsmqXtbRD85XaYDrE&#10;TgXdvNYPoW10EvOTAJrGXvew5VSRO5+nMD8z8v+z9ycAl1TlnT/+vk03SBBcUKDbpmk2E7eMEWSw&#10;BRTMgBkjyjIE1FESR0cRFRUhURPHjGBYQlARDMQEjREkLIbEGfU/QQVs+REkJjGJoyxN03arEc1g&#10;4gb0+/9Wfau+93mr6tatu2/fa/Nat+5ZnvM5T506zznPOWf0UuEpxmCNWY2e/CTk6Acn1oKHACZB&#10;JwcogxcCDBCmk5oLAu12ZobFqFWduIZVgK45J+s4jYBf0ZmAQcW9o3AftlP0FtbkHtOh6aUNh2EC&#10;KX26g2p/Jtyn/a9Frciu5tyggtN+ebNo+iWqOrk/k752tZF1QSeEQtNQDZWmqx2bQRJDGMQFJvRU&#10;xLVO5EZ/Dl9ll2rraUaB9ajaxLU29+pKBkBGIlzoCBk0UQlJ2P+WeA3X0rfDDqWCFc1cUGo4ZNYg&#10;hZWuLc2hP0iTWid5YK7TI5T+F9pUnGLjL+4wBWQU9zBDylpMC+BR/7XeGPzp6ao9tJAODftKJtqt&#10;HSMR9adPI3rlNuBIuX6z8Zoaj4+J3O+1eBvM6YuOD8ZBRDW6NKsiKh/tSi1tV3dxP/C4r1vzp77h&#10;g+Zgs0eAmhY38Ju9Mg6pRBwotP0/JLwTnqwfnAmvIIvXJwEPAfQJ0NHnjkDlzswwUbSHEKbmYB5g&#10;lSnMcm6Zo/kW2NIMphk82kKESOMN9hh3BsI1DA8ZS5oCbbfiDpYqkmVcDjS0qxttl80AlZtF19Rr&#10;VxtZF9KBxQXDiUJ2tXtQVzs2owqIEbnD0O3oba6tpyUtalDXMtG7kgHFRM1ynhbANfrA4RtUkCDU&#10;G+0Sox12zFChfw8TkeMaNUsGmLUCgAyuqc/q48KMhwFf3lRcOiO3Bak30gQiDnWxUNC9qP9yE2jn&#10;ntCOCaChHrk3eP1+GRzQgWyFbcARt36z8Zoaj4+JrqW08VRtyAZPE5W9/OxUPtpdaWncdF0bqiOj&#10;5k/93LXULnBOgPu6680CRdWTYkj1BPDK7mH1lqnOBgE/OLNRjy5FOwIeArBumMDQCRTmEGr2OoLN&#10;w2lJfrqdfNDJz4zesGCVm0XXxO15I2vOLfNY6Tgn30TObnds5oHbtMpqHCKaZK0w3crQLnHumKBP&#10;w3X+7bDT8gdVFrbhmeQNCx43FWcU7PzcLm4sVLf95komsPyRJpwIUK4edv9qWMb+g3GwicWPg0cx&#10;5cpHeyBa2ttT33+pncIUEeA2it22OVNUQItqAsMg4AdnGFSd5oQQ8BDAhFSExZgaApU7M8MTWLvm&#10;0nmsbDt1LCGMK8xYxj2fO7qIx2lVnputXJqbTJWbRSMdWGU8PhqfuP9w822oC0XmpsG0eFHMGj+F&#10;MquudmyGGRwdpxGXJIFLTtSwqLtyQ0D0rmTAyltUB/PlXDQLxflkGeqQs+HxZu2wY2ACKXDvem4J&#10;1k7TOKIUd97GNfVZmgY15iFPXX04oR1T7jgSEc+aqmTC3cIhBu1k6kxXUrHGe9hsvKtcKJX2Pqg8&#10;+qHy0W6npZW5x33U47bhPT/1XZXRgU3ABEzABEzABGaJgLcDnKXaTMri7QBHUKPlnZlpWRX2YY7B&#10;aMNo467ypsfcm62wMRs8frVTMQNwvhEf+mPH7Yjxa9wYrOHO0jSD4+ICuQ8USqRt4RC+vJE198em&#10;bE02xEZxMG4C1/F2mwIWtk+DY3nljs3tHCUECvJow7nCPo4wqrkFN8YFtPU0wvM67vBM+O12dW4n&#10;g8KjjDzeT5Ui8ZAy1he085Bvsn84bOl4FlrHXb6UtYSp3N5SwZhgrA7Wb3kXurinN5buY7NA6QmU&#10;SrvZsTrKT0eZSdyYumafdlSWQlZuA16/2Xi7GsdoiOT/whe+8PznP1/qjSPQpCRQDBUNFa0NFPVE&#10;tHu0wbBSS9u1YCqFUi5XRM1TP4KG0VmYgAmYgAnMKgFvBzhjNeshgBmrUA8BzFqFjqA83vN2BJCd&#10;hQmYgAmYgAmYgAlMKQEPAUxpxbUT2wsBZqxCXRwT6I6A97ztjpdDm4AJzBABOGLEVU4zVDIXxQRM&#10;wARMwATaEvAQgJXDBOaagPe8nevqd+FNYM4I8LhKFRpLVHTYypyRcHFNwARMwATml4AXAsxa3Xsv&#10;gFmrUZfHBEzABExgQASwcQN2IWl4DMeA8nQyJmACJjD1BLwQYOqrcHkB0CdPOQAA//RJREFU7AUw&#10;YxXq4piACZiACZjADBKA9c6TL+M2ipU3sRMnP4VjQfEVu3Ji+0xc8CgHRI/Hc/CYBsbiAgHc4Vee&#10;mqFfxRfbNEqqjgdhzGCtuEgmYAImYAJTSMBDAFNYaRbZBEzABEzABOaJAGxvrFriyfY6IhEGvG7i&#10;NASehIqbOD2EB4ggMM5N0LGg+IpTG3BsBC5wzgXP6SBFXOOUB4wO4JxF/IqDMHjoA/wF4umhWDWA&#10;nwQeowyISKmQrI6GnaeacVlNwARMwASmj4CHAKavzizx1BHA9FGctupZ/kGl07MAUxQRU3xgrpPq&#10;+5Rcc4Dt0kFGPMQ+fjRhWKh9zRnG2UVWLj40Y6KNUU65UgzI0O3GZh3L1Se3+ugs8qDqaKii1iRO&#10;Tet5+hcRm9Rvk2cfmsOZ7Zn8wCDHIaksGuxwfMAEBrxW8p911lmw1XETxzRijAAf3EHgdidu4qe7&#10;7roLRzYyTV5jHIFrBNasWdMEI7KAAHxy49mcTeI6jAmYgAmYgAmMi4CHAMZF3vlON4Hmtha6+Jh3&#10;6r+06NwPJJ3+JWle9v7z6i0FmAE40R0detoA/Xw6ml4MwCnH+AElTidy0lKGPcLjK+/zQxMF4WF+&#10;4OvRRx8tqxiVftNNN8Gk6VgEznx2DKYAHcvVPKmeQ3L+tuc6AiX6Zo/3g8lklKK3teUoQhO7sUkb&#10;AiWMk9XjZTI/ueOxxQPLBzl6B8wPAZfUBEzABExgGgl4CGAaa80yj5lAV/OWsA0G0jWEpTEJXXwY&#10;pZ/73OfGXAGdsqdt2cRy7pRSMoWIpGqCMQCs93IYmYWYJ+T8JMOsX7++HBjzmRs2bOCvmzZtYgAM&#10;ZDQsBWc+OxZHATqWq3lS4wrZ1ZDHuISszxfDH/Ae7yhbkzaELu4dk5reAHL+RxHQCnEJAIb51Brj&#10;AgRq5vxZ9oKXTRMgTHPr1q0MjN0EFQuN4Xvf+15+1QWuuYPAJAxRNSmgw5iACZiACcwbAQ8BzFuN&#10;u7z9EuB0K7xS5cNMT2B+4uiAtonauHFjzFWbVCG8HHe16VRDx2AkWLkPlpzPkU67oQp2oBUdUeK1&#10;RC3LiTswSmHNQnJ5L6uYsW+NX4WFPtISLLo9Exru4Ncm3WVu1qUcuRC3TD562ouw5Kl02lepK+Xs&#10;QWminc+iyTiB/khCOZDDmNmyZQuCYdqfcYGl4+CRClU2bCrJ1BSkElo5fFzdoCqrvMnK4k+sdFzj&#10;JgWjckbfdelbWZGkn4zFUuMCJh8v2ilYQX4KUNjvrRA9Wm7N9U0oIDyuBV/1q4Ue5NxE28mH4Qtt&#10;iJoLFb8HFZ2uKHT4Jw0Y2xwaw9/LL7+cN3EBZ35qAtpnfNiqSFXYFOAx5HaAbEm4OyDbBFzj2cS1&#10;XK5UUxiAQNPHjK688kpKgsQhCVPDhxsB4KLnVSHTVSOW1gRMwARMYHoJeAhgeuvOko+HgBaa0ocZ&#10;nUVaxfQFRQ+S/T90KOUgCqNOsqJ/ia6qHEcRl8YAuo+w93D/5ptv1g5VNSWs3AcLSaHjy8SRYMw3&#10;CoBMkQUC0HkVUXStGf5KOTlpCbtLc+zoQ7/2ta9ljigvLT10gpE+cqHHO+YwuXaAwY466igacvjL&#10;AMgdMtx+++31NYpE0NtGSAiJWJAEtHWtwiKYPO0xOR/n6LgNGHLR9mBlE7EsZ296Fv3bL7zwQrkJ&#10;aPcySAK1QYmoMLBwaEvAjEFc3ERIuH7QupApEoXhegeqDThw9zJ+UC8oOIGDTMcl4u2gFcpO33sm&#10;ixKxWmlo8SbVgzdZWVRIPDXabo3bp6GMKJQcW5Ay5GQikJwpS5Gon0gczw7uyyOGzx2z61hx7fZ7&#10;61iEGn2L6yl4DZFAgFGAiOYis+BCD3ygn1CJjnrVrg2BbhAIPqj9JlsJdMxrKgJAi1jq6BqD54U3&#10;af/zUeIdXMTHDWpT+FVxoY1KHNdc3MEPR+6UJu7oV/yExk0hcZ8J4ibvd3RJmArsFtIETMAETGD2&#10;CHgIYPbq1CUaKYFPfOIT6Nmrq4dr2PCFfariNtGwYWQVoMuIuV+avrCfYc7BVGNfs74M7fbBghia&#10;F0VntNKHXGY8O8T4IIquZZK1kzMKRsNSti426+LgBeRHmrBztFMXDVSasrDbaa7D750zdQ1XUyM1&#10;4AUx0Y7X0QB42cteprwkMIYeaG9D4Ha980o5+9QnWmiVK95REFmJslVQENQvdAbllWUuezsKc+21&#10;1wIy6w7RtRAA0Tm4QAiolMIccrlEyKsSWiEktELKTKsJAVCJqmhYPqh6qjFHPaTM3G4NH6kl9YRZ&#10;QCUgJwWG5ByKYgBY/izj2rVr29VFk4qr2e+tpgj1+hbXU+gaZjlVdN26dRIYpcZXFjAO1rQrUU0b&#10;ghaGnjj4cDivTxV1dBMwARMwARMwgbki4CGAuapuF3ZyCdDyx/wne/Y9C8ppKCYy3ulBbIYXS8HJ&#10;an5oBNLyRzBKOyjvWZRaE+BxoTUtf5hPzK6dJ3ZZzp7rAhGREVYOy0IuJxWtRP2K8SDawBCSGDFc&#10;ojGOhvKINi46brnXDlrDvNoF03brCoCBmHaB6aPBT7eFRZqDrbg+C16ODh8E6B5LV7lzRFc5yqGA&#10;CXYV14FNwARMwARMwATmnICHAOZcAVz8XgjEZd6YO43bkuEaNhv3qaJzMj7wFFA2cJuXazomSzGD&#10;d8ghh3DxMMLQGRVx6+3hdvtgceky0qFh0M7dvUmZK+VExDgTy7lZiQrf5rLJx7xg08ZSU0juF0CP&#10;WZh/co5oIl5NGK5xYIDof8GBFQ61YMIcU+jlRCrl7E0ermxHXtwUUNvXc+MDpol6x4x34SxxhAR8&#10;TiPjL+xGXGAav7za/8QTT8R8spz8NbdMZ5C4TVrH4ZV20Aplh2DaC01KG93akREmqOVU0hwdhgbE&#10;ASl3HL0quFj3WXEDKUJNYemXoTPtmmxkWNOGoIWJKfSwv13zenFIEzABEzABEzCB2SOwqE1uZ69s&#10;81mi1atXz2fBR1lq2Dk8yguGFqYr9RV3YMpqH3hN5sPAoHnG+TruVkWBYRjQmOFmVLzJZAsl4qYD&#10;MRa6/vTbj+GjB0F0xVdqUXjuZcWfMImq9GvkhDEj520Krxzl4y3BIo1YauQFKzFyowC4yWLGiJIc&#10;Ni0tH2QEi5HXEEalIAcFI15Ki8QxEBMdsNvNnRbkxPHgKi8lLNRLBCIFiJVVrlPxUaljGQunAApv&#10;pcCRIdVMlR7VAz4FBZs5io1yYYhBVmWEVi6v+ESti9pLOWNl0elDYTCDTa8EFY3VHSuOd6IiIbx0&#10;lVkU1KysYIWaigLAq6LwNNUXoZ2+AWxUD6UZkRJU4alnLDCnR0DlIx8RFdqQWO/kWYBZKLu/moAJ&#10;mIAJmEA/BLZt29ZPdMedNAIeApi0GulXHg8B9EvQ8cdNgFPWvR20Pm7Znb8JmIAJmIAJmIAJzBoB&#10;DwHMWI16IcCMVaiLYwLTTQD2P1zfbf9Pdy1aehMwARMwARMwARMwgUklYC+ASa2ZXuWyF0Cv5BzP&#10;BEzABEzABEzABEzABEygSMBeADOmE/YCmLEKdXFMwARMwARMwARMwARMwARMwARMoJqAhwCsGSZg&#10;AiZgAiZgAiZgAiZgAiZgAiYwFwQ8BDAX1exCmoAJmIAJmIAJmIAJmIAJmIAJmICHAKwDJmACJmAC&#10;JmACJmACJmACJmACJjAXBDwEMBfV7EKawFgI4Cx0HPZekzX2/8d57GORbWSZ3nPPPTizHSh6y3Fy&#10;EB1wwAEzU1mgikq59dZbe6sUaHVXFdrxQWgnRrcZ9VYcxzIBEzABEzABE5grAh4CmKvqdmEngkBX&#10;xsNESNyTELAYL7vsspqoMG9OOeWUntKepkj7p59LL720B6EnCtFdd931mc98podSIAqMbVjdvcUd&#10;RiycOrm0tHTYYYf1kDie37PPPrt5xI4PQrukus2ouUgOaQImYAImYAImMM8EPAQwz7Xvso+BQP2s&#10;+BgEGlqWsBiPOeaYmuTPOuusq666amj5T0rCMDWBojdpZgbRe9/73t4ITGAsjOacd955zQXr+CC0&#10;S6rbjJqL5JAmYAImYAImYALzTMBDAPNc+y57jwRgxuMDR2J+6FSsayUKr2nd503cwfwh5sZxn2MB&#10;mB1VmDg6QC9l/gRP8naCIgzSVEaYNozXlZIwF4Rk4vwar2PR5CnNjPgTZjVrwIlG2Wm8klLHOlCC&#10;yJdMAAQffI154b5yZEbytqDwChy9MMp11FEeBkBqSAcyCF28ViK6ST3hfS4NoIRdudZHTauvBQlZ&#10;Zl6prgWe1MxCjUdv9qi30k8+F9KfWB2f/exn4fFBrSa9wqNRgx3pUJiopXqgyuk0eTxZBcqU10oq&#10;qr1uxvBNlGTgD0J8MKPaiAxynChXiyaUHMYETMAETMAETGD0BDwEMHrmznG6CdCMxwezu/hgPhC2&#10;ja5vvvlmGSf77bef7tNggx/169MP7mOCF5bG4YcffvfddzMY0kQPnsYVAuMnTJLjPtKpRAaTAGFg&#10;XL3rXe9CsFtuuQWDC7r+3Oc+JzsQ85DMAmHow4wJRiSOWXqIga+4xk+4RpqXX365AiN9GEvKCHEh&#10;bc2cNoQHDZYIkkC2aGUhC6aMn2rGNWJhEUwJXnnllaeeeiqi33777XCtRy74iWkCbJyYxR1AZjoS&#10;HlXD3EGJlhKqslxHTbQTxjCyRjqAjARBD2R0fdNNNylr1DszRRiUmvcvvPBCSIubRxxxBBA1X5Gu&#10;8iIu0qm391gXqkquuUAU3SRAuugXeJZrHKy0rIN6y5SRyNFHH02YfC5wzfsoGmsZX5E+lRm+98iO&#10;WkqFrB8EwbOAdJAdoyAR6GfNI9bk8YT8kIeJ6HFDRhQJmvOJT3yCv0LfKDY+eFiau/AM40Hg00dh&#10;pDbISE83alPtTxM1dhgTMAETMAETMIH5JOAhgPmsd5e6dwIy45WErE3coc2Dv+ija/k3TGv03ctG&#10;LywNmIKy8HGNHjxsJARGIrA9sGK5RlB6icOY0ZLmeM1E8EEiMBI4mQlTSgnyPqVivriAfQVLm2Fw&#10;B2YP7G25oyPNduMRjBJLxOi8TysXuVMMpINkm9QBskOhtm7dysAsFCSH6YgL/O24nJvCQxJVBzk3&#10;rKNKIemhjTRFI15riARZIySLHHc9gOUPcw72ZLcr0mH7gbAY1gNkXagqOWqAytXiCwgP1d24cWOZ&#10;Z7nGqfZMDVHwl2Jw7AAw9VxwUKlGTwAfUaSQcZyoXCINH7Ci165dyzDtqq/J46lHDOnoWs/L+vXr&#10;JQaqcvPmzRS1Xs6C5MN4EIBCzjvKjvJzhBEBettyosmT6DAmYAImYAImYAIzQ8BDADNTlS7IrBE4&#10;5JBDBlIk+g9rzjamiRXamJGGfQ6jtGNeMPbq7f/6FBCdMvBTP7oRk3rta1/LsQP8peUf7Z+OYo8x&#10;AAw2zJCzvFFyWv4QjLZlQy8A+q6jpjQpPfCiFcZTamqcniz6dKsYdILQZ+AFGVSC9MehnHGkr5/0&#10;e3sQ6K0g7wl5MVA8eKBQl+Zkq9F++DuuCZiACZiACZiAhwCsAyYweAKwiKLbMIxwWVNxjvFlL3tZ&#10;3Foc101M8W7FhV+6ZoNh8MfosEXh3Y2BABnksLe1cxusDsx8djUSwRJFVwhmx7lKOa7DUGlo9yKY&#10;FibA1KmZ81+3bp2m3xGrcBiBnNIhDCSEnDV11C3hduFhmAlm3A8Pc7ZAhNlylAhVI7fz+ny5/IE1&#10;xaqpDx/rAiGZKTzbtR4BX0Fpw4YN3ZYXURBRXi1NdiWIYegEoUybRC9LOILqo4rSqYGsmoMa+IMA&#10;zws0KdR/PEfyWeDGB1zPgptdCdm8OA5pAiZgAiZgAiYwSwQW5WE7S6Wa57KsXr16nos/grLDfGU/&#10;m7OCvEbv/KijjqJhg2uenQbbhj11WG6yTrkYWzf1FXfo+Q9jQ1N89Y73MSlYmHI1x4SzHP5hGHDl&#10;NskgC7iCw3qE5Unbhsubec2PCohrClCQuR4yEiQHlAIEYl6cUyUieCxfe+21Clmzv4ASJHNEjCXi&#10;dDo/MX1WB+sC8qPUyILVobLjurKOsJ4cgZuIFOsd5VUtsMZj5aJSYH5DAFQBfMujDVxTyxEmEpS0&#10;yBepocajapXrJQqgXCJPrqQo8yzXOJhw0KFcBeB54oknYnRJz8WZZ54pHWYW8alBDUbBYnWUi6Ai&#10;c/2ClJz1Xq6+Jo8nBkH0RHzhC194/vOfz3yBSKWg5qjUKA5UiLFAQE99zSmJzR+Edj4UKguFkXpD&#10;AIwkUr0BM3oE1MOsf3L9qwmYgAmYgAm0I7Bt2zbDmSUCHgKYpdpMyuIhgFmr0SGXB2YGDLZuHbmH&#10;LNSy5GHmxQEU2G/dnrHHIYCuzrSH7ddV+FECcV4mYAImYAImYAImMEoCHgIYJe0R5OWFACOA7CxM&#10;YOII8IA3+nJPsv0PIXtzFO+HOHL0tmr9AHRcEzABEzABEzABEzCBiSVgL4CJrZoeBbMXQI/g5iya&#10;vJSjI/1kMpCzN8XrVuCCL/1kltFSmYAJmIAJmIAJmMDEErAXwMRWTW+CeQigN26TG8tDAJNbN5bM&#10;BEzABEzABEzABEzABKaNgIcApq3GOsjrhQAzVqEujgmYgAmYgAmYgAmYgAmYgAmYgAlUE/AQgDXD&#10;BEzABEzABEzABEzABEzABEzABOaCgIcA5qKaXUgTMAETMAETMAETMAETMAETMAET8BCAdcAETMAE&#10;TMAETMAETMAETMAETMAE5oKAhwDmoppdSBMwARMwARMwARMwARMwARMwARPwEIB1wARMwARMwARM&#10;wARMwARMwARMwATmgoCHAOaiml1IEzABEzABEzABEzABEzABEzABE/AQgHXABEzABEzABEzABEzA&#10;BEzABEzABOaCgIcA5qKaXUgTMAETMAETMAETMAETMAETMAET8BCAdcAETMAETMAETMAETMAETMAE&#10;TMAE5oKAhwDmoppdSBMwARMwARMwARMwARMwARMwARPwEIB1wARMwARMwARMwARMwARMwARMwATm&#10;goCHAOaiml1IEzABEzABEzABEzABEzABEzABE/AQgHXABEzABEzABEzABEzABEzABEzABOaCgIcA&#10;5qKaXUgTMAETMAETMAETMAETMAETMAET8BCAdcAETMAETMAETMAETMAETMAETMAE5oKAhwDmoppd&#10;SBMwARMwARMwARMwARMwARMwARPwEIB1wARMwARMwARMwARMwARMwARMwATmgoCHAOaiml1IEzAB&#10;EzABEzABEzABEzABEzABE/AQgHXABEzABEzABEzABEzABEzABEzABOaCgIcA5qKaXUgTMAETMAET&#10;MAETMAETMAETMAET8BCAdcAETMAETMAETMAETMAETMAETMAE5oKAhwDmoppdSBMwARMwARMwARMw&#10;ARMwARMwARPwEIB1wARMwARMwARMwARMwARMwARMwATmgoCHAOaiml1IEzABEzABEzABEzABEzAB&#10;EzABE/AQgHXABEzABEzABEzABEzABEzABEzABOaCgIcA5qKaXUgTMAETMAETMAETMAETMAETMAET&#10;8BCAdcAETMAETMAETMAETMAETMAETMAE5oKAhwDmoppdSBMwARMwARMwARMwARMwARMwARPwEIB1&#10;wARMwARMwARMwARMwARMwARMwATmgoCHAOaiml1IEzABEzABEzABEzABEzABEzABE/AQgHXABEzA&#10;BEzABEzABEzABEzABEzABOaCgIcA5qKaXUgTMAETMAETMAETMAETMAETMAET8BCAdcAETMAETMAE&#10;TMAETMAETMAETMAE5oKAhwDmoppdSBMwARMwARMwARMwARMwARMwARPwEIB1wARMwARMwARMwARM&#10;wARMwARMwATmgoCHAOaiml1IEzABEzABEzABEzABEzABEzABE/AQgHXABEzABEzABEzABEzABEzA&#10;BEzABOaCgIcA5qKaXUgTMAETMAETMAETMAETMAETMAET8BCAdcAETMAETMAETMAETMAETMAETMAE&#10;5oKAhwDmoppdSBMwARMwARMwARMwARMwARMwARPwEIB1wARMwARMwARMwARMwARMoAsC559//uLi&#10;YhcRHNQETGBiCHgIYGKqwoJMFYEDDjgAb77C54UvfGHHQuCVibgx2D333KN0rr766o4pFAJESW69&#10;9dZ20fGTcikIoCjIvVwoiNetSE3CM68mxNqlRm7g2SS7CQmjyuooNop22mmnDU9sSlKjMMPLGuWi&#10;mrXTQ2hFu5+GJBXlAY1+FHLgslGqfh7Ajqglcw9NkJR5qIoqwfjIsB0bgXowo24bZOgPBR4qk4Fr&#10;WvMEx1s06fNEPacd6TVv9jsmNaQA0tuuwKJpOvvssxuK1H9r1jCjymAz/2D2A8dx55aAhwDmtupd&#10;8N4JoCNy991333LLLVdddRVSOeaYY5aWls4777zPfvazNf11jpfjlXn00UcX8kb0/fffHzdPPvnk&#10;rsRC3wKpITo+iHj44YdXCoDuLH6CwAgGmSF85Zv+kEMOQSmQDv6yRLguS9uVhO0Cb968GT/tt99+&#10;Pad24YUXIu6GDRt6TmH0ET/3uc9BW5DviSeeWJM7rZ0jjjhieBJCB5D4mjVrhpdFu5TPPPNMPjiv&#10;fe1ry2Ggq3iOhqR1lSKBNh4N1AuekaOOOmr0QCpz1IPczzNSj1r5Iq8emiAo8+tf/3ok8rKXvWxI&#10;0ChYfGS2bNmCvEYwBPDe974XGaFJ7Kpol1566bCZdCXPYAOPoF2qFxj6zLfSqaeeOtiiDTW1hs3+&#10;UGWoTxx62wNYvIKh7ex71H8G0pp1yqTu99l+MPsh47jzTGBx69at81z+2Sv76tWrZ69QE1UizAud&#10;csopsBkOO+wwjAVcdtlleHeeddZZ7JjCquF1+YO3IF6ZCM+4MQBNdPR0P/OZzzQvLGPpBQyrHrZT&#10;OXEkyCkpvAXxF2JguAGfu+66q5xXTIQlRZgm7/jmYg8kJDqjnH+YQNlqClgPnxGFHVZ6P+bfQDgP&#10;KZF2uko+yBRjBN0Ohw1J1GlPtqZZ6L8JwpjmsJ/BJo/MwOuIDXu7RrI+uxEwGXh5myQ4Ie0SXrJo&#10;GKerbRyLDjep0xhmGsF2VcZZfTC7gtBn4G3btvWZgqNPFAF7AUxUdViYKSAAywRmJ214jm1rIhpG&#10;Nez/6E5PD0Ba4DDn0K3ExSc+8Qk5HrPAGzduxF/NQBac9ts5zEOGaADD/keftTC4wPRh/NP+x+f2&#10;22/H38oJWNznuAAnh9/1rnfhLycH8JFHbsE5GaWDmUFHu0r3V3lvFiIWyhVXNGjSgDCVAtPHX/kf&#10;xkQ6romgkAgmt8A4ndiu4ljRiEg/DpUilotZV7oNx4UetG8jfEmC6Kh3ZMFhF3wQWOJF2SJkBJBU&#10;ChMLqKop1A5jaSFAJWeKofSJjhz4ExVVAXiz8Ilqo5+gq7guD4SRDz6AIM7t6iX6dioXCRNrtqYI&#10;rJ1Kh/mYb41/LJf2SJi4xKOskHq0o/JE8aIKMYyeBT5oSjOGjPpcaFsqUcfqY3gMJuJmnFwtaGa5&#10;Zqk8nKLHJ+o5ElT4wvKiSiWpafHYXkWvEBBg5YpbO5jRJapSDyuRouBsqGFnxqdGKagKVJZC4nQE&#10;4Kddo0S1oeTSrso2MCbebmGCIuqi7A4WF24wTQkQZYDMBZ5EXdkuRSWJsrHSWUF6Eis1Kha53fKo&#10;GAaVApXT2Gh8dtpFr3k62r2b2GxKxwpNrmqk8J6K5a1v9mOdtvMcjA9OZNsubk370LFNhgwAi+a3&#10;3aBzbOf54Fe+kspttV4xas26agMrdYYpNFkVUvNgxqrvdr1PZSPmmyYwfQTgBeDPLBGgT7g/oyHA&#10;Bz7mxc4fvePoa82uJL5ifp5f6YqPC7xxGZfdaDrq0+Tm4gJZ+Pyp8hOTrS+1OqbtgklgNWQQNUoe&#10;RcI13bn5gRgoDlcQxA+NOvxKOfE15sL0C+spEAzpFIIpOhOPCxbKqJkpscePWLGCmC+vaypOdikq&#10;hVEQXpPVSke1WZkjb7Kioz4wVpQkXjOWGOJaKhfNDLL65Cc/KWisCAZGSN1XSaV+9ZwpMFMTPUql&#10;qkf6CFAuPuso4o3qJA2PuArPRX29sM+qh4WiUoxIrKYIqtnozsraifpQrhHKLCDU8KjGhWdfCon7&#10;emr0ULBNiNFlV5NSfNCQQgSriqhsPShhJWqmqVqjhLFcZc2MNYXr+AzG1GIlRgEYptxE1Ld4rAhq&#10;jlSOiSCj2KZpsFL344Kmgh7WI42ZljU/alShohmRddFOB6LaQAykhliVbaA0mToZ60t1USkAC1v4&#10;KCR/jc8OwTKX2LJFDuWngLFYWL3CYnsC/kgBP8XWO6YTX3xRA6PkMRdWMZVB+oAcy+2GUihH1+NQ&#10;fjdFHSON2GJ3fE8VyqsHqtzs6yeKV64sko/NOOSpbIE7tg8x8XZtcrsmTgSoexRADS+rXkWofJBj&#10;CiTfsA1spzOxEYjvtXbaHtvzwoOpR7uyhSxXiu/Mkq3ksiSLAExhxgi4kRoZgYJRqj6fetWxx4Bf&#10;49s3dlkKr7HYJyhnodIxcQ0NFPKKEPB6i+YZuyPqRcWQ7foBhSjRnold3jL5QoKIGIc2JJVe6rxQ&#10;/z5GL9j8BSM/dphif7QgUoGS0i/0IAvBynZUoVyF3AvwC33WgtGlsqvXHrvFUpuIiOmrH1auQWZR&#10;7kIJfuxJq0NGASLnQsELCsxfK40NPQtRbKlcDa7KkZ12D1TB+GFesgfYsa4pQgFRDFl4JNsZ0rLG&#10;qbHRXqpRyDi4UO6Ry0IuGJMx8fKIoWIVHtUa1HGUhOUtmEZlzSw8TTGFeB2tgmgQtlOV+hZP1crc&#10;C4ZitFdj2SVPFIBJUQ81TMCvhYcuitTu12haiH8Ur50OSG1iI1zZBirrgjyxIgqjFYWKiCGjARk1&#10;vGNDwdJVtkuqU4mh9iSO9WisjQUpxCpUcZS5MNoVbWmN/jB6eQiy0JqpCMTe7t0Un4XCe6GyjirL&#10;W3gMo3jtXqax1IV8WdKC/HoW2OK1ax/KyVa2yTW9gvLwisbalBRzKT/IalIK/YQmbWClzmgcJI6N&#10;VjYshacvPpgaYKXAtv8LDXvN1xkzl1wcLwQotOr+agJNCXBjquihWvBZpSO9fGtvuukmfMWGRvgb&#10;Q/Kab6yCby23pKp02ud2elhTQHG5bVXl8n7cxItT/nhcbsDohc/NN9+MO+vXry/cZ7LaGYt9AngM&#10;4oONjvByrVx9gDBMUNvaIR1udkCPTZZLbpDsUuPDzRSQOKNzszF6/vMnlIUGsLwWyysyEKy81x0T&#10;ZL1IPJS3vuJY0dFHOpYLWdNtuHKHP7phc1l7LDW+EqMGcbRTQ8Fze9OmTQgWezmqHfX8dIeCUW2o&#10;G4RcUEXCpFQ1nAvrUxiL1YFY/LXdVnDaZUb9Ca3th860w3X55ZfjJ62sqa8XPTgQhp6c6MzhmvtE&#10;8oGqKQJ+Zc0SEaERFIVXT5HByi6yuMOHGlVPNYBOspg1Csnisx1gecGwoEVKjU8WHzRWGbdLhGz8&#10;iQKQGH9SzeKiHWr5/TIREpOGV2omAsRPIQVGicuj2OeG5LJVwCcuEGBq9S2efiV81HLUeckALLhW&#10;2RmM7VI7PaxBKl1SeeMjyaeYmlYgXBZPVYMLrbGS2uiJaNcGIhYaTFlcoFf2WGYVs3GOBS/UF77y&#10;WWBq1157Lf7yGYlvGb4XtCSNjc+6deuEV009f1LbziKsXbtW7UlsD9tpFBo9uWOgvsqe/FRvNjLS&#10;fJJnjhpoqHz31Twd7d5NfBbYDvC64Xsqlrem2W/3Mo31VWj3QIkGdv2LGAHK7UNMtqZNLrQb5Vix&#10;E1L5Sio8yHz7sEkptGa406QNrNQZvXeYMquJbWnhE5u+woNJjBqA62oDpnJGvmMC00vAQwDTW3eW&#10;fMwECn0IdoDUNUFvhu8wWc58y/LDdZV8dUXDm1YrX1F4bzFK5ab37HDQ+MSHXTp1VrgEjj/xpgYL&#10;aHVU2qsFu0XScpiDHQiuimQ/kqZ4zebtHE1gARmXXdgogywr9nu4mJDhWTp0Ogvdizj4grWCiMI+&#10;K++TPHq3ZZuN3QL2YhGLNhuGFeor7sorr0T4uDc4y8XuMoHE8Qhx4338BVh8aEKrNvkT++Vc3Igw&#10;0fhEyigL86Lk+HDxPy5Y44VTA6I9wGtkR0sJ1zQ5WAVxDq0dZ3T9EZIdPq2GlQ3ASmw3+qPxF9Yd&#10;Vz4ThYaQIihey5KEkKjZ+nqJDyCvqQYsOM2G+iKwZlkj0cxjoWRUxKc1yky7iFVf6LW3U8i45lYo&#10;kB2jy7CMjzPu80HjkERhUINKHkepNHJRg5qxSBuJUwGk4ZWaWagsCqxl3syUDQhVBYalluyCpAYC&#10;CunUt3gsrB5k1pdGncoDqRSDysB2r50e1iCNZjAKiJDlp1hGMgnwsaWe6JGs0QEO4ghFuzaQa+DR&#10;QGlCu0BPVRAFaNcgR3uY1xSVms83Ap8FPvJUDI5qldslxiUrvqo0LMVYsfmt1Cgu84bWaU6+XLqy&#10;eos8f2JB8KkcH6l5Otq9m9QY8gUhMvXvqcryVjb77V6msexs99TmQxI+U/Uv4sr2ISZb8ywgWGHW&#10;XRHZc4idkMpXUuFBjk1KoTVr2Aa2a4X43oHaxHSaPBd6MPnMspVAItAcTZCU0/EdE5hlAnaEmDEC&#10;zV16HLIfArFR0EQuEpRlhfdx7OTJ7VARlXthRbHmfPAKjHaaJsmj2FEMjWqXlw/Eha+IUi44jQF9&#10;YokYOJZFv9a4GSuLWISCKzizQ8hC7rxT8MZXB4Xz4fEr5anMKJa0kAuyjlPr7SpOsQrQJED0iiy7&#10;FKpyET6GZG1G5qk7Z2v1KX5CauWiIREGK3v8xnoviK3qY3Tli6/1nBURfFRkXNQsUalUbESRAivN&#10;Mq6IqFD2wgMlemUaSoTptytCAZEUgB7FkVKlj7GsMmlRpNpOIaNjc4F8fPpim4Bg8UGLgvGBivnq&#10;mlLVoFabgDDx2WH1VWpm4REolDeaEKrrgrd2ZSNW0+IVClt4glg6QoiIIj38FL9KD5sjRfSYQpQB&#10;WRckLDShlY1SwbmdVCvbwJgvUo6u9aqLwuNcqJRysFi/rA4JSZ2JL4vYQkZd4rMZUUi2dkvSyhpV&#10;KHKlO3dUxShYXL7BlFkXBRWtfzrq3034NWpmuzqqLG99s1/5Mi1I3rEWUOTKF3G5fYgpVz4LepsU&#10;3ollVVFSEZ1eSVEf8KCp2Sy0Zg3bwMpWqPDeqWnf6h/M2FghzUrNKeuS78yYueTi+FDA+GKahWsf&#10;CjgLtegyDIEAzxFE30WHIwwhEydpAiZgAiZgAvNLAFPrnMDwq3bGlMCHAs5YhXohwIxVqItjAiZQ&#10;TSD6vpqRCZiACZiACZjAQAhw0QqT4rKFyiX6A8nLiZiACQyEgIcABoLRiZiACUw0Aaw75ZJXrNf1&#10;IcATXVUWzgRMwARMYKoIcOsNbkLEvT/Ke/FMVYEsrAnMPgEvBJi1OvZCgFmrUZfHBEzABEzABEzA&#10;BEzABMZHwAsBxsd+KDnbC2AoWJ2oCZiACZiACZiACZiACZiACZiACUwaAQ8BTFqNWB4TMAETMAET&#10;MAETMAETMAETMAETGAoBDwEMBasTNQETMAETMAETMAETMAETMAETMIFJI+AhgEmrEctjAiZgAiZg&#10;Aj0SwM6X2J27x8hpNETHCZrNU8D+mtgDDPk2j+KQJmACJmACJmACYyTgIYAxwnfWJmACJmACJjAw&#10;ArfeeitOvjj66KN7S5Ene919990bNmxonsLmzZsR2BuANyfmkCZgAiZgAiYwXgI+EWC8/Aefu08E&#10;GDxTp2gCJmACE0/gnnvu2X///SHmVVdddfLJJ/cgL1PAB8d69RDdUUzABEzABGaVgE8EmLGatRfA&#10;jFWoi2MCJmACJjB3BDD/T/sfn1NOOQWT+bDncY2/uIZjP4/s5k047fMrp/3xQXTcv/322/EXTgT6&#10;VRxPO+003lQs+P/zV2bBFJQR7iDK3FWDC2wCJmACJmAC00DAQwDTUEuW0QRMwARMwATaEzjssMPg&#10;wI/fMRCwlH7gmQ8Ln+MCN910E1wDcIGbMM6xWOCWW25BmNe+9rW4ecwxxyA6Lm6++Wb8veyyy/DT&#10;eeedhwS5KQDSwU2kgPv4i/tIlo4GSI2OA0gBIwtnn302IjI6onS1p4Cr1wRMwARMwARMYDQEPAQw&#10;Gs7OxQRMwARMwASGSODaa69F6rTq+bnyyitp4X/mM5+BxQ7LnDY57HPa/BgawN9TTz2V4T/3uc/h&#10;L0YHopSY7YfN//rXv542P4cJlAsDw3GA2xBgLOCss87CnXXr1uHvpk2bhlhgJ20CJmACJmACJtAT&#10;AQ8B9ITNkUzABEzABExgkghcfvnlECfu5Ldly5Zo4eOaNj/D0GjHBW17+PPD1JdHgELS5j/iiCMY&#10;BnP7uDjxxBNZ9E984hP4+7KXvYx5aSdC7hG4fv36SSJkWUzABEzABEzABBICHgKwHpiACZiACZjA&#10;1BPgQgBM72Penkf00QvgkEMOUdm4b38cGoDNz1+5EQA/SAGjAxwOoBlPk57L+zHVr/3/MSLAVQDM&#10;RRsQYEUAvtIjIG5DMPWUXQATMAETMAETmH4CHgKY/jp0CUzABEzABOaeANz7aW9jO8B3vetdsMY5&#10;yR+P67v00ktxh/sF0pkfYbh1H8cLuFkAAsDzH8sHaMbDyIdJj/tHHXUU7mCsAdcYZeCOgEwHEbEo&#10;gKkhPIYPsO5AgwIFMea+rgzABEzABEzABMZJwIcCjpP+MPL2oYDDoOo0TcAETMAECgQwCsCdBbmz&#10;gD8mYAImYAKzSsCHAs5YzdoLYMYq1MUxARMwARMwgSESwCYCPF+Q+//Z/h8iaydtAiZgAiZgAkMg&#10;4CGAIUB1kiZgAiZgAiYwowTWrFmDkvG4wbvuumtGS+limYAJmIAJmMDMEvAQwMxWrQtmAiZgAiZg&#10;AgMngGX/WOfPz8ATd4ImYAImYAImYALDJuAhgGETdvomYAImYAImYAImYAImYAImYAImMBEEPAQw&#10;EdVgIUzABEzABEzABEzABEzABEzABExg2AQ8BDBswk7fBEzABEzABEzABEzABEzABEzABCaCgIcA&#10;JqIaLIQJmIAJmIAJmIAJmIAJmIAJmIAJDJuAhwCGTdjpm4AJmIAJmIAJmIAJmIAJmIAJmMBEEPAQ&#10;wERUg4UwARMwARMwARMwARMwARMwARMwgWET8BDAsAk7fRMwARMwARMwARMwARMwARMwAROYCAKL&#10;W7dunQhBLMSACKxevXpAKU1rMouLi9MquuU2AROYdQJLS0tuo2a9kl0+EzCBOSWAFn5WS75t27ZZ&#10;Ldp8lstDALNW7x4CSLrXR7xw1urV5TEBE5gJAktf/N+Lz/uVmSiKC2ECJmACJhAI3PwZDwFYIaaF&#10;gBcCTEtNWU4TMAETMAETMAETMAETMAETMAET6IuAhwD6wufIJmACJmACJmACJmACJmACJmACJjAt&#10;BDwEMC01ZTlNwARMwARMYJwE3nTCS7CQofDvL85996Bk+uCbX4/E8XdQCfaWzpcv+4Nv/NkfdRUX&#10;Ub73l5/sKsowAoNet5IPQ4wBpkmV60fHmAL+lqVCreGnw3/x6V0JDGFU1/2Lp6x70LquxC4HriHT&#10;Q8pggiL0ENFRTMAExkLAQwBjwe5MTcAETMAETGDKCHzgur948wc+DKEfePBB7GiAf9/c8q1jn3to&#10;PxZaGcG6PffomQutmm6NOmXH6Ic+9ReaC4C8uo3SPPEeQj5+t117iKUoGEGYQENuj8c9trdCoTjv&#10;f9Pr6uP+0oH7N0ycdQ2FL4TvWTym04PWNRS4JlgTMg1z4cjd7rvt1jC8g5mACUwCAQ8BTEItWAYT&#10;MAETMAETmD4Cn739KxD6KfvsPRDR3/j+yzCs8JJ3vKfn1Drae/UpY4zjkutv7Cr3W/7+axwWmYQP&#10;6D3hxb/WsyQYyjlw7ZN6jj6MiKgRFOo5r39Lb4k/+eX/DcNV7eIiWSSOLBomXq7rPsVjvj1oXUOB&#10;a4LVk+kqfTy2N37ptq6iOLAJmMDYCXgIYOxVYAFMwARMwARMYCoJHHPIQZD7n++7H385R6p/LE95&#10;7QCn6GFtKmR0Iohe1jHBODXNWUd6ceOfvLJxzUxv/uAF8gWIAtT46kue048/tlATiFXIqL6qJFi9&#10;W34MFtc+RIZkVQBLt/bCcgymwJByeo9ZRM8I+mwrBcYFAc5vwwmCeFlMTBcX6rRcfNJTmnExAiuL&#10;/wqLFGKUQqGitExBmZZj8aeoUc0XZUSvh3Z6hcRVivIYU0G8iEsVEW9GTW6ndQ3L0lX91ittrKZI&#10;O8bSg1D55MaQUTmjblc+9Q0LO5Xto4U2gQkm4CGACa4ci2YCJmACJmACk0cATr/s5WPSGBOAmLeH&#10;zQbDG5JygQAuaIRrhhNLBvgTplJpbSIivmKSFtewE2jWysuaCXLFAULCLuVIAawpWunf/cG/ciUC&#10;hKGZodMWj3jj25kR0oTNxkRwk2KXcSI68qWEhflMmD2IhbiY6sdFx5X2yBGiMin8BZ/KrQ1gvCEY&#10;PA4oM0pEc5HiUX6IDQK4r8lnrb8AVYRhQUgVM7EQlVXATyEL/kTIKAhyRyz6L5zyy8/HX1Qiy37b&#10;P31dE+8oL4qAYMyu0rTGTdbaHV//BsVGFBYHZUfRSAOJ4D5ToNWHi91321XMf+fUl+GaXhjnv/7V&#10;+MsRDQ3KyNg+cO0ahTz9+BczJGQgH8iPAnZcnEIZ5PVQo1coC2Rg4tFJpCAelTPigu4hDMTGTVJF&#10;IiAvOJVa17As3dZvWe3jHUJWXVQuBoGDCV0qUJV6csubLDAuQFFnVH2VT33DwtYL719NwAR6IOAh&#10;gB6gOYoJmIAJmIAJzC8B2aLy2z/z5BNoPRIKL0468vBKRrQYL7z6Ovz90j/8E/5+c8tWbTTAKEyQ&#10;RjvDc7kBHJhhUuJi83e+27ECaNwyCxjSjFg2WujLwEUNf/2VrypZhOQKZ9jPnP7t6CdPz3AIicAP&#10;PPhD/C1vbQCzh9sNwG4Xq7/95t0cLICQEFViv+CgZ3YsJgPIQuNXZgEDTKMeKE7czaFjspCT5UXZ&#10;OYIAGuV9FpQvKrGQZgSLrKE2TEHDDUTET4yOoQHcAQeNdBAXLfDvh1iMi5DAzkUQGBvC347r8yUD&#10;U6jRq6hF13z+FglcEA94gQtlREmlbLjg8hauZaDkGMLA33Za17As/ddvrCyN3PGxIv/6D+urrJ9c&#10;XoFSU43xoc5UPvUNC9tJFv9uAibQNQEPAXSNzBFMwARMwARMwAQGQgCWGAyGduuxOXfKf7SrR/+J&#10;4x1yNKgRQ47NDbcVpMkke2mwBaRDAf81X/RekEEpDE/O/kstV/bydn39J95DClBXaYs89jsOITGj&#10;5mUZSP0iRy0tKS+E6aHsWjLQLm586psXtgdJHMUETKAdAQ8BWDdMwARMwARMwAT6IsApfRm9cZa7&#10;nC59BOjsjQ8MhvLMvBLkFCJcrJsv8FaOV/2fL+D6uc94Kv5yTpuTtAWROP/PWdn40cS1VstzdUMN&#10;qbimQD4RhfCaIpazOpOlUwCEZBYUmxx6+ETINPC6PW2xICdNtcrT9dqJF8HSpUI+Dj2UqCZK9NUf&#10;+NZ0UYtqZChoC5cJIDxqGY8DB7Poh8JPO61rWJb+61eSQFQ6uRRWOrQrLL0Y+Lesn3hUUdFa5KJE&#10;Kp/6hoUdrLY4NRMwgeR537q16LhlLlNNYPXq1VMtf//CLy4uLhzxwv7TcQomYAImMHACsAqazCQP&#10;PN+BJMil9UqqUBBtB8AA/DVGgf2jmXxtPocwsNnofq/EFVJO7LAf6ErN5dbMAjc16ACTAyY0F5/z&#10;V25SEAWA/d9uw3yurI6UJINyrIweS80Akpl7AUiSQhXEHCE8l0IgTNytAHO8sMPLWRSCETW3LWAu&#10;jBgh806kEempaDERJhvlrFTdGCWmiRXjKFGsESGNgsUoqDLN4eP+WZd9RLsbQEKY4qrcGIvJSgxh&#10;TzcF2FXaQnlUCwUNxDKTGr2KgZkC5Dnunf8zikfVivrJrRawxEPBJBvVtZ3WVZalfCxCD/Wr4hfk&#10;xJYKLD5X+3Owpux3E+sawcpVDObYEkLVpPKWFZJPPWqkYWELj8+Efr35M0tLSxMqW99ibdu2re80&#10;nMAEEfAQwARVxkBE8RCAhwAGokhOxARMYBgEpnoIYBhAnKYJmMC0EKC5XhhMmRbhRyGnhwBGQdl5&#10;DIaAFwIMhqNTMQETMAETMAETMAETMAETMAETMIEJJ+AhgAmvIItnAiZgAiZgAiZgAiZgAuMkII99&#10;HnY4TlGctwmYQN8EvBCgb4QTloAXAnghwISppMUxARNoEag8l96ATMAETMAEpp0A+p/eC2DaK3F+&#10;5PcQwKzVtYcAPAQwazrt8pjADBHwXgAzVJkuigmYgAkEAt4LwOowPQS8EGB66sqSmoAJmIAJmIAJ&#10;mIAJmIAJmIAJmEAfBDwE0Ac8RzUBEzABEzABEzABEzABEzABEzCB6SHgIYDpqStLagImYAImYAIm&#10;MCYCOOIe6zjK/950wkuiRNgpjWE6iolj4RFsvDurYY83HC/fUdRBBUB5gbFhahAM4Qt4G8ZlsCbZ&#10;MZeuknVgEzABE5h2Ah4CmPYatPwmYAImYAImYAJDJ/DG9192yfU3IptvbvnW4vN+hf/wNW6QDvv2&#10;5g9egJs4O72hQL904P4NQw42GE1fHPPebbIYufjGn/1RD7F6s7QPXLum27wQnsMrHSMizLHPPbRj&#10;sJ4D9Maq5+wc0QRMwAQaEvAQQENQDmYCJmACJmACJmACywhgOADfZcZjmIBDAx+47i/akYL9jLl3&#10;/Pqc17+lPuRQWb/kHe+57Z++3m0WGOM49Km/0G0sFpasmn8gIfgAafMoCtkwuyPe+PYeEm8YpWdW&#10;DdN3MBMwARPomYCHAHpG54gmYAImYAImYALzSwA+/AeufRLKL4OfU+v8Fz3Y4/IBRuEHwwGYKOY1&#10;VxBw+lop6DpS1s04G4/sCtHbVQxiMYWCMa8lDEynHB027enHH4v7KALCMPfCygiEiemUPfmRAqMo&#10;i8IKi5hv5BPZVorHiBheYfqRM+6TD/81XPtQQIqUJSoHcWLFFWqqkhXCx/qVGKqRApn5fbRcchMw&#10;gSET8BDAkAE7eRMwARMwARMwgRkiQAMY/+jzz+UA+MCig1f5jV+6DXceePBBLRCguYgJZ64jwNz7&#10;E178azRoZabCMmRqTJDz86cf/2JcI0Emzl/p3477SA3RaQzjL7IrRK80dBESsShknJaH3Q4BIDZz&#10;xOhAOXphKcSTX/7fWC7ly0n7j5x9Bu5gKQRXQ/zOqS+LlQ+xWUBkwX0BOKygkrJEBT5ki1gsOOJW&#10;LkbATSxtYBYoi/KFMQ8+XMGBRJBUxy0JkBSRfvcH/0pWSPngX3gyU8A1UyA3yk9NQAXhZiUrFA2S&#10;Ez7+QgwWFiQpLYjhJ7gwRGK+NgETMIGBE/AQwMCROkETMAETMAETMIGZJQBrUHYvrXp+nvuMp+Iv&#10;7DoYgVxjf9KRh+NvYb397rvtipvwcqdtzw+sPpr9MDh185/vu1/XezzusbiW4Yos8gn5ZKl8ZfTK&#10;CuDM/4VXX4e/Mf0zTz6BoiJlLo9/yj5791aFMGi5wOFvv3l3ufhM846vfwN/YVHjr4znzd/5bhq+&#10;gg/ZXvV/voC/XBpQmOTHHTllMMA3t2yV/Kf88vMZRb4PzLrmg1JwiIRSRbF5vW7PPfCX3LSkghes&#10;9/InwmcV9LbTQb3k/tUETMAEOhLwEEBHRA5gAiZgAiZgAiZgAi0Ct/z912j8ww4vbFnPiVz+oy3K&#10;kJgrptHOyfN+PnE/QjgU9JNUIS6n2fmvHzmjl0RH8eSiTz7D+3D6nf880z48zk7ZBExg8gl4CGDy&#10;68gSmoAJmIAJmIAJTBYBmPec8pUH/pf+4Z/SQYEX4y/Xw9OXHpYtHew13d1zSTQBznGHhvvex+wo&#10;M+eu44eT0pim5iGF2rOwB1G58AFDIZWb7XHy/JhDDsJf+AIgOwKkh3+77MiWk/l0hSjvZYhxGc7b&#10;l5386T6gzf8hYQ+HGlTKJm78lfP87bYwjPBZBSyXPyZgAiYwYgKLW7e2HKVGnLezGwaB1atXDyPZ&#10;KUpzcXFx4YgXTpHAUyGqdjaStOjecQcs/oSuHrpfXZWFqyJjRHTL5DHLhZGDneBCnw+OoFyuqQ8z&#10;VXG6KkIhHXTm4Nxbk0LPrHqWCkYI+sT1s3lcZNs/gZ6FnKuIqJGCBs5V8ae6sLEZRAPF1kmtFmaY&#10;8fjHMHymtFY8lh3tHixAWaSICz9/bc7HdfIMzxXjumYLo0z1dLM5ZbBC9HKjFFvaQsrcaICJtJsn&#10;Z0PKYCiItjDAV+o2mxQGgIQMjJ8YUXdIDD8pQTb7aJBZLq3/pyQx2RrxVAQBx8gCbPJYEco6Bi48&#10;mLGY7WqknLIgMPcCK7wlY02VCSCKm2JV3PRd3PyZpaWl6RO7mcTbtm1rFtChpoOAhwCmo56aS+kh&#10;AA8BNNeWhiHZZSn0Ndl3UVey5yEAdXeYC3tUEIwpD9ZYYm9MoqpHqH5YQyCFYOqY1qfTD6veBEMs&#10;dHBlq7RLhPKLfM95OWITAh4CaEJpxsJEO5BF6zgwN2MEeiuOtlesH1rtLXHHMoHBE/AQwOCZOsVh&#10;EfBCgGGRdbomMBsE4G7KyaVXn3cxS8TzlrlTVD+z9IUzsbkFlD5IebD2P1LmJlXyVsAF/XL77F82&#10;PF67H1Y96xJK1zHffg7f7lkwRzSBOSEAOxYjj1pjz03yH3jwh3NS/B6KqcMRe4jrKCZgAiZgAk0I&#10;2AugCaVpCmMvAHsBDFZfCy4ATBxdNBnSdKTk1Hp01IyTz4VJMNn2uI+uMMYCYgD5BSBlTU1H91q5&#10;gBaWJ8Qhg+jpWlhrIHf9dm6lPD4qen62G4wolEteANHjNDqsRlaFaiosgqDdHgsoFAU317+/+95f&#10;3H9fpoYwWGFLt1vmS0mENBY5+iygljEEw/UCBb/lgQ/EDFY/py41ewFMXZX1L3ChoahxYu8/r9lI&#10;QcTsLjEbFTovpbAXwLzU9CyU00MAs1CLsQweAvAQwGB1unIIIGYhsxY3eaw0zFedfowZ5riekzYt&#10;LNIXHPRMLhZVb5h9Phq66v/xK2MxJH+i+arzsQtLRmlOw/L/pQP310ZTWoHJuGWp2NdUMGYXC1IA&#10;G3+KUul4bR79zXPC6WjQbgigjAvC41ipQqkLS4tlnDO6SCIXXmtYgRGjMPxJW5pDNhY/nnFdI/Bg&#10;dWyuUisvVJ6r4ruwJmACJjCrBND/9F4As1q5s1cuDwHMWp16CMBDAIPVaZqXNevJK83aaGBzUl1S&#10;yXAt2O1xCACB49e4Yx+HAwoL13mTRmy8Rjrcm5qT6tHSLuwCqNGEQrCaIYCy+0McXIi1oImsdkMA&#10;lduMldcPM/2ClY6M4p3CjoOxmGWBOTQQiRUqpbBBw2BVaz5TsxfAuOrd5MdC3tiNfSwExpOpvQDG&#10;w9259kLAewH0Qs1xTGB+CPAsJcwYx7OvuVaTZ0fFD4xJHget7aDxK4xMmP06wEkHZfXGEE4BOm27&#10;yWnSMP47LobvTZL6WF0dr81C8TgroAYiHWqFwQ6dJdZuzwIswSBexMJCAKTT8XQGrv/nmQ7+mIAJ&#10;mIAJmIAJmIAJzA8BDwHMT127pCbQCwFYiYWzrznnjBnpgp0Jg1zHX+NXZYbZbNi0Z132Edic3AoL&#10;x191JUo8bRsRkSBs3XanSRfOzYZUdAQofJqcMt3RyEeAgRyvDQmBiLsV0jkfR2d/9vav4ILnYOOD&#10;AJiTbycS8DJwupjiLyuDsR7Pf/2r+SsyjcM6vNnVGdddVaIDm4AJmIAJmIAJmIAJTAIBLwSYhFoY&#10;pAxeCOCFAIPUpzytgjO/Ntgr7Lp3wzm/jUlsRNLJzzA74UcQFwLEA5+ZPMYLcL6ADprGMMHpx784&#10;fpWzOsMzTdxsd5o07VtKgg8S/Ntv3g3TV+dmcx1B5XaAwzteu90OhZCwsK+hVvVH7JXbAca9+sq7&#10;NpRzLGwH+Ndf+eqBa9dg4EZgtYOgtMjbAQ72gbJf9GB5Nk/N5JuzGmDI0WMvbGgat4ONLeqgNhpU&#10;Mxt3eazcv3aAVDsmNUrsBeB85w7KxQwF6VhTfK8NMNOOeNsG8EKA3tk55qgJeAhg1MSHnZ+HADwE&#10;MGwdc/omYAI9Exhl17xnIWcyosmPpVpHjJ3maGHAlKMAtP9pT8brnrHQzi9vlBP3r43XPWfUQ8SR&#10;YSdwWek1u+f0UApEQUFqtiJimhwCKOwQ1Ft2/cbyEEC/BB1/dAS8EGB0rJ2TCZiACZiACZiACZjA&#10;kAjgIBWkzOVg+uBoGFzDuQx/uU4Kc9R0VSsvhmooGBe+IZHyXjNcvcXFWZAEFiwc0Mpb5zTMaMKD&#10;Ebi89uBHBm+I5z7jqYMSG25oHXfz4dY2hUoflABOxwRmlYCHAGa1Zl0uEzABEzABEzABE5gjAtxa&#10;lRvW8gwULDSjUzrNVDmo//N99+Mrjqct0GFE/MNCM8xp67oQjHY+0lR4jiYga6xBg9mvvXK+uWUr&#10;7tNUnr2PDG9yADGMAsho1w7BcY9bEePF3/3xpbqD8Nw8SHvfsCo1UqMaiQmCKu4jIvGq9qUDs4fd&#10;JTKB/gl4CKB/hk7BBEzABEzABEzABExgIgjA/MZAAPz/IQ02mulKJsbCB+sFYM3CmK9ci777brsi&#10;DH7iiS24xiqDnn0KupJw0gLHE3/g7yDrXYsgeN4NnCbIR4SJ7j/8xmncqhZ/MaAA7LwGfOyzgFUG&#10;Kq8OqSVwJshRBm30E4/IZTD8OqsuGJOmCZZnugh4CGC66svSmoAJmIAJmIAJmIAJdCDA01IxUa8z&#10;Vpsg0xmrWGEOCxNT+jycpfKj41d4CE7Zp6BJjjMQBuY67XmMmKA4XPiAE2p5DSOcLhjt+HDRBM14&#10;VhbvwJuACeKDBBmAfgccNcBGv/jKY3T44Rk9OoSYF7PqgjEDmuMijJGAhwDGCN9Zm4AJmIAJmIAJ&#10;mIAJDIYA3cgLs/E4YxWpYyIaf/UTvQNwKko5Y9qfWNCO7QNgglYuMn/gwR9WSowRBETBwIFmnnHq&#10;CkJe8/lbBlPCCUsFAyXx2F0Z7dx/AR/Y5xwdwD8s2m8HjbY67H8MHKCmCkcOl2Nx0KFjsAmjZXFM&#10;YIIIeAhggirDopiACZiACZiACZiACfRGgJY5F+rjw3njC6++LrVFk40AuSkgBgIwLw1Ts/LsOhiW&#10;+AlmPMJ86R/+qVISDhMwNXywI70ywpm1uMYxtPgLmxbpwL6dVWMVYygoILdd4IdbIQAsvSdUF1og&#10;UMMTgcFcvhUxJCsFdzDowPuVHv6sa60LiI4Dlfn6pgnMLQEfCjhrVe9DAX0o4KzptMtjAjNEYEiH&#10;dcUDz0mr42Ha9VC57DaeqT7tlTBw8pz8jNuVYwpaW6MTVz9nlXNVczxtfhqrYODYO0LgEXEKxgXh&#10;/MTHpP4BUcgYvZC1lp3zfnxYuAye98dSg6PEjrx4vEK55YnACyc1MnDEyzYn1gseMQwoRLwMwztI&#10;EFstwsmigLpQLzU12FGXug7gQwG7RuYIYyPgIYCxoR9Sxh4C8BDAkFTLyZqACfRPYEhdc5ocA7TY&#10;2dXux4IFK0o10i54+xoaIHnNeRZOLIfFApsELsr96wlSKJy43nOaGJjA3PigpOpWjAFi7zbrfsJP&#10;+/jLlGLvp8omIq6HACaiGixEIwJeCNAIkwOZgAmYgAmYwPwQ4FLbSjfphhBgRGl2rmGUaQkGMhgc&#10;Gba03NaeG6T3/MGUeMExoeek5iQiRkzwj7vK0dvfHxMwAROYPQIeApi9OnWJTMAETMAE5osANzyD&#10;3ziPwo4bdBVA8AyteOA5rETG0sHajMJz0XkNh94YS9PgyIhxEUAHeuM6+uLG07mZTlnIeNz39B7i&#10;Badl7n/OfzUb0ccz5xlSJGMs4tLGcrROFZKLonX0On4SXlalXOLjUW2s2bKQhdPUVfXz9SAtLPzz&#10;ffdj0ARLCeBnPqsL+OetTl1eEzCBMgEPAVgrTMAETMAETGC6CWCrbW27DdOlsEGXygbrkTPzd3z9&#10;GzzBi1PEPLgb19wvnYMCmj2GNYgzz5mIzgCn/RlP7cJ8tU7wgu1UOP2b4whIB2F4ZruEhBHLNcCa&#10;XZ/SQ7xUBWQL1Nq6TFVAKx1sUWSVFyGPe+f/JLG4fZqw0z5HLPxTSK54j4eiwWsjHpAGreBhdViO&#10;jry4FoAbFnCfdtyXkDec89v4Fd4NuTIk+9jP4UePUuVBAHMIxEU2AROYSQIeApjJanWhTMAETMAE&#10;5pQATBdunV2ehZbFjiXrohPPReMBZjIdGQamI4/s+u4P/rUfpjRuucW69veGSczz0mCXwsqF0QtL&#10;eAasr9+98hMoFA6WKxCDlc5FBBou4bUmnLX/WdxDIQ6p9DM1jaEEjuyQMPeu5/F4VAnwRy1g74C4&#10;zWE/le64JmACJmACE0jAQwATWCkWyQRMwARMwAS6IIDp/Rrn/y4SGkdQLnrnfDU+WM4wjV7odMiv&#10;cf4fB9ou8uTuD4zAhQNagNBFKg5qAiZgAiYwDQQ8BDANtWQZTcAETMAETKA9ge8/+EPMHtPtnDO9&#10;mFge8Vw65vM1g10pKeecOTEuITErzo0A4IzABQL4dffddp262uYsunZApMsDizzKzzGHHFSTnZwv&#10;OFRBIXF+OxcaYI0A1zLQ6eOXDtx/lJI7LxMwARMwgZER8KGAI0M9oox8KKAPBRyRqjkbEzCB7gkM&#10;77CueCh9uzPP4znbMPN0wjZm4HWUOtzUX3DQM/UVP+3xuMcqZCEWlgzoCHRkCgdyhuRpgvGEdp4K&#10;Hs8J14l6hXO8Cyftdc+4OsYAyWs3ROYEROCAi1g6QShIE8NEmLjGKgyOoZBAzAUjI3COYFLg/Pjd&#10;di2sF1DNgjOHIaQDsdI5zx9VRae1xxPXEUb3++Q/QOx9SqLoEKndAzKoLMaezgRi75YJWw89XN1G&#10;H094Hwo4Hu7OtRcCHgLohdokx/EQgIcAJlk/LZsJzDmBGeiaT2kNmvxYKm4CsaebHSSDLP0AwTAK&#10;Bry4w+IEfiYQez0lDFRhlxAOpWmUavpGajwEMIEPg0VqQ8ALAawaJmACJmACJmACJmACc0EArhB9&#10;2v+YoNZ5GXOBbMiFhAdKYQ0RjhdBNeHvkHN28iYwvwQ8BDC/de+Sm4AJmIAJmIAJmMBsEMDMPPeV&#10;4D8sUcHcsq5VRm58wPMv8UEs/FNIbqjBsxvxD/cZntf4SctbuGmitq5EIjFrJq64/Gka97ms0Q2V&#10;Ny5a4b6Y/AcmBeyxgrjfpFagwO0fUXSOJqsvYqyMy4wQi0eZxhRUiaq72dBzl8IEBkLAQwADwehE&#10;TMAETMAETMAETMAExkCAxh5m5mGWY/aYxy5iT4Tj3vk/ucEkNz7EB1aldlWgfY5Y+KeQ3AVDZzfi&#10;GnsoMkF+dGQmtm9AXlwLwO0VsIECN1NE1jRlbzjnt/EX0XEfbu08dHM2PjT7US6UmmDxlzuDoKSs&#10;BTDRuAmxY6dPHf9x/utfjTs6cxTL/vET8LJetLMmSHaMy3rhNpb8cNMNrPjgJqPwMojjFLNRBS6F&#10;CfRDwEMA/dBzXBMwARMwARMwARMwgXESkMUOk09y4BrWO7/KzxxLABQGv3KAAB+F7KEYPN4CEXkG&#10;B4+BeMo+e+Mvz4mALZpuQPDDPhcg9CDbkKJwgIMmN0uNQ0nwlwdS4IwJ/EWlADXIg4/GTQCho0jt&#10;xlyaxFXiHPTB/gKsXIxK4EKuHx1lcAATmHkCHgKY+Sp2AU3ABEzABEzABEzABEZNAFPcPIUBHy4c&#10;oPf7jH28bn/GKtTFmQcCHgKYh1p2GU3ABEzABEzABEzABHohoHUElZE1yQw3eARgYMyE06EdawRg&#10;IXOBAO7/0oH79yLBhMW58OrrOKjBEQ0UnMv+Of9PXwBMucMFANPv/XhYdFVunV2KWPTFeO4znoq/&#10;dNOASwIcE7pK0IFNYIYJ+FDAWatcHwroQwFnTaddHhOYIQIwCTQrOEPFmoKimPxYKmk02LnwmwWE&#10;pS1TENdYfs9VADwIEEvTtSjg9IsvveSM0xgLlurjd9tVP/Eh5Qp/XGC5O5em6zTBmE4hMMPTPV57&#10;3TEX3R92XYwGe1xdj5X/NLC5HYCocld/7aFYriBupqCkQBj7Mmi/BnyFMz83aKiMC/NegVVN2FYA&#10;Sw+iVvR/DGSjKvOhgI0wOdBEEPAQwERUwwCF8BCAhwAGqE5OygRMYLAERtM1H6zMs5GayY+lHo3d&#10;2MdCYDyZeghgPNyday8EvBCgF2qOYwImYAImYAImYAImYAImYAImYAJTR8BDAFNXZRbYBEzABEzA&#10;BEzABEzABEzABEzABHoh4IUAvVCb5DheCJAsBPDHBEzABEzABEzABEzABEZIYGlpaYS5jTSrbdu2&#10;jTQ/ZzZkAh4CGDLgkSfvIQAMAXzrew+MHLwzNAETMIHOBJ70hN3dQHXGNOgQxj5ooo3SM/ZGmIYQ&#10;yOSHALVzksDuIYDOmBxiMgh4IcBk1IOlMAETMAETMAETMAETMAETMAETMIEhE/AQwJABO3kTMAET&#10;MAETMAETMAETMAETMAETmAwCHgKYjHqwFCMhAB+twr+Xn/RfRpLzYDL5ixuuh/y333bbYJIbUCp9&#10;SoUq2HDwwQOSpYtkgBEwIXwXcQYUFJkORPFYhEs/+AHJhTs9w+wn7oDAOBkTMAETMAETMAETMIGh&#10;E/AQwNARO4PJIYAluPus3/eGv/o0Lvhv3T7rYUSNTELYft0a8L/19rdLvJccdzxkPuTQQ0cmcJOM&#10;rrnqqucfddQN113XJHA5zJ9d8+cb77ijt7j9xAJGwATS3hKB4X3ffZt6iIsKPe01r+khYiEKcj/u&#10;V18E8qe98U38CdqFO72l3E/c3nJ0LBMwARMwARMwARMwgbEQ8BDAWLA700kh8L4LLnjlr/9GNLOH&#10;Ktl555zbVfow8z72J3/cVZQRB6YZ/Oa3vm3C5Rw4lnPe857e0oTKvfPd7+4tboy1zz7rMYSBARTd&#10;xHAGhrd6S7mfuL3l6FgmYAImYAImYAImYAJjIeAhgLFgd6YTROB1p78hmq9aKdDORRyO1gwTPa4r&#10;b8LZm67a+PeRy/8Qf+/bdC/maZOL1HLGTLKyK3sHQIANBx2EYMoLsaLPAtJndA1hIAAkwVfeR4B4&#10;LejIF//0Uyyp5Ime6gVv81h5n77xxucefjhm1OFeUSDWLinJxnQoCa9ZwEKhcB+FYtH4kzISXt6X&#10;YAiANBUeWcRrBVNF4E4lqMp8mWki1UEHKVPVRTunkli0gvaX61EBVECIpxSIS6BwUVYeFQc/Sc1e&#10;/cpXRr0lk8olCe3AKikS7vgYVwrJlSOsx4KaFXQjQlMZmbUSiY+hSOJXKYlCRs2R5DGKshvL8pCO&#10;MB3ABEzABEzABEzABAZCwEMAA8HoRGaEAIwELRPAjH3Z0xsGwyte9UouIth3v325DBtGiG4+78gj&#10;adUgqS/cdBMMfngZIPCrX/vfeRIY08cULuJ+/KMfY1K4iZCF7DQxiwBwlU+WaqcjAvwgF9jejI6v&#10;tHkQAKMMh254ThLlK1+BAPFaETGDjX/8CVnDL51ZJ6b+FVcozSY2HorwomOPRVwUHCsCJB6YKKl7&#10;77mXNlX5JrLQdHpi5B90kPh/8fOfp7N9Yqhvuhc/XXXdtZANU+jK6IzTT1cucIlnddDTHsM6DI8A&#10;yELXX7rlFoQpDKawpCw4qNbni/EOsEV4/CV81AVWlDA6xKtcjQ/5JWr0ICjXY3yWmBeGV+A7AJ1B&#10;4viHawhMvWKO77/o9wtPIH0N8A8pYKUAUkA6H/nYxyCDQkKp2vkjVIJFREjOUqMKUEH1j307IfFk&#10;sZZv2/hlqCgTKesG9YHZ4R/XOKhyEZf3oRscHcBfaBpvQgEQgM8FrnkTSeG6MFwCNwpAAEw8biSM&#10;YD0vD6kH4l9NwARMwARMwARMYBIIeAhgEmrBMkwEAdoGnKWn2fnVO++MksEmgcWipdcwHnDNWLoJ&#10;nwJaNYmdv35fmBYwxiqLB+P54ksu4U+w02DBFrIrxJLlyfvIBfYYRYW5C4NHQwbRgInXtPMhNqSC&#10;qcOflDWMJcig8PDtl42X2FT5gvMoFcpO45wyyJwjEyUFUxPXlTejVzwcCiCYdjo4+53vgLlOd3ek&#10;BqMR17h40tq1kgEpf2vLFkJQ7kwTZWF4fOI1rETcUbIMgJJCfqYDqh3zLWuFahmgwKQwmlNgGw3v&#10;cj0W6h2iYrCJ9DTgguyOO+EECVypYBiaQXj8hLhIQTQqAxduVoIlyWSY6b5NTXZwaCckRovwlEEq&#10;BGDlVuoGHwdqF30rGIWVK+DAQ+GhOYk2pltLIlkGwFCFRj1AAAp2x9/cXigsqkx+QPdvvr8rUE1g&#10;OowJmIAJmIAJmIAJTBQBDwFMVHVYmDEQgOUJi4IZw5zghCH/9T8ZiJn24RVJE6QyeIaXV2XK2AJQ&#10;M9sc8hixBzUtQ1YWrLt+ih83iYwL7PtJs2HcjvV40imnAHW05OE7gJl/FjxO7MccNXaAuEihoTAM&#10;1g4syCDHU044MS4oaJdyOyFp+UN+2fbtUsCDGZ/HjhthIjDcPZhsEx8W5YthBbh+JHsinnBCV6Ac&#10;2ARMwARMwARMwASmjoCHAKauyizwIAmg349Z33PTCUPOIsqIhQlR8BmGTQWbRKYF1yTTLFGsD1/y&#10;IQ0olAXVjCV+wtoB+W8jI8wGP/NZzypE2XP1XjXWEfLir8g9ngzXBBDnh/Fh1hjswD9cqMiQDbO1&#10;DJMsEAgnzyl9TJ5HmVEiuuiTiaJw64HKm1FUzFpjMlbz53AXh09+TVmi/0Wf+yaipLEuOlqPcaKY&#10;WhELi1ouzCSTrZRE8FE6xO1Yj4gOMrDk4ZpBIEhN1zV7THLsANWkwazVq9dAyZkIoFVuatgOLO5z&#10;kUviIxBm79vVUaWQ3NMBUTiagOIDS6VuQLWiQiLr+iMYqGb078CoCif2QUB8qCQHP/uQssD0mID2&#10;dhxlaPJwOYwJmIAJmIAJmIAJTDKBxa1bt06yfJatWwKrV6/uNsqMhV9cXKR9Uv5wbrPwKQRWGBgn&#10;GBooewUnW8SlRlR08o+xOIesYJiklQEGM4b+6ph1hPsxTE15ICdLvnPH9SihUj73/PPfcdZZ/ImB&#10;lRrvfGfbt3UmHDcXYOB4zYg0cZU1AtDy4eprxiqUjgJLMIUEJZYX9qFyJFJJHuMWbooA04mJKJai&#10;QE54cdNqTRa333GHCOArVlVQAERkGKSJQQSFx8oCnsaHwJgrVklZ/FgXvFOTb7l+Vd0UrKxmsWhg&#10;C/hCV6jHSjWAeLDklTKHrqQMLMvbzjr7988/jzel1ShFoe6iqGQCmQWHcSvB4r7iEi+rHoGxvKJc&#10;6kohwRajLVq1EXGVFaagkFhlA58dVS5yVxQ8ZRgyiJtlqNRRDKl6uYJAGD47/Tv+lFMu3IHM7Rqo&#10;jnFHFgBCVrLi1hWFZUGVTeLIRG2Y0VRgB0k8iYXVW9Lqdg9yzXKzhnCGF2wqsJe1Or4O+E6Rzqtt&#10;VAM4PHr9pDwV5Psp4GTGBfalpaXJlK1/qbZt29Z/Ik5hcgh4CGBy6mIwkngIoGYIYDCIpz8V9G/2&#10;Xrd35fL+6S+cSzAGAugWj3j1xMALObIiTHjXXMZPYQiAGysWzCEOAGEvTO68UDlAMPCa6i3BCceu&#10;gao4ZIwhMCy64eAah8P0q7H3pgaFWDVaXdmg4enYnO6EgnQ4kt5ur5+BiNdPIhOu8P0UbZLjeghg&#10;kmvHshUIeCGAVcIETMAETKB3Api65FKaafzAlIIZAB+N+lUn01i03mTWHo2F6Jia5sKNeJ/LiGQF&#10;YXFK5dKS3iSZq1gYkOV2KrHU8HmBvxLv8LgKnnNh7IPSjUqtRuIY1SpnwZVEaut4nHD96qRByel0&#10;TMAETGDgBDwEMHCkTtAEJpoAbB50XNBT77jifaKLYeEmhgBmKad3F3309TG5jUMQ7RTTg0JhYU4c&#10;FNB6oh6ScpRKAvHJwnEV8N5CMGMftrZgqp+7iuIfN0DBB2eUxH1eUDX4ivV3wxbG6ZuACZjAMAh4&#10;CGAYVJ2mCUwuAW7DNq5DBCaXiyWbSwKc9K7cvmEueXRd6MJ8qY2irgm2j1DYfgVDt7pj7APkXE5K&#10;b0lu26FRAJyuGgPj67Zt3k5rqFXhxE3ABIZFwEMAwyLrdE3ABEzABExgrgjovIm5KvWwCwvPf2wE&#10;gM1c22Vk7MOrAnj+Y7VLpcM/tkEdXr5O2QRMwASGSsBDAEPF68RNwARMwARMYDYJ4IRFHFShstFM&#10;8sGKg61s7BSIhSrJTgH5AnVjHyzh+tSEnceUxsAYeSkf5TtK2WYsL3hbaP0FL3SS7oyV1MUxgUkg&#10;4CGASagFy2ACJmACJmACU0YA1j58oWGjUm5sX48t66asDJMtLo+91EIVbuBi7EOtNJid8fxg2KU4&#10;djFZ+b/PelxoDx3dH6owc5V4XH/B5YojOKV1rgi7sCYQCXgIwPowpwQwYRVf81NHAR0R9byHJDx2&#10;eocDKhPHtdZDxqxHIMaQSudkTcAEygTwRLNhPO5XX4SnXgFoF2EWFDuJ4kJ+0ei1f/yjH+OU3Ste&#10;9UrvqtibUqExT6huuhebU+rFxCaXwPnv0A3PYfrG3hvnQqxKrYbZiZEsMdeZl4iLrUO0U2C8PxBh&#10;nIgJmIAJjJLA4tat3stklMCHntfq1auHnsdkZ7C4uMgtfGo+Og24Y8jJLCu65ugsopsypA43z6BG&#10;2Qtng+MOeqUwA5h1vJ5MUJbKBCaNgM/rHkuNGLuxj4XAuDK1wo+FPLAvLS2NJesRZLpt27YR5OIs&#10;RkbAXgAjQ+2MJogAhvlh3E6QQF2KAr/QwgHdXSbQITg8HtsNjmD2Cc6QjB+vByuAUzMBEzABEzAB&#10;EzABEzABExgGAQ8BDIOq05xcApg/p4MfjlaOUtIPE/+i7ysD4y9+lUs8HWX5T96wuilveSROf04F&#10;Vgq44E0kWwjP+/FmFJJei5UBlEu77XMQQPlSbKGIRVZBCqsMmjj8K30WjZJzwQX+IYV25ZpcdbFk&#10;JmACJmACJmACJmACJjBbBDwEMFv16dLUEoAJ+rwjj+Q2M1+65RaFhb2Kr7x/9jvfwf1+YEtjpyvc&#10;ueq6a7Eak0MGCImlgAwJZ/h3pCEZnjefe/jhHC+Q/c/7mDm/4brrmOP7L/r9S6+4gtPsOm0oMZvT&#10;m7yvPYckJNLEMlGcC4UAb37r2+LWxIgLpwbGPe+ccwvHF0kYLO5lFpjkh9mPhbuMAiY0ziE59veW&#10;DMoav+JI6nrlQi5In+LhH4hxMOLDl3wIoHAHq1ghs8ZBrKomYAImYAImYAImYAImYAKjJ+AhgNEz&#10;d47jIQDDGCYotvNh9rCiJQfsf/zEyWqY2TzmiicAwfqlVzxX3WPjK0XEHXjC4ybCw0JmdJi+SA07&#10;NvMMZ53kvPe6vZUdhgmQS7IfwRvfRIMc13Ds1+a3yCIetcWIGEGALc0DipC+FgLQqIb5nTkmbLr3&#10;q3feGRFLGNj/zIJRtI/A605/AwcUULqLL7mEceMuA00c/qN4iA5Rb9v4ZVzA8gcTDC4gaxTWB4aN&#10;R/udqwmYgAmYgAmYgAmYgAmkBDwEYEUwgYSAZuBhpvIEJlr+sMbltF9DSpPwiMJxgZoPLX9YyIXV&#10;BD3XxD7rE28F/Wt3js5YTjCm5Y+isbD2Aui5lh3RBEzABEzABEzABEzABPon4CGA/hk6hekgAJMe&#10;M+dysJdbPqTHtDz851kMOAvQKx4hMTmPWWtYsLDwMUOOm3CeP+P00xWSq+jhSA/fft6EiVv24S8A&#10;4hoB+CNwgcCnb7wRdnJ0kkdqSLMQ67gTTsB0Op386dHAAJAQpwNoCwDk3tHM5lS8osBXnz4FsXTt&#10;9hRoV9kUT7/imudXJYcX3LeJox5wDSB2bmpQWLAwHWpkKU3ABEzABEzABEzABExgmgn4UMBprr0q&#10;2X0oYP2hgDS/8YHtzfXtnKOGp7osWDrMc3G7GMuLHjY2I2Lunf4C+OgmrjFesOfqvXioHj5YCwAb&#10;m1FgacNHIAaWADqHj7JpwUKsZAmJrLFPgQ7nQxiVC1mce8EFXC/AT0wZwuinGEWeCzznL/JBcTAk&#10;oZvYCqHyGgLrqMWEZ77oIIIlDS584L4GUc5YUl+bwKwSwHPHNsefURIw9lHSVl7GPhbs7BK4nRk9&#10;fGD3oYCjx+4ceyPgIYDeuE1uLA8B1A8BTG7NWTITMIE5IOCu+Vgq2diNfSwExpWpFX4s5D0EMBbs&#10;zrQ3Al4I0Bs3xzIBEzABEzABEzABEzABEzABEzCBKSPgIYApqzCLawImYAImYAImYAImYAImYAIm&#10;YAK9EfBCgN64TW4sLwTAQoDJrR5LZgImYAImYAImYAImMIsEvBfALNbqbJbJQwCzVq8eAvBeALOm&#10;0y6PCcwQAa/RHUtlGruxj4XAuDK1wo+FvPcCGAt2Z9obAS8E6I2bY5mACZiACZiACZiACZiACZiA&#10;CZjAlBHwEMCUVZjFNQETMAETMAETMAETMAETMAETMIHeCHgIoDdujjWtBHBMPTy1+O+++zb91tvf&#10;3n9JXn7Sf9lw8ME16eBXhGmYEaSCbJCzYfhhBIMAAyEzENn+4obrIc/tt902kNSciAmYgAmYgAmY&#10;gAmYgAnMMwHvBTBrte+9AGr2AoBd/fGPfmzjHXew1mFY7rN+X32dOlVAcV507LH77LN+qJJjSOLT&#10;N9542hvf1FsuMN23bdv6kuOO7y06YnH0ZN0+6993wQU9J+KIlQQwvLJ69ZpDDj3UfEZGwGt0R4Y6&#10;ZmTsxj4WAuPK1Ao/FvLeC2As2J1pbwTsBdAbN8eaSgL3b77/eUceKdG/9b0HprIYudDnvOc9I5D/&#10;w5d8qJ9c3n/R7/cTHQMQiP7mt77tY3/yx/2k47iVBM4751yTMQETMAETMAETMAETmCsCHgKYq+qe&#10;98Ied8IJsCQxTIvJT7KILgBw1+cCATnhYwYbU9BcO4BfFQARcZ+BcY0AcpunGz//6SYuYpoK0M7b&#10;HxnJ7x0ZUYwoG+4w6w0HHcQLfJALw8RFB3Sh18IHiIfEY8jKWEiBiBAYxDDWIGhKjSsplDXCKykV&#10;HGG+cNNNp73mNfLk10KMuHSiZuEDHBCee/jhmKaGv4ZqDZlKDCRYKG8lBN5UCpSWSwxYuXo2VAr8&#10;qgpSyJgIYeonpqDKVV4qMjMtPIRSKpRIhSqveqAKxcR1HQMrtViiShWiot636d7jfvVFqkqlqfqi&#10;tOVkoxpIA/kssEak/1Er8BMFi2WJ1Sc9B6tY3fPecrn8JmACJmACJmACJjA4Ah4CGBxLpzTxBGBJ&#10;Yub/lb/+GzRKo50Dy+Tsd74Dv+Lfl265BRYOrBRYR7BgYQBv/MpXMFiAf88/6qgb/urTKOi5F1wA&#10;oxSBYeHE2XjY5AjAdGA803rXDDa+Ik2kxgCIWLZzaJjJnoQAiIJpcIS/9IorsJABP6EgSAQXTAoX&#10;tC2ZLGxmCK9hAkRHRNz/6p13QjwkfuiG5+Ar4iLxeC17D/d5zSK/893vRng481N+5oLop5xwIu1D&#10;FBBImRSKr/LiKygxd8gMqcCW0UG7yXYDKC8WOyAXuG9cc9VVUjE4FzBZ3IG0HIyAJLyJf/fecy/Z&#10;gqdqBJPe3AAC0kLI2zZ+mYHBhIY0fsV93kRgSIubSAfhVWpcIzBuEia+Mv3KvHCT+oMAkP+Ln/98&#10;4SkBYSgkCIMP/uGarGIwEgYKyoAwkE3Xd/zN7aq4V7zqlbwPXDStOQpTViGsH6HMFB5fgYW54x/k&#10;kfsG0lGy++63L4dFzjj9dKGGhvAmQqKw+Af4SAQLN0AJRWaae6/bG244KC8giwnuQzzCx19GxD9Q&#10;Re1MfItiAU3ABEzABEzABExg+gh4CGD66swS90kAlgnNDNgwMI1geMAmoS3HcQHYJDCrsPodAZAX&#10;7Dettz/plFNuuO463MTsNOwiXCA12EsUCQYPzCHZb7Tl/uyaP4dlxQCIi8BKDddlOyexx9bvy/C8&#10;hhhME8u225UdhhYdHPAP9hVsVw0TIDqX4uMvxy/iyvx4TUOaZn9lRrQ2s5nz1ABGFA0TMKk9V+/V&#10;TkhIBbaMDtqyhxOTr2qvgaRqNt1LTweUTgMTSB/DHEghMc7f+CZasDQjVRxIxTEL3OREN8dWMA7C&#10;KkMZtbmAgCMdXHNaGymg7nAB052agA8CoDbBQTCBlLVTmRfuI6NksOC+TUitcuOJ153+Bo7stPuQ&#10;MPWNn3gNu1q5CyPSJK7mKgQacJORCjEjiJ34ceS1gyLwGiJ9a8sWPS8MTFWP+2s881nP0ngWAmxO&#10;FYyjD+/InVZUKGBMqjt1E+AIQg0T/2QCJmACJmACJmACJtAbAQ8B9MbNsaaSAOY55buOAsCKg2WF&#10;zepYGI4LZJOQuc0Deybut4conOLW7PTkgNBcN4pA25UfmGEDFFITxQTV7WaEmjpG3I4bMWLEJIaP&#10;awFo+WMAJbPt8yUJ5ZLSWUP/Om5MmBi333uAyTY5xyHO2FfmhbpAgvCYKKw4kKhgiEl7rjuA6T7A&#10;yuoqKRQWM/8aHauPy1ESBtYIF6PE7TZQNDxiGlagWtI/hY4tccCLCV513bUM38RJpKsCOrAJmIAJ&#10;mIAJmIAJmAAIeAjAajBHBOCKjPlYrZ3GBWY4YSFz7lcLv3FRsw4ZBg+ME9g5ZesX5iUSVFyuNo98&#10;McsaVw3gGs7zvVVAIXfII89tlGuA5hO24peEBz/7EIyAaBil/ihExoLruKJj6l77zyERGdiw9yq3&#10;RYCbQBy/wNS31gLQBKVDB2oEThk0xWMl4poTy7FG6g8X1HJ9WqdcYgDXjyg2CIBDudYq8+JKEATm&#10;yAIN4HJcKAaKBi+JbodUlBSLr5JiE8d2rhwxd7k/4CYKC7Ocv6q8tOGlTuTDItAdgEsn2ukwqgD6&#10;o/EXBoMPhZxlkKDcBLiPAH0E4HrjDSB7axkcywRMwARMwARMwATqCfhQwFnTEB8KWHMoIA0k2Fqt&#10;te7ByR8GLa0R2EWYioTHOFzN+TXOV3M9vNy/YRHRVoFVg0nOZIu4gw6iVtEDHxYgs4OlytXRTFYB&#10;CiqozdUQPVm7nopER3RFpDEpgZmRJMFPEA8O+ZKEaxkoObNDgMprrvBnpvCWT1ZDfPADHLZgAWMi&#10;CICF+vDoZgHxFbaxkmWmkorFV2qx+Cgy8xIKYWSmuB/zRfFjYfErgeAjejFB3URq2MQB4wWxRBE4&#10;MOqrqiwRNYdAdLC3C/JI8kJeIKBqEsNCjfMr9AQWeOX5fFIhFIqLKSgb/lL3yDYWX9yikiBAQYVi&#10;yvhV41OoOyoPC6tElJEi4um4+JJLWOn4tSAPy6XHTWtSRAlRMDCHfFk10lipHwulfCvRTddNFEfq&#10;Ol2ST7W0xj6W6jP2sWBns+l2ZvTwgX1paWn0+Y4mx23bto0mI+cyGgIeAhgN59Hl4iGAmiGA0VWD&#10;czKBLgnAVI7LN7qMPaHBMVCC1Rxa1U9vgm4X+WM8CE4N3caaUCLumo+pYmwRjQW8sY8Fu4cAxojd&#10;QwDjgu98uyXghQDdEnN4EzABExgYAR4ACd8QLDcYWKITkxAWp2CSvx9xYP/DLWVm7P9+UDiuCZiA&#10;CZiACZiACQyEgIcABoLRiZiACZhALwSwVwK86LE4peM+hb2kPu448O2Hkz+398M/nAjQrTGPlRQd&#10;t40cdymdvwmYgAmYgAmYgAlMEwEvBJim2moiqxcCeCFAEz1xGBMwgbEQsGu0sY+FwFgytbaPBTsy&#10;NfmxkPdeAGPB7kx7I2AvgN64OZYJmIAJmIAJmIAJmIAJmIAJmIAJTBkBDwFMWYVZXBMwARMwARMw&#10;ARMwARMwARMwARPojYCHAHrj5lizTwD7tDU5974GBLZ5g1eYjmofODKk36eEgxUJwmBb+8Gm2U9q&#10;2H8eh/n1k0I5Lmpzoso42NL1mdrw4IC5niNcT5Ta9wnN0U3ABEzABEzABExgxAQ8BDBi4M5uOgjA&#10;zLhv071XXXdtP+LiQHUczDukbd5g3PIw9sn5YNu2no+14674AywLrESeUT/AD8YUTnvNawaY4EQl&#10;xRP7ev5AIYcEB+NoX7jpJgkGHfMGgT1XkyOagAmYgAmYgAmYgIcArAMmUEEAZgasd+xGPrF0Tnvj&#10;my694oqJFa9bwXB6XLdR6sPDSnz+UUcNNk3sZv/Od797sGlOSGr9u0sMTyGTJ3H9vhMCymKYgAmY&#10;gAmYgAmYwLQT8BDAtNeg5e+OAGYUYe3wiDJMFMdrJYTpUB1jFqdGdR+xEjeB+zYpOuPiJpNVUviK&#10;YPyK+7jGXyauSW+uF9A/xVXiCFkzQ4s0VRzF1U38hPR5HwlSctxkgviLxCkSjUCJV1jC0JCbLMlY&#10;KBGgACqXPOo5zYs5ZElLIfkvWqe8g18huZKt14AycIRX4tGrH9eSjcVXsEJe0oRYL7ESxVyJVDrJ&#10;q5j4VVVW9oYgNGXKAIwbGapaCUTyRE1D+Fg10lsc3QenCdGu1J8oQJMhg4IAqggJjwBUy8rq0P2C&#10;8hNFoYxMgdUUlaf8UINGE+Hrlcq/moAJmIAJmIAJmMD0EvAQwPTWnSXvjgAtH8bBvCL+wdU/XtN+&#10;QDDYQgyw8StfwTXvw2z44uc/z/v4Ss9kzHze8FeflhzwHdDMPI0o/sRrZLfhoIOwuAApYDIZR8Hz&#10;1zNOPx2xmDImrmWfwCqDALiJkMi6srRI85QTTpRUNPaSgYaDDmJc/ON6AdhFSBD/7r3nXtzEhDZd&#10;5WF442h63ElmcT/4AV7jH0Q675xzCaQJN6Qvx3tEQaZiCAmjAGQO8cCQbDnNSwhYPYFSUEj8A17I&#10;zLJDvFf++m/g5pvf+jbk9dU776xkEm8iLoEjHZSU2SWGbg4cX2lPchjiS7fcoooAdl3HvBDs0A3P&#10;4U8Qg8yRCGVj5cqpAQyRNW7etvHL0ZudQkJhEBgRsVoELie4BpbCyhFVHDNVQRhXhcVPSEdfURzm&#10;i3+QgcNVqBTIANl4H8wpPJJCXMoPNajUH9zUc4EEAaoeflkA+mXweTn3gguQO7JDstJzfIV4HD2B&#10;YLhPOVFwPqrkHPWB9QhoiXpccQUYAte6fdarIjge163wHfXKAUzABEzABEzABExgegl4CGB6686S&#10;d0cAtiVNhRcde6xixuvvbPs27nMBP2csYUgr5Mc/+rGLL7mEX2Emdcwb1gjSYTBdw/7h4oInrV2r&#10;FGAafWvLFk5jRisR9hIEgPVSs/gZdpTWRcN6Z5q0VxGXaeIaZhXNvBieJhn+aQE/ygXbjLG0rrsh&#10;N6ZPAe74m9uTMtLVAkXYdC9LQTuT9GoWWcAGhmyMHvc7OPjZh8AKhRHYfJMFGMnMCFFQUpCBbYkL&#10;mdkYTeDwCk3ik045RfUSr1FBuh+jI33Y9vgJQyrHnXACZZaNivvPO/JIFAH8EUD6EJUHNDR0cv/m&#10;+8tYyA0ZUWYVpEYDaUUj32xufNO9KDgd9VFGVbcUppBUpf5AMMSlOnXc9KFSAEQE0huuuw4Xn77x&#10;xle86pV6NN6R+91IEoy/aDQtGR/JFwLEtRgoEX7igAUC8xpPEMIwnWQ4I9W9roSvAeufTMAETMAE&#10;TMAETGAGCHgIYAYq0UUYJAF6bnPquNJmG2RmaVo0q5hdnMjlfgSYQk8M6bC4oIkAMFOZIP/BbmQs&#10;WKSF6M89/HDdgXUtn4Lo3dAkx0IYTYlnE87d7KpAD3BG5KgNP7T8MSdMy3aw2wf2UMYYBZPPml2P&#10;ezTQ8sdPGo4pZwTzHkVGcTCI0KcYis45dv3rdk/KSv1Jxqq+9wAL0vFYhEoBIAbHOzCgxtE3+phg&#10;IEaOCV0RiPZ/fcSuhO9KBgc2ARMwARMwARMwgeki4CGA6aovSzt0ApjUTWbLU5M1rhmG8Szvbq30&#10;Rpg9V++Fv1or3u2m6EyKE+N0V2YJcZ9WFk0X3mlY+Gc+61lyqEYUblvQJC7mw89+5zsYsp/9+Thd&#10;HzdB6Jh7nJGGk7lc3D98yYcUl+vYYUYCCMxsraSoSVz+6jCwwQRx8S/CQTHLwyL10spTg07stNtx&#10;E3YsI3IBBSuUYzcczYFdXTlsAWMYJjGKo5GasgAIIMVgQfAVviRYMaH7Uh6kg9lv5YWRnY7Ks/e6&#10;vZVppf5oQwra6lrEUcmqRgA8XJAHzPmIwWEEWFjwZEOE3OEf/gJ6lCC87sfsCvY/n5e4lAbPL0Yi&#10;kFFXwnfUVQcwARMwARMwARMwgakm4CGAqa4+C98FARoMiIC/Wt8er+mw/brT38B90Tg5D4sFYWC0&#10;0LuY96N5DAODHvv8CZPnMFdwob0Aylnw+DQYUbAP6dfNuJiB59J3XOM+rDvexz9YyAX7EFZNsrgd&#10;+wukRib+cke9xOzZZz0mz+UHjqXRCIAioFx0pCc1mEyIguw00gH7n3vycWKW5f3I5X/YhBv3AkBq&#10;dNRHQcQELt+gEQUowEFGEJJZIxiyJgT8w5w/+UBImIUqFAJTQlZlO48ARGE6CC+HggIc1myyWeOm&#10;exGM+yMKZpkSRh+YJv3PWS8Ys5BscCFBdATA0hJUnCoRFVo5G4/6gkkc1x2U1RoBmA5ykYNG4vqe&#10;Kht1EjKgCmgJw0pXVW6+bxMGqmoUJqnotWup9ih7pf5wAl9l0TCZRI1aXSkAQ2LEBOnI3wGDX2SF&#10;fxh9I0YUAdkhCxUNljyrhnsBsJhYPoAEVUyoECTHaAuGSxgRF1wm0054FLajO0MXTczMBS3sjqny&#10;xQ0Xa56+meMxogLFjUjjMHTcp5ZN4ogEmo9s2mk73w5sUvo8OXU+QDYtZdxmqBCHdRGnLuIuth1H&#10;tJtK4HAmMN8EFrdu3TrfBGat9KtXr561InVZnsXFxRE48OP9BEtykk8N7BLbFAen/d+tr/tEFRg2&#10;lZbolwVDvxOz9E12oJioQk2FMPXkh1EENB0jaKD6l5xjRnJBwtCMWrzRQ+u/ONOCnXupEjWHrTHk&#10;x3FGY+9fDdqlAJuT+48yALQlYsfwIkeKUQVYOjcVTfGEKzzH3IG03Bii5YFPHIaG1eDEB0G71U5m&#10;7wvYl5aWhqeo401527Zt4xXAuQ+WgL0ABsvTqZmACYyUALoLmD2eUvsfHUrIj05/3JFhpPjmOzN0&#10;12pGXuabzQK2wNTWJDBBtSMjsNCxyJ9hENi2bSv8nmje0MVMuRj7MIAzTSwZi3u44Jq+fmic4w6j&#10;9FAbnhjzkzL8syr3G4KFj5V02JY4osB6QLRFHAjDQ4HruEJwfqC5pCYwWAIeAhgsT6c2+wTKTuyz&#10;X+YJLiGMf+0AP8FiVovG5Q84FbJmWimusJi6Ak64wFMxGz8uhjyrggsl8BfLeTTthk1DtCTErtGD&#10;rSA0aFgxxOVdYIsmQkvAsKJH2L2AZbDYC6mtXr2G26xwsxL9yrpouLfOUCWc1cST84zT1VvxgwYH&#10;SwJ1B9d4FmaVgMtlAiMj4CGAkaF2RjNCgCf8FXban5GyuRijJcDzAso9nigFtxLEv+kd6RgtVOc2&#10;MAJwxOVODcnfwjmmeRuI3rlHAQZGPE0IDQL3+MAQTNynU00Bh648CjBA7Il7/2teowTjYbQF5wu4&#10;w/D8YH8GTgAjX/EMoJg+BmX0VQM0AxfACZrAXBHwEMBcVbcLawImYAImYAKdCcQjQrm7ZOX+cxdf&#10;comOouicqEN0IhCPRAV2bGlZOcICT+n6Uzk65ePflxGAzwv2IpWTBRYCxENqYtDK00lMs38CPPmF&#10;uwhrB+LKcS4sluk/O6dgAibgIQDrgAmYgAmYgAmYwDICMOxxtoVuwSjSEZsxHE9F9WdQBGDzxzXS&#10;GGGBn0U58cncC21QEMaSDkYB5N+H7eh4RAsOuI38uQSg5vTWsUg+G5mCqvjTFwB/uVcLDsTBigwV&#10;E9uUdHuU72wgcilMYLAEPAQwWJ5OzQRMwARMwASmngCWQPPYRX7gBcBNKzFNzZXq/OAoU0yfTn1p&#10;J6YAsG2wOYjEwTWtHZ4UqPuYHS0fzDkxhZhuQciZW8zCLoU7gPxfrO1jqVoc1YxdGDn+AmcBXOPO&#10;WCRxpiYwSwQ8BDBLtemyTDeBUZ5SPsq8prtWLL0JzCUBzr/JNRp2PjetxF8YpbqPbQKn4oy0aalD&#10;bPkR8eKam4DAIo2e6jqmblrKNflyYlSFWg2Hl3hQCK7hmsGfrO2Dqkf0QLjhAqh23EwEPi9wjeEa&#10;gXg66aCEcTomMJ8EFrdu9aKamar61atXz1R5ui/M4uLiXG30jdkh7I4zsa6JeLt7H7vutdgxZpbA&#10;hJ/XPavcjX0sNWvsY8FO03quOkLj4lzIF9iXlpYmRJiBi7Ft27aBp+kEx0jAXgBjhO+sTWAABHCI&#10;7gBSGU4SGJ7w4T3DQetUTcAETMAETMAETMAETKAXAh4C6IWa40wvgcTN74MfoFMfXNHitQqFxWZy&#10;c9UJwJjN5k2YtVoZKNdBJqsUGBK/IlblGcJKDRdaW8trJoIL/GP6dJMr54WU8Ss20YVrXHKRrpRT&#10;iXAHBWFqkBmJMFNusRvzkjAFlzzwESUlVVP1gobsmAXWD/NQMXn6KYxPtJreh8iSm4AJmIAJmIAJ&#10;mIAJTC8BDwFMb91Z8u4I0LBnHG48y9N9dK3NZmBR8yY2pMX2PwiDn7A/Nm9i1p07Y8PQvfeee3kT&#10;C9WwRQ0ThxGOjZpw881vfRtiffXOOwuCIiI2GWZEHPt8/+b7cRA0TGKdrYVrpIZ/TB+O9JV5YYEc&#10;Pf2QOy7wFVlj1aJEQkEgOU1xJM4iYGVjzAtYVDSUF9fkgByxDRLCY1dwSBL3463kDrYUg4iQCMTG&#10;4lVsKqYz7ZMxlyuuYBgUjSMF/piACZiACZiACZiACZiACYyMgIcARobaGY2ZAFbL86SZFx17rESJ&#10;19/Z9m3cp62buQkcdBCGCWDNwrreZ/2+HEGAuc69grA/E64Zkhvb8INjhGBIw/DmITfcWDh+nvms&#10;Z8WzhekqjzQxcMBgvEaOSJ932uVVSBn2Pw6R4k3kDvMbAxA0xXFHKwNjXhQym/A/6CAlCCExgY/B&#10;Ag401O/4RR8BOiPQMaE88MEwooGilckUiuOvJmACJmACJmACJmACJmACgyXgIYDB8nRqs0CAc/j6&#10;xxOYYbLijjz8cYcu9/IXUMlpVB+64TlaOFCAggRhnPNXTLDHzYdjyHjybbu8muNGjpWBedYUpvpZ&#10;EIWh5Q9HBsoZlzlUpoMBiwjN5n3zqnFIEzABEzABEzABEzABExgZAQ8BjAy1M5oOApzD1wJ+noDN&#10;tfS4oJWL6XEEwHIAHYj94Us+pOJh5hwz3rCBERJ+79dcdVWh5DCncaSTDOYmXNrlhbiwvZUCjix6&#10;/0W/z6+QAXJiMr8+/ds2flnnS0c7H+VFqTmcAQ9/+BfUpINgmPmXYz/ics7/SWvXKhbPLChsdoA7&#10;CByPGW9Cw2FMwARMwARMwARMwARMwAR6I+BDAXvjNrmxfChgu0MBYbTjXFnWHGxaue4XrmGpwnzV&#10;rzDysVgAU+LaRwDRYTPDuz4Go6kPkzs5unntWqy9l4og/fKJfRgmQGCGQVyMF+gOlwNwXwBmhIt2&#10;ecE/XxF5cDcsau0pgIUP3CCA+xTAEYAeBzGv153+BmFBCtiYANGR73EnnBBXN1BIxAUHSVV4DIQI&#10;GZ17wQXIOopNFwOF0THjEBg7I2jJw+Q+WpbMBAZBgK5Dg0jJaXRBwNi7gDW4oMY+OJbdpWTy3fEa&#10;UGhg96GAA2LpZIZOwEMAQ0c84gw8BNBuCGDEFVGTHQzjG667jrY9PvQv0NfJkbNSEoykwOVhWqSd&#10;cJgWbw4JuGs+lko3dmMfC4FxZWqFHwt5DwGMBbsz7Y2AFwL0xs2xTKB3AvDVx0EAvccfX0zY/zgi&#10;wfb/+GrAOZuACZiACZiACZiACZhAXwTsBdAXvgmMbC+AyfcCiEsSoELyz59AdbJIJmACgyXg2bnB&#10;8myYmrE3BDXYYMY+WJ7NUzP55qwGGNJeAAOE6aSGTcBeAMMm7PRNoEiAm+3rX7sTAQzOBEzABEzA&#10;BEzABEzABEzABAZLwEMAg+Xp1EzABEzABEzABEzABEzABEzABExgQgl4CGBCK8ZimYAJmIAJmIAJ&#10;mIAJmIAJmIAJmMBgCXgIYLA8nZoJmIAJmIAJmIAJmIAJmIAJmIAJTCgBDwFMaMVYrGEQwE4thX84&#10;n28YGTVPc8PBB1fK0O5+u5S7Dd9cwvqQf3HD9S8/6b8MKrUJSefSD36grCrYxLFGPJzsiFjlAF3x&#10;gSYwXyWFZHmnH0VlsgXZlDJ+ikWTDFGMCakXi2ECJmACJmACJmACJtA/AQ8B9M/QKUwNAezAB1lv&#10;+KtPcyu+jV/5ynG/+qJ+jKs+S55YX5vuLSQCe6zyfru8ug3fp8wxOszI017zmgEmOCFJfemWW6gk&#10;OKzh0iuuwMUrf/03vnrnnTXjLx/7kz8u/wpLvis+hxx6KPJFXue85z00y3H+Ir7iJn7qDQ7GhqDk&#10;hbgQ7NANz+FTgALioEcGQKY4sVIbVUKMMT4dvZXXsUzABEzABEzABEzABOoJeAjAGjK/BLAzP2y8&#10;bdu2jgsBbK191u9byJ3nBTQXqdvwzVPuGBIG6jvf/e6OwaYrAMzgdfusL5jcKOk1V13VriAb77gD&#10;ilT+9bQ3vgkGdg/FR6x3vP3tPUQsR4FsGEEo3IdgLznueN3cd79MCaFLhfMp9ly910DEcCImYAIm&#10;YAImYAImYAITQsBDABNSERZjDAQww/mFm2565rOehbwxWSrfbzhvSxr6YPMnGIfRTbrsXM1Y0Z07&#10;OskrC1xUlla+2QWX8uizjWvFbRe+nS93w7LIDR4cYnbKl34H/FcoiERqtzqgIedYIxGX8q1Mn78y&#10;PDPidQQip3eIigIyWAQOMxgGf7mCaBsjimQo16NKF1VISdXHjTnCPr/3nnvLiUTylVXT1VMEhijL&#10;bRu/XDD7JWcyRLXP+q7SdGATMAETMAETMAETMIEJJ+AhgAmvIIs3eALwi6YVhwtMkMLIgQWIiVD5&#10;RZ93zrmyG3GBYPQGR8gzTj+d15mXeNXyb7hSMwziYoiBNieMw1e86pWM+LwjjyxbsJDhi5//PAPE&#10;MsN8hZO5Vi7gmgnWhIfAWOPAKPDlhkWn1eBNyoIojI55b4hUroANBx0kCAisADRKme9zDz+8vDa+&#10;OWfwES5UDZNKbPUcPr6WbWB6VVx13bX49eJLLsHMPObAUXaUWgDp9I7qAEl46bPeMSveUM8QRQtJ&#10;ECVa6UCBrJEaAiBYee+Amrjl3CF/YREBEgR55Y6qqdx9oGFBEAyWP6TFioDCWAYGIIirzz0Imkvi&#10;kCZgAiZgAiZgAiZgAiMj4CGAkaF2RpNCQEYUjBz6e8MCPPeCCzguILsLP8ESToztK66Q1zRMym9t&#10;2cKQMO8riwTrF4nAOESyHDjggmrZma87/Q3luB//6Mdg9THBaJFCDCSSzWkfdJBybBf+huuug3O+&#10;Jm9xjWnersoCyxmmJgxOmIgob6GMKBcCCEhcCACjFHY14cAexor6QtyGnJE1+AgCxMB1Id83v/Vt&#10;lcMTGDj49I03Il9wOOmUU3Bxx9/cjr+ZgwDKtelepE/XffwrTIB31NHEwr/uuswrZPk+DsIO2ki5&#10;vHdATdxyvkgEuwDEYQ6UC3e0QuHsd76jTLij/OUAqEqMg1S6LUDzMZ7VQ5qOYgImYAImYAImYAIm&#10;MLEEPAQwsVVjwUZHAIYWJoc581leOM2VAvzQ9Z0hYY9VikjLH4a3lg/0UxJ6ZXN6ueAg0EOyTcrC&#10;yWEAkSN984zi8ErZum7OuXmOhZAvOvZYDI7gJgYjNE6BmiI9/tP4CAZrusqIfvjaSK9y/X+7BHuI&#10;i/UIKEXlSEdXYjuwCZiACZiACZiACZiACYiAhwCsDCawACsLc6oEUTPtGSfzYdFVbgKvYQLYbxwm&#10;wOQtZ2410frhSz5Uth4xfY1VBpQhTsliKAGJ0GqNjt/twh93wgnROR/XMFnLddyuLLjPRQqJv0O6&#10;JKGwJzzsakzRS0La2/xggYPoIVbZUb8hZ27TqOjckoD5ShhkhOzK5UJczGkjvNwTDn72IVo9gfDt&#10;NmJo8hhgYh/Jc2SBG0nEWJqTh8D4Ke63h2D1cdvljlLozAiMbsSCYLkKhzA4uFA5jV+ZLMOLJJRK&#10;0qLqhR3B4MxCTwp/TMAETMAETMAETMAEZoaAhwBmpipdkM4EOIdfPggQ9j+sHU7aw8McYXDxkcv/&#10;EP7widGYesXjgg7eDIZJcsx4w8BmmvEDi107xiULztN15rColcXm1MeeucDAgzxcNQDblRFh9ktO&#10;rBqQdz1uInHIk5zG1yY8hIT/tgTgKgYuI29SFkTHRnSKDpHKx9FxrTvDwA6HAclRA4x6YC993keh&#10;MBhRINOQM2KBD8YLRIP78/EQR95ERpWb9iEYrFYQg8HM3HnSHorPiBg6AQ0IDLFRfTXL6TFYkKxH&#10;eM1rFIZWPdPhjg/4VWMKyJc/4Wa2hCQ9FBCJIEx9XIrKbQsgvLaKQC3rzAiMbhQK0mQLAx0KCMFo&#10;3iOdSBIQ5F0C7FBOloI7PhQGMjo/Yw5hAiZgAiZgAiZgAiYw2QQWt24d24lok01mWqVbvXr1tIo+&#10;ILkXFxf7d5gfkCxOxgRMwASWEcDwihuo0euEsY+eOQdMre0mPxYCY8kUCr+0tDSWrEeQ6bZt20aQ&#10;i7MYGQF7AYwMtTMyARMwARMwARMwARMwARMwARMwgXESsBfAOOkPI297AcALYBhgnaYJmIAJmIAJ&#10;mIAJmIAJtCNgLwDrxrQQ8BDAtNRUUzk9BOCFAE11xeFMwARGTsCu0SNHnmRo7MY+FgLjytQKPxby&#10;XggwFuzOtDcCXgjQGzfHMgETMAETMAETMAETMAETMAETMIEpI+AhgCmrMItrAiZgAiZgAiZgAiZg&#10;AiZgAiZgAr0R8BBAb9wca1oJ4IA3nXiHw+HKZ9f3UDAc4VZ/2jx+1TFvHdNHSEnIi5qD68qp8dT3&#10;GIV32pUU5xFKNlwjpE6M7yiqA5iACZiACZiACZiACZiACUwXAe8FMF311Vla7wVQsxcADOOPf/Rj&#10;G++4gxxh7uLQdX3tDHdUIWCTP/fww3XqO0YQcJp9k0PgKwWsKSbGBXAK/fOPOgoHwo+qcM7HBOaa&#10;gNfojqX6jd3Yx0JgXJla4cdC3nsBjAW7M+2NgL0AeuPmWFNJ4P7N9z/vyCMl+rScVwz7H5L3TBzF&#10;bDfM8b4LLnjnu9/dc8qOaAImYAImYAImYAImYAImMF0EPAQwXfVlafsicNwJJ2DSG8O08HhnQtE2&#10;xmR7wfEeLvGYkOfaAfyqAIgod31cI4Dc7Ol1z3+6iQt55iNNBWjo4X/Oe95z6IbnIKMYFxmxCEgE&#10;/ygPc4SccuaPCx90MwoZgfK+7sQlCfU3keNAllT0VbuObAImYAImYAImYAImYAIm0ImAhwA6EfLv&#10;M0TgkEMPxZT4K3/9N057zWtoh8sqhhF79jvfgV/x70u33IL7MJ6P+9UXfeGmm2CBb/zKVzBYgH/w&#10;mb/hrz4NJOdecAEWESAwTF8EEKQNBx2EAEwHww0cRMAFA+Ar0kRqDICIGowoYMZPGinARP1Ljjue&#10;cRkRKZxywomIgsQREv/uvede3MesPmLdt+lejQ5g4QOjQCpE58ABhLz0iiskg2TDfYmBcq3bZz3D&#10;gBgtfGSnm5CqfgeEGVIcF8UETMAETMAETMAETMAEZoSAhwBmpCJdjOYEYCfTsoUZDKsYpjUMY5jN&#10;GheA2X/H39yOtfcIgGRhb++zz3qmf9Ipp9xw3XW4+PSNN8I/HxfRlx72PMYIMNDAwMgC11hmDxOa&#10;dxAXlrNSw/VtG79cKTl+opD4x10AIBL+clwAtjoEhthMPO5ogPD4yjRh/198ySW8hiSQ7at33kkh&#10;MabA+1oIgAAoqYTBsMXrTn8Dv6KM+IfsQAYXvAmpKAOuMTii+5XF8U0TMAETMAETMAETMAETMIFJ&#10;IOAhgEmoBcswIgKYypb/PLKEGQxjeNu2rcxeJresbtyEOS2LnVE4pQ/r+kXHHjsiufNsYO1HISVY&#10;3OBgxCI5OxMwARMwARMwARMwARMwgSki4CGAKaosi9ovgb3X7Y35czn/4wLT2s981rNgS8PU18p8&#10;XLTzz4cE9IqH1R2HBigZBgiQoOIiWCEdbEYQVw1okX+Tgh387EMw+qAhjCZO+PBTeP9Fv8/EVdiC&#10;kBjLqMwdxXxH6vzPuFgCgPJixCRS0viI9wJoUoMOYwImYAImYAImYAImYAJjJ+AhgLFXgQUYHYEn&#10;rV0L335YxXSn57J8WvJwZYcxzPu4wLgArHcsDYCve8HY5p6C+Eu5uRcA7sBITtL5yle0oAB7+MHe&#10;5l4ACIOQcLaHAK3tAK+4Qg75ooDw3ICgsFkg4mI9P4YwGB3mPYYDeKof/mk3Pu4FgKIl8r/xTVi6&#10;Xy4s0pGQGMtAdsgUdj73AkhSuG8THfsZF8R4aiD+RkoTeJ7i6JTJOZnArBOIm4nG0cy4UWjcXXXW&#10;eYyofGjM9Y7QgDXz7nYr2RFJPBPZtNP2eD/u8jsThR5nIbi9caUEZB59NuNeyIWHYpxlcN4mMM0E&#10;Frduzbygp7kUlr1FYPXq1XOOY3FxcVpO+5vzmnLxTWAOCaBrOxUNFMdAKar2MeWAKYYAOCY4RZ9p&#10;wQ77/4uf/zxHV2ECYVhW49QYjMbIL7eG4f615RHkSauRacEOmxPD7nowITYGyrmtD2oE2+KUnf4m&#10;DXVBngknDwXmvsXlxhAtzzVXXYWZCWk+HwTWSOGhmLRaAPalpaVJk2pQ8mzbtm1QSTmdSSBgL4BJ&#10;qAXLYAImYAImYAITROBbW7ZoH1P0vLXJKESEb9EECTpbosD+1x6uMDuxXeuHL/kQikgvDNr/+MD+&#10;P++cc2er6OMsDY4B4u6//NBbUF+nzv4fJ8pmeWOQi4crFT6w8KHYOHEp3scjgLaIIzKoC1zzofDH&#10;BEygHwIeAuiHnuOagAmYgAmYwAwSgLWp9U2Y9sf8swwhmKnySNcSpBlEMAFFwuK1zempKzg7Jm77&#10;iqVqOvx1AsScNRFWr16Dc3ZVKml7ky14Zo3FaMuTuL2kLjDxgwYHyyp1B9d8KPwxARPoh4CHAPqh&#10;57gmYAImYAImMJsE4IgLd1zYP8nftWtVSPTRdTQJeuceBRhg9cPOP+P005kgZkSxFkOJYztbXXM4&#10;Ji6WHqAMc5jUcw8/PKLGZjqCoFOEofOoHY8CDE89wDaeTBwzwqCMvhYGaIYnj1M2gdkm4CGA2a5f&#10;l84ETMAETMAEuiYAw/6UE06UqQ8DqbBBKVOE1zrPSfVnIARgcMLO5LQz+GMhQOWyCxv/A6GtRODz&#10;AtRxp95999u3nAVqB84X3o5usPCZGqgmuy+nGx5zZ2L85S7LhY8Och6GGE7TBOaHgIcA5qeuXVIT&#10;MAETMAETaEQAhv1V112roFgdjfXS5Zh7rt6rUXIO1JiApp15Tg1Pn4Hzc+T/nW3f1pmsjRN2wDoC&#10;GAXQgBe2ozvplFMqQ8dNMQx0gASw1F/86QuAv9x2FINid/zN7coL25TERTEDlMFJmcBcEfAQwFxV&#10;twtrAiZgAiZgAp0JPP+oo97x9rcrHLwA4CyNr/AFiL7QnKnunJxDdEkA8/yYDoWpw13QsPk/Vqfr&#10;aEZ4qmNHwC6TdPBGBHhSHU9b4Fl08rmAawy8A1gj/oyMAE5kwHkNrAXUCK5xZ2S5OyMTmFUCHgKY&#10;1Zp1uSoIyM0vXnRFKvYG4hHBcFdT5yxed5X4UANDPAhsD8aGkNnz6w0XbKSBr46G0VXpEtmwOE2C&#10;obATvsyVRlFNWfDrsCk1ITkbYTj/pqYSdj63o8dfearjVx1TNxulnoRS4DGkLzS2TIdHgESCUwAG&#10;YlgjcMqY/BMBJwFmcxnQdIitzryEtQ/U9E7HP+xCN3XHYTYnMMqQUHJuuBD7Ue0EwM4XeBZYC4il&#10;wwJHKbDzMoHZI7C4devW2SvVPJdo9erV81x8lH1xcbHm2G28eLB4VaP4sNbgXdnkpc6TsZF++fXD&#10;E27ZJ4vXc14R81l89COxdxpOLYp998lHwUPg4eNa3o15QoSnhBCm3dPNR6/m2e+nIGgoXnTssQM5&#10;G2zCz+vuh9IkxzX2sdSOsY8FO03rITWG4yrRVOQL7EtLS1Mhag9Cbtu2rYdYjjKxBOwFMLFVY8FG&#10;QeDgZx8Sz/6pyRKjBu32qoXVBKdZxo3XoyiA85gwAhhO0mnqEyZanTgYvao8pXlyitBRQm5TPySB&#10;4Xo6pJSdrAmYgAmYgAmYgAmMmICHAEYM3NlNFoEbrrtOG//SzZj/oiO3/AM/feONUfomDv90v+c/&#10;rRSgk3nizPnBDzTxW0Ywho9+2pAwJgLhFYxCUmxFKThR4yeVNyarRKIbvEqBi3YCt0uQTq0FAhCP&#10;6fM+JNE171RqCYIhNRUcksRrRVF9kbDuJ7PEaQplYXRT4Qu4FKCdq7zkLwcoJ14oHeVUFberbsmG&#10;C/5jlFgjUd8iEIlHJVSNxFouSFUWu15vhR1ZSLWk80o8VrRKpHosPHqQQeG1KENljKjbPWiQKubY&#10;pPUpKBWjIyLdUJlCFNh7szeh6jAmYAImYAImYAKTQ8BDAJNTF5ZkRATgzy8TCIdacxVAYhymay+5&#10;Jy3u0z7hWABv3r/5/mhPwt+7XmK6LjMuPAhwTTPm/Rf9PlYNcMYSidSbEFyqwESw/xPlwU1IyJtM&#10;BH+xRjdO5KJcyIUSJsu801N2eE1LRid+YRBEyWIDaiaLpACKsp13zrkkc9vGL5dLXZ8gEmeCEAbp&#10;RAGQPjnAvxpHYfMa/+BSUT5+DDBRBHh6Y2ds8oQk8ZqlQzC4dagInLylRcoDh7DJOX7Fwmbs+cwo&#10;sCQBllGAGsWJuBgAC54ZAKugy4MgSB9lISKkH89IKycedUbopGMQMl6TP3JUmrhGoVgucWAwlB2E&#10;VXbKiYIDFMSDbwJ+wlw66prX5ABtjCK1Y4L79XoLfUNqSBlZoEJxjToqLFcmKNyn5NzhCRBQOj0m&#10;uMZNVRnCIyn8qsU7UEIGlt5WPmhQIcRF2SE2w2OZQ3lIolD2+Lxj9zskIvcfio3wuIklwQIY98wr&#10;k/QdEzABEzABEzABE5g0Ah4CmLQasTxDJwBTjS79iZVyxx3MDzP8sF5kZsAm5AlMMEjOzTdkipvQ&#10;NnH4h5EpIxxGEdLnwTYwLTAckNgt6SlE9QuMIQbMGI5ZIBYsf6QAQx07GlBy7tFV/4mrGFomTV72&#10;N7/1beVkEQym+FfvvBMpw+6FNQVTjadVFfKqSRCygZ6EZ0SFjztaJV7cW7YwZOXYivzAo1UZr2kG&#10;4w6SYjrcuwEfEKbYqHrSftLatfwpsTY33atNtpA16iji4qiNIEMHyuJF5WFF1yQe6SkjrDPX/XiN&#10;o79wPy4u4DX+UaSoPLCNURaVnXLS9I17E6ASccwYg1X6t1cyQVId9RYiaagC42VlxSYo3mel4C/P&#10;gtIWaIUq0y504qNNFqS3lQ8ahIGCoeza6aPyoO+CMuNBQBEEp/IYPDx9yJoRkUuTnUQKufirCZiA&#10;CZiACZiACYyRgIcAxgjfWY+NAAwPTkJ2nBUchoi0/GGwyQ2+PhdNjydzp7ndPgzB2qVJyx+zqTVe&#10;+pVxMacqX4PyUvNnPutZikXHBM6s9rOWnu7xmlJuSInh+a/JkErDZBlsqIkXJOGEuf7pV7hL6Bre&#10;AZoY1xBVuURlsZvoLQRAFeCx4mHmTT704ad3RnmACbt1NElkgGHkCgRhbN4PEKyTMgETMAETMAET&#10;mBACHgKYkIqwGKMmwGNm5JyPqVd6IFMOOFTzEGyYo3L0LewF0FHik045ha7v+CBlpE97huYu7Wqk&#10;X58sxIiJ0Lsb0/Ly344H1+25ei/mxUy5g3q7j4Y/kBQc3REMf2OymEaGlc718/gV5hAEhmtAu3GT&#10;coKYU9Xh1ZUO55QtzrQTVEe27QJg2lanlH/4kg91TAdqgIniuMy+UDo6hugm0tTWj0qcyqOKkPwd&#10;E+8oXlcBYOfHWf122xagWjWJLdWKGbUTu4neAgUmyTEtX3l0dgEUF+pjLEyuAeUFIGUC4ozFI9Tb&#10;dg9aV/QYuPBkcV1AwZ0BmSJrhtfT0c8pkj3I6SgmYAImYAImYAIm0DMBDwH0jM4Rp48AF4TDP5wW&#10;HY/8xVcYS/HgWQTTYdcw1LG2nLPf3AsgWZGeWsUwpWBjw2hpdw2ndKTDuNxogHYRDB5tRgBzkdPO&#10;nL4u7wuAX2MisHYQmL7QTCSa1igFDFQdYowc6Rmuxe0xC7khICmd+L1un/XyJOfxh/gHD2oJDBrt&#10;zqMuJwj7Xz72NDuRzkcu/0NuTECSrAiIzSzgNQCxYcrS4NRHhzIWiqOiMTXkwrj4B5OYyZItkuJy&#10;BnyFVKg+GslwrIDVyii4iL4JzD0ex115LjQQUZGYCOoX1UrrsT5x7kBBFHHbOV1TYO4FgHIhTfzD&#10;NdPXnoWMjnqBGKopmsc8Ko8LT1gcDJFIVMy9c5nJReefn2z9kGpLO7Er9bbQCgAFrGhqafnDp0y5&#10;o7JQ9VhbId97Ph0oDvfbU5UpKfwqbxRkRL2tfNC4QUCyAURay/EhxVelXxAST1Z8BOTLgIeAjxXX&#10;7yBrqetYHHMq8fqmCZiACZiACZiACTQhsLh169Ym4RxmWgisXr16WkQdkpyLi4tld+Ih5TXYZGGW&#10;wBzq4exxWCM01xvKQ8tzgJQGnmDDggwv2OyVaHisCiljwGIq/OfHJSee1gE+eiOr1mnPyNjHUoPG&#10;PhbsyNTkx0Ie2JeWlsaS9Qgy3bZt2whycRYjI2AvgJGhdkYmUEcA9j9mrZub8aY5JAKYLsZML/bh&#10;w8TvkLKYyWR5RiacEbiCZsI/kFarISZcVItnAiZgAiZgAiZgAoMl4CGAwfJ0aibQIwF4ILdzsK9J&#10;seAK3iTvykUBTSK2CzPwBPsRpv+4iXv5a14DZ3WdudB/mvOQAvznwQ2L5Ae+n+Iw6MFPoXK3gmHk&#10;5TRNwARMwARMwARMYKIIeCHARFXHAITxQgAsBBgARydhAiZgAiZgAiZgAiZgAo0JeCFAY1QOOGYC&#10;HgIYcwUMPHsPAUzvXgADVwYnaAImMGkEvEZ3LDVi7MY+FgLjytQKPxby3gtgLNidaW8EvBCgN26O&#10;ZQImYAImYAImYAImYAImYAImYAJTRsBDAFNWYRbXBEzABEzABEzABEzABEzABEzABHoj4CGA3rg5&#10;lgmYgAmYgAmYgAmYgAmYgAmYgAlMGQEPAUxZhVlcEzABEzABEzABEzABEzABEzABE+iNgIcAeuPm&#10;WCZgAiZgAiZgAiZgAiZgAiZgAiYwZQQ8BDBlFWZxTcAETMAETMAETMAETMAETMAETKA3Ah4C6I2b&#10;Y5mACZiACZiACZiACZiACZiACZjAlBHwEMCUVZjFNQETMAETMAETMAETMAETMAETMIHeCHgIoDdu&#10;jmUCJmACJmACJmACJmACJmACJmACU0bAQwBTVmEW1wRMwARMwARMwARMwARMwARMwAR6I+AhgN64&#10;OZYJmIAJmIAJmIAJmIAJmIAJmIAJTBkBDwFMWYVZ3H4IPOkJuxf+/dbb395VgrffdtuGgw9uHgXh&#10;kSP+Noki2RQe4vHmffdtapICw0DCl5/0X+rDI0ylVMjx0g9+oHleDmkCJjB7BNq1WmhYyu0DGhM2&#10;U902p7PHrc8SgeRf3HB9TAQtv94LBfLG3idtRS9rtd68hB/JIzBvdnzJDkq8mUxHGAsdKqCWwseC&#10;syvFfw07VDPJzYUygQES8BDAAGE6qYkmgNfG84866lvfe+CGv/r0Puv3xcXGr3zli5//fHOh8XI6&#10;7ldf1Dw8Qh5y6KHICH+bxEJIBLv0iisU/n0XXECZ99lnfZMUGGbjHXf82TV/3i48+5T3bbq3HABv&#10;5Y/9yR83z8ghTcAEZowAjZ9yoWCa4v4Xbrqp8BMajecdeSTaKPzbfN8mDyD2pg+0fArNMtrqU044&#10;kWzxtjrnPe/RAIGx98a5EKudVkOTiZ3/TnvjmxiRg1y8uW6f9R7z6q0WoL1vfuvbiHHf/fbVYAqq&#10;A0rO++gIaXQADwK6Xui58UHAdVeTIr0J6VgmMPMEPAQw81XsAmYEbrjuunMvuCDigF39ile9svmI&#10;MvoBeC0NFeg73/3ua666SlngPYd+xmBzRKk51lD+YODglb/+G4PNzqmZgAlMEQEMO1a2Dy857njc&#10;x4hkLAsaTwwKIApvoluPHvwUFXZyRMXLJRnqXb9vFOnTN9541XXX8g7abbwdbtv4ZVwb+6AqrlKr&#10;kXjlaxevYwyRqxfxutPfgK+2RbutCxB77uGHa54DPDWweN4556qLhapByhzz+vAlH0LPhFHwIOAa&#10;d7rN1+FNwAQKBDwEYJWYFwLop5bn0tHx4nsF49DyNONbJy4ZKAwTyFctugJWhueUuxDLdbPdaoIX&#10;HXssXofqVaALeNwJJzB69AiNSwMgLeYiOHdHeaIzf3RoLExZbNu2VTJX9mOi6507OvPynLicJtCY&#10;wB1/c3scFGBb6raiMb/OAeM76/7N9++9bm/EMfbO4PoLAS8AvRz1lv/qnXdijEY1ggt8/c62b/eX&#10;1TzGftLatSo2AHLkC+0GvGCe+axn6afEvWjLFnyFt+ahG56j+7hGBc0jOJfZBAZKwEMAA8XpxKaT&#10;AB1c4V2G0WVMxWD4GdYyr/EPcy/vv+j3VTL6avKne++5l46vleGTjQMOOkgRYfbD6YAR8W6rXEmI&#10;XgW61LD8GetLt9yiwfJ3vP3tkITRNQqOfE97zWswF4F/uI9p/OjMDwF4n+5zhSkLjLirgHA3LVQd&#10;4gKI4pYDTGdVW2oTMIFBEijMl9ooGiBc+Z/TQEIDrjvGPkDO5aTwJtUqAPyqlzW81mNgfMVI+lAl&#10;mb3E0cnhDD8/6Fyd/c536Gsc88KAF4a9+NPq1WsUBtfoes0eGZfIBEZMwEMAIwbu7CaRAD0wYVfL&#10;oxUXmH7nPEDBtRUh1Q/DqwtWOopUGR7WOwxvFph+BIoIH8LyqlqGPOmUUz7+0Y8xCvzlxAudEoyd&#10;UySt2Ee+GBdAGPnuRmd+7kRA14M4GME0L77kEl5AKoxrFObuMNGEn5gd4pYDTGJFWiYTMIGxEqjc&#10;ZGSsEs1C5hxN1tukXCRjH14101O90rfFhmif2NE5QScnjgjEBGX/F3LxsEuf2B3dBEjAQwDWBBPI&#10;CERPM4z6Y3Ba29J0ZNRt+JoE8TpEfw59PmxegHUBComXJRaCat4+plBYoKufuNcRVpMyVsdSFALI&#10;D4LRu9qSsNu8HN4ETGDqCBz87EPijqo0kxrufjp1hR2XwHA0O+P002MLbOyjrAu9+OCjXhi4Lziu&#10;j1Kqac+LCxsxD6F5ES6siIsu4e3PXhm8JjknwQ9WB+DOtBOw/CYwdgIeAhh7FViASSSANz22tqJk&#10;cJiPIsb5cDjhY9Iev9aEZ1x2i7WfMzazaWe3Ixhsb9j/eP+p88FlcvAdYGoN99zCkAGSYiLlnbr1&#10;TsVqAghTsPDRy4wLB7o6CnESa9QymYAJDJoAmjX4QqttwXIhOiX5MygC3EoGh7wwQe7nYuyDwluZ&#10;DofO9RPG9/ka5UZ02lJH94cqzEwmDoY86oL9IiGFWyVGu1hktCpwsqCDAHo+6PNwhBFjBLhWX2gm&#10;+bhQJjAaAotbt3oh02hQjyiX1atXjyinSc1mcXGxZsYbb3fY7ZRdwWDf0pESu9HylYPXj8xsuF/S&#10;ix5n0sADDSPQcNRnePR3OYbdLvyeq/dCXGWkjgVM7ppz+7gOX8JQWrwm5f8vkU5705su/UCyGYES&#10;RL+EMxXorOA1Kf9/iAq3OqTA9Q7cmIBlxNA7u5gxLsJQDOaO6HBJsCPApGq95ZoaAmgEenDJGVnx&#10;YjujlgG5x5YTX9EEqTVQ+6n2cGTSNs9owrHHN4jeTWqQVcz4UjD25rXfLmQ7rY7VEVcIlt+S/csw&#10;pBQmVuELzGPvJXalYuOD+7E3EhufIdHrOVlgX1pa6jn6hEfctm3bhEto8boi4CGArnBNQWAPAdQP&#10;AYy4CjFuHYcARpz7sLN7//nnDTsLp28CJtCcwJvPOrt54LkKObEW0WzXgrGPq35NfizkPQQwFuzO&#10;tDcCHgLojdvkxvIQwIQMAWCKBl5t2LoWjm1y45xcvelJMgwB4NNTVEcyARMYMIGzzz7bQwDtmNoi&#10;GrC2NUvO2JtxGnwokx880wYpegigASQHmRQC3gtgUmrCcswYAWxXgxUHcKTXxvszVkAXxwRMwARM&#10;wARMwARMwARMYOoIeAhg6qrMAk8HAayl50b63h97OirMUpqACZiACZiACZiACZjAHBDwEMAcVLKL&#10;aAImYAImYAImYAImYAImYAImYAILCx4CsBaYgAkMkMAdl5zc+lzCo6xa93gjhjnrU9mZJFURk8Bb&#10;P3VWnmAWFiHL6Zyc/qifWKJy3KykSWaZcLHsNXkVCsLs+EklX5Ya7vD3JjSWww8i5HmUE+kqx3Zg&#10;c9GrJZdUXRchKUFIsw3qAapcz0mpmupTqAvW4bcAQhyD5pTyLcPqEt8jyz89o3FEEzABEzABEzCB&#10;GSbgIYAZrlwXzQTGQmDdyRddzc/pB6dm+IULZ/L7RWu3ZOdbZ2EuOnnh6otlTC+PmJnwb91yUpba&#10;1Wcs3J5FV7laUc5/6ZplpU0s0TZxt37qms2HHbb5mpYV3yQvGGMXbs6LdtGGjW8Ntty6dZsvrBhS&#10;SARqQiMXHDK/deOGnN6Z67bkwwwlMguNc4wynHnYrVHMSg4VKtNdES5GCZKKTz9Ns2hojY9Fn+sy&#10;Pfh0aEJLg0NFnnzybQuHKerWT205lGp85rqg8SHpdOwnRuEA1rI7nYv/o/DpHNohTMAETMAETMAE&#10;5pKAhwDmstpdaBMYGYGtWzavW5tZ52te+tLcNmT+a1560mGbN96uCfVlUm391MVXrzszHUfIQxei&#10;ty9EXdytt29c2HD88RsWQsYd84Ite+thZ2qcYc1Lz8DoxfUakdhw0smFIYVq2epoUIbWUMbBp7eK&#10;Xk6taY4x5sGHHrawWeMKVRwaqEVthaZpHqLBmB6zaCDFxASBCq8LipBr6vkYADu0JWRL89esXVcp&#10;+5qXFqLg4Sje6Vzord/6Fv91DuoQJmACJmACJmAC80rAQwDzWvMutwmMhgDMzs3V854d8of5uPmw&#10;Q5cPGTQVuS5uZqWuOSSMAXTMqxwA8de1zOlkMKPN9O4ymWtodJShUPiGOcZYd9x26zoZ6FUcmvCt&#10;q9CqEYBD1ixDnSyOiKs/cJ34V9y6sPnqt+brKcJqiJZvRX7zrE99KqyzKCSVFKC47iTN8ZJLMKWe&#10;JtZKZ4uKW4pSHSyuLGkJBqM+KEInhHEEpVPY7n+/6xvfwL/u4zmGCZiACZiACZjAHBHwEMAcVbaL&#10;agIjIZDacsmHVtLBp1+duM0X18unoiRz6y2jtBARTvS5+0BbuRWltLS/XVxZqcsN0855VSS4zPI7&#10;+PRKH+8uaEiGlpWa+UeUyKRAmuWIgHn02w69Wk4G7ThUoG5ehOX2bdMsoCFnHsYVE4nfwx2XvDXx&#10;/khXjpy8+cJ8V4X85hkLG2+t1WMkR5f7w27VWo/Nm9eekabeSjymU4pSGaxSMLiydDEEcMclWExy&#10;fG/jWk0eXs//N6HkMCZgAiZgAiYw5wQ8BDDnCuDim8DACWjpuPzYU5fmxJyToZ5ZlYlZ1/J8L0Xs&#10;PLlaXiSfF6dN3DBPnYwBtFy4O+ZVEaAwKpCa5K3FAZSkCY2izCkvWMX6lBPhTw1zTKNfdPK6W2/T&#10;yoW2HCrUoZsihOjdZBGjbdm8kHt/pAtFkpULydhCZjon9+p1NpvTh2dBC2Dm/NAunUKUymC4WRYs&#10;yaHhGEAysHPN2osyfW95OrTZRKJcxh6iDPzhdoImYAImYAImYALTT8BDANNfhy6BCUwFgWT5vIzQ&#10;djZtKEniaR9s1q7K2DbuHddfvVmT2m+9evMCc+iYVzlA4rdfcgw4+HiMczQy6ZbRSMuWLBLvOA5R&#10;otBdjtqvoA2H7iDHCi3HHEQWXcnDwK3tJzHm0Sx+D1GWJdzEtx95XLxwRssJgyv9tWlmI0F7iNIo&#10;XQcyARMwARMwAROYLwIeApiv+nZpTWDUBO74VL7xfqXRXCNOMt17a8txILHuPlU8EaBd9DZxk8Xw&#10;Oq8gdTTPRhk65sUAsu4Tn/CFCo/uxLLffGGcf14uYR0NWPMLV7+10QBCSLRTjsuC5vsVtOXQQDvq&#10;ihDmw9ujbvnNI0w5w2QoJB/6STdhTPaDSBLOHCySe1ms5dllQwD59pOJupVSr0xHJryiVAarFCwZ&#10;dAgbXrbjh/GQdScVzqxowNpBTMAETMAETMAETGDwBBa3bq3ejHvwWTnFkRBYvXr1SPKZ3EwWFxcn&#10;V7jZkuyss84677zzCjZuurVb9oG5ff5Lt7buHMb9/eF13XKIzsNyT7gYMd1XPjknD5P16SdNbk0S&#10;HYva03XdxXT0Uxq+FBeiFDJOguDUQS5ZqMsrTTDImBUlu7ss1TSZhVTWcqHKNNryy4obc80YFMvR&#10;Kcdl7uc4dvDkdVdvlEe6UCUcFuqqr5V7XlOBAovByW6WvC1qUTnssMNu3UxBsntMsFUROYMAf93J&#10;QfyKpPLI6w7D8Qdry7LkUUI65Situl6WXTvBqI/FT0sbo2a1FLmiNViuwJl2Vadejn322Weff/75&#10;Fan6lgmYgAmYwEgILC0tjSSfMWSybdu2MeTqLIdGwEMAQ0M7poQ9BDAm8POYLUyO0hDAPHJwmVsE&#10;NAYwPCjLhm2Gl03DlEdQ4IaSLOB53Guvvfbee++nPOUp+LvLLrvssMMOTSM7nAmYgAmYgAm0J+Ah&#10;gBnTDi8EmLEKdXFMwARMYHwEsC4Bxz90u5qhG3mTPQY6HxXRTYp9hE0PCbCHfx8EHdUETMAETMAE&#10;TGDkBDwEMHLkztAETMAEZpdAsmldhVd8nwVu7YZ/4a2HhVMk+ky23+jJaYKDL2y/Ujm+CZiACZiA&#10;CZiACdQQ8BCA1cMETMAETGDCCbR2w7fNPeFVZfFMwARMwARMwAQmnICHACa8gizeEAm88IUvvOee&#10;e9plcMABB2BnQXxuvfXW0047rbkcSJaxmkdBYESpEaYyKWaEv/FXyozN7pvn3jwkNhtD4t5yrDkx&#10;hzSB6SLQQ/PVsYA1abK96pjCJARA+wxR8V6QMGhme2i3mU5XL4hJKD4KPo0tP97dDV+ICNnVi76f&#10;SsETMbK8+pFz6uKyK1XoFFWWgo9ht52uqQNigU2ghoCHAKwe80tgv/32a1d4vBve+973YmdXfHDx&#10;uc99rjmmz3zmM8ccc0zz8AiJndGRUY08lakxo7vuukuvMXRJcQdb9J188smVUfrsdlQdAdBVQR3Y&#10;BExguASuuOKKfjLoofnqmF1NmmPZPbu3ZhDt8913363CotU95ZRTrrrqqnbtNlrjSjsf4VFqtPkd&#10;uU1UALxo0P5PjkgNK/HSSy99/etf30RshMSnScjewkR9wBMx1Ly6krAhya7SHFdgPFa33HJLk9z5&#10;GHbb6WqSssOYwLQQ8BDAtNSU5RwkAQ4Vv+xlL7vwwgvLA8aY64hWNN7WRx999MSOFr/2ta+99tpr&#10;Sefmm28+6qij2pFCEUZUChxtdnLYES75mnzO+lSjI0gRfHnkEG/5b810AnEqck4WlyfZ5MKlEg5h&#10;G7vq3JtJ3iZUInpDllUplKP3KGOP0bos+3BzGW7qXRZ1IMH/7u/+biDpzGoig2oGaUK0G2xlazyr&#10;DMderqnzoZhYfZhGkmNXPwtgArNBwEMAs1GPLkV3BDBUjJmBww8//LLLLisPxt90000bNmyIKSIM&#10;zGz5wNP/U2PnWjJQHk1gSDoi0vdPTonRqT76lzIMg3GoAnfoSVtpwENUCFwuP/3clBS+7r///p/9&#10;7GeZcvlXus8x93K3gALgo4zajCak27bdthBmuO645MLNJ1+EPM9cd/XFTQYBDj70sFtvg3GefrZu&#10;2byweePt2dgBvg1mM/itn7p444aLso3ccPg8xEs+E7yzW7BVk3Xx5790TXc63wpdjH7HJdesvaiP&#10;9HqVY0jxujPqDz79og0bG6nlkMQdbLLnnHPOd77znac//enHH3/8ypUr5bWuh5fNDtsl/qpWojwZ&#10;qOaLP+mr4tY0fSwXE48NI9u0ws365ov+52rKdFEQia0WZVMxecEPjf+aZrAsRoFADBAbatyPLSqu&#10;8SteLnjFQBg1+yw1oTEpJULChWa5LE/MFEWLKywKHu8qdRO29ZKwOHovRKSIKNRSBuZYgy6KxFjS&#10;ivJbtayWCMx3NyLi1Yy/8RUpRPFttXnz5oLWFVQ3vo47qqjYUuWUIx8osWIw3ZQ+iBgRqR6pou3q&#10;VFIhGBf6sQixIIUy6q2NuOpLSFreFElcS/3iapdyZUmAhppQ0EBJxec6tiqSIXZFos5DMIRRCu3k&#10;RLIKw45KIRe1J5RNDGfJIaL84PuOCRQIeAjAKjGnBNB1oJ9/Q0+w6AOPmR+4CaijAx8BJhV98tmf&#10;g6cof+KMUHRKRIJyUJR/KV6KiMUo73rXuzBUAUdTdB2QcjtREYb54tV4xBFHqDohFTzimBTEwH18&#10;xTIBzlxV/ooBAuRVdlKFVJzywgdnjzML9KSrVCfdtu30Q1s/JVb7hkMSexWm/eYtTfwA1qxdlwfc&#10;evvGdVjUkEXDtwWm1ednYAn1KcckRN+65vjZsf97ALrmpSetu/r6fMiphwQmKco73/lOiPO1r33t&#10;+uuv/8Y3viHR1MKw2UGDgL9oN+jxxEcbz34sCtoTNV+4j69XXnklgjEprI1Cr7pd08d00AtH88Wm&#10;DG0Lm0SYHEgBN+GvVLNlCfyzGBeBL7/8csTFNf6iIeVNtmlImakh8Cc+8QncwVd80EzhLxo6XLB0&#10;KCaGcdGO1TSDhWHNMgHxKTTUbA8lCYRHU4/GFnkBMq8hMGSATxnuMB2aQBQPPJF7oVkuyMOhW4ZH&#10;wRE3rrBgLkwZJg3pQYCyVVNmW5aksjhUA1QHZUAWqGJpFIqAm5CBtmVBedo9JaTBZXcAyDV3kBne&#10;bcwFRS7oCV+LUGD8ipDxFUnNZEQEUETJjAAc7S2ort7vHVUUbPlixV+IHSsFMkMeVgT0nGJQ7aM+&#10;6NXPjgRUFLVJgW+//fZ2dYq8lC+eRCRLdCwv0sEDRYa8D0n01j711FPVl0AngeE3btwYSeIalc4s&#10;kFd53wfUtaoJAjfUhEK9QyrKiQ/7EoVHmE9o7IqoQvHsQwAmyBQ4IlBWLUQnUugG9b/cULBqOipb&#10;O731fROYAQIeApiBSnQRBkwAryi8HRsmSkdQjr7HlaK4ide5jHwsOmiS4KZNmzhRz9T4esOLWb3G&#10;ykTQm0Fe6AHLK5V9Ry03RY9k69aW8V3zq96LMSNIJfk59tHFgoI1h2xY4Cz+HbfdetihBzfA0IqS&#10;mOprD1m7LvMKCE4ArUPi5L2fTP9ecgmcEFJ3/jzAWZ/aUsqyfgQgplOdZlgysDyAcqrMvSVzccFB&#10;azVC65cYGr9feOvC5qvfysJxojtfysBM88nvTkmFoKT01rci1UKJPvWp9ms3uitaKtYdiWtIWAnS&#10;kWpl9cXp/XhdA6qVTihgqRrCkFMD7ZyFIGiX6P0EawQ+RGxwCgXbsiV5cPgTRgfQJMI4QYuE5git&#10;BHrqNU0fk0KrxTBoiGidshVCCkgTBkCNqzzEQ68dwQpDjRQbueM+WiGYB0yNIwL6oPHk2C7MCRZB&#10;Y5cKU99IIliZgOIWGuprrrkGBWSOKHLlMm+0nIW19LFdVQvfrtFGysAFW44ywNqsUUQOkaDUMETL&#10;G9mU2ZYlaVccqIGyPuSQQyR2YU+EGnSVYkO14n3IfOKJJ/IOXseYw68pLDWKkqAKYCVKaRVLpiNT&#10;q1HdJirKOsJfiB0rBR55ejM2XJGOdKAYTTaGQF6oTdZppNFuDgOS0FGCfQkKhge/3dIVBmAWUJ6y&#10;a6EeZ+SI64aaUKg45KKaZWej3SOsrgi6N6pQCA9WqETe4cBi+QPtJVKpaLtcKEBXylaviv7VBKaI&#10;gIcApqiyLOqICKCjhv5iHAXH+HdhIoITU/hgjJnD6vgUeqtr164tTKwVClD+df369ZqUQ4J8jeEV&#10;WF9y2OeYFohmObsFHEHAfbwpYyej3a/tdjGEVJxhwwedRfxt6DqRxljz0jM2bEyszAsXzmzoaC+b&#10;bOuWZNY/dx9ojSHccclbr153Zjqbc9HJmy/UwvjNm9eekbrztwKcsbCxNE1QWE+QmtbLtgJQOpC/&#10;Is02maqWKnPHTaw9SGU+c+Ga5SsikuPl0x8Ou5W/JKZ5Hhrlwe9nHraQLlhoIcT0dWvFRMLmpGRx&#10;QKekoiq1xXj1lkMpzubi/HjXRQPAq69ZQK0A2kJrJUg91frqi0WoB1VVwDuuz1UnZzkHQwDaLoTs&#10;5C6Elo3TZeWxPzRfdBriB60i6hAmKEPSv71d08dcEEbNJi20NWvWcASBn5od0RCXs3+FcVW2cmrr&#10;NJcLE1RqgSzUxGlXV/ltKVh9I4lgZQKKW2ioTzrpJLSxkq1yQ/LC4jIkFdtVwKTx2a7RZnhO/1Z+&#10;2M7zJ83hA2B5+LjMtixJu+KgFHr3QanavZtq0LWTP95HstJYZFdGV0hEYkDf6CeCT9wFUIMITK1G&#10;dZuoqGaeQRKPgCoFb8mavXiaFLwQJtYpLF6Wq+HgAtSbniD8dHxlM4DCFwZlCo8zCt5QEwolQi6q&#10;WTwmX/ziFysfYXVFOMwnqZBa9Fhp12ORzlNF6V/DRGJDQdm6VbYe6tFRTGAyCXgIYDLrxVKNmQBe&#10;FegrcKQZH/SSYSHinYehAd7BTAgMeLyN0APgfAs+eC9ySgr9J4ymozOBfid/0sh9DE8nQPRa2GND&#10;dPSzYWMrX3SRkTgyqlyihjcoMkIsmPe4QO8c8iBBpokXJ0f06d0HoAyGO4hY+JXej/i1svMKqRCe&#10;UuGC6Re65m0rDDbaxakFePXVh962fL+99rPi2XYAsGvTpf9r1iaOBC3DPdkgIHcoSAxhrS/Ilhwk&#10;OwisO/n41OMg+b2DNmkvAJnXeTpJxJBmfabKpTL3dFODbKzhwluLKyKyuXtM9acfuClspkVf+2nt&#10;mnDHbZuz8ub7GzZIqj3GLC2kv7Bc0h6KhpGLM9KStKupMtXm1VcPqrKAMPhvbQ0apXxnZwzggQce&#10;eOYzn4m9AB7zmMewT8/HlmrERfJoT9Cq0DiHxcJWAh/0p3mh5gtNitqi3/zN30QsPPW8g35zuekr&#10;jJOy+ZIAbANhLylNrvKlYAVFR/psS2nd4YIGNqcE8RPSiQXEV5SLLTDb0tjiIQpmNdFwoX2raQYL&#10;MiBkgQATp/d7bKhhE+K+BKb5JLbHHXcckdJ01BYMdAogDcBEduVGO4oUw8upQbmADJd4IBeYQBQG&#10;nyZsOQsaJSkUBzXFIiAY3n0MiVckqjhqVAwW0XHdBKKU3bZFAymr7pCs3r/IrjxJjtldTnGDbXxF&#10;6j4VBj/p1UmZmVqN6kKpCipa0Aqw1SPDiXFEYeLIEXUkCFy1TpL4STWFAHwG3/SmN/F9DT4RY2Wd&#10;6vHEqBbf40IX3/uRYSwIHFUECs+p8hUxSKWnG4mXewLQajrm4ANFBcYmmlCocdSs3I6Q2vOe9zwp&#10;Hh9hJB67IuXqiN0wxEXg8pqFgmCVDYWqtaOydXgL+2cTmFoCi9E9eGpLYcFbBFavXm0cE0gAL0K8&#10;ucsj6xMoanOR0I0oz62l0WHR3nZoOsnKEYBssXnrdqdM0mgnbdh429rzs1SuX9iweWOWUjL1u+Wk&#10;fBI3TxX/n+9rV8y1sN9dlCPEyoSKd5anWZ+pylSZ+8IymZeVv1WcPGZF4GqpGOGMhYszyF0ltTyX&#10;CoxJPS5H123RlqUg4TpRXVNQGspQRaAeVLWeJOyTX67efNiZ1KHmetlJb8f6O57Hvfbaa++9937K&#10;U56Cv7vssssOO+wwVokGnDnMA/og+EOzZ6JO6etYKbA84R3QxOm9Y1KDDUBfGHi2r1uHnWeqz9Md&#10;bI5OrSGBQseJDiwdPRrqE1eaSK1+iWVDIecn2LZt2+ansPNQUnsBzEMtu4xjJlA/xz5m4YacfTLB&#10;mm/on0/qN8gy2Q7g6guvXkh8APBJZm6vvlqnAeDrQn5owNZPXVPeYiDJNXNhT34vZtjTrG/HTJVL&#10;Ze5p9IL/fxZD7g3JnDbLe8iGdW0CLy9Lum3C9ddvXJe5DHSVVPMS9Vy0JGJe/+mMfXEziEoZqqsv&#10;1Bo0iSLVg2pfQOxaedHJ+aaTAztnooFiO0ivBGD/I2rNHuC9Jjx98eIs7rRID7sLLvoTaP8DIGfd&#10;4Xdg+3/S1Ek+O3Li6NP+RwGVpnaImLRSWx4TGA0BDwGMhrNzmWsC2ph3xrwAGlVqeuoa19pjM4DG&#10;e88ntp188NPTBPDqlv2IRLEFQJposmS+vMXAwadjWX0a4OKFDaWFAK39BtMiaC+AZJO99oXqmKmi&#10;VuaeRF/Idx1YtiLi4OOzHy7esm5dZtq+9HycoRi3KEg2RMi3AwwyJkW59dZ1OZlGSQU5O2Asw+iy&#10;aEkC69ZtuTitKazBr6qpChkqc0n3PmClt06dhC1fA6qqyvL9EiFOcdykkUI70HgIcCmvZ+1AH08A&#10;aUyRFwDsrpqtH8ajUnmuwGjVGm8V1OSujQAGqPBM0yM+E1vpFmw0BLwQYDScR5eLFwKMjvXc59R+&#10;IcDEo1nm0D7x0k6xgOV1FpNWmNlRhZlfCDBpqmN5TMAETGB+CHghwIzVtb0AZqxCXZxhEWi3m9Gw&#10;8htQunC/1NY+NUWAZyn9bPnBQtP4dUCyTFIyPKageDbfJEloWUZCID0zoPPGiyORxZmYgAmYgAmY&#10;gAmYwCgIeAhgFJSdxwwQoDP/ZC5lrMELgXWGUE0R6FnKdDBqgOnEhicPTW/NwoM8HLA3veWw5H0R&#10;SM5QbHhUZV/5OLIJmIAJmIAJmIAJTAoBDwFMSk1YDhOYEAIYNZjGwY4JoWcxlhOAid14/wezMwET&#10;MAETMAETMAETGD4BDwEMn7FzmDYCPHGXvvH48Pgl3KFvPA4Q4vnG/FXH5zJA+Se633Mja56Drbja&#10;3ZppKlgBmFLmsdv00udHX/GTgjG6guGsI95REeKvyJoSlgvCE5UZSzLrmOVpq1XLawImYAImYAIm&#10;YAImYAImsODtAGdNCbwdYP81CpN4//33f/3rX48djOOxtLCE6S1P0517U/MmosA25ob/PLp269at&#10;OHKGd5DIqaeeyvCwtD/72c8qnUJIHlAclxvgDuLCUR9ZHH300VdeeaWSgtmPr8gCWV922WV33303&#10;XP2ZAjKKOeIrJaG0ikh5GJ7SIqn169dzo2lljVjHHHMMfqUM2pQb6wX6p+0UTMAEBkVgr7322nvv&#10;vZ/ylKfg7y677LLDDjsMKmWnYwImYAImMM8EvB3gjNX+4u77P23lDjs8sn07DANZOLhYsbiIWyot&#10;LZYVK1bwgjOQPFeDU5FaSMxg27dv5338xXWkpigMgF/ZTYEMMXAiw4oVjzzyCG/iWr9SDN5kyhBV&#10;k6LKemEpkUr3KZVEpfwqMsV++OGHlaYCMArT2b49kUfFgcyJWGlSuAZJSI0wERHlpFQxU8mj+woj&#10;bkhWBRdnckiS2r60YoesRnCd1FkmZPprXlMZokeyGklKmsZCmEceToqT5LID8lmBr/wVFzus3GH7&#10;Iwkufl25MqkjcEYmSWWlP4lMIvCKRYSPcHSTxaFGARHrjqKy0qlIKZBHoAyFahJM3mcWhIDA0BDW&#10;HROJmiZhosrF3KV+SKqg/wLIFEeg/2SihyUhVqn/S2n1bV+m/1HPW/of9JaIutf/rEKD/i+r4qjV&#10;aXWswEP38M9++shDP1165OHFhcX0EcyeMnxF1aGK8r9S0aQ+IWzyFGfVmw1VKN9Ys0nQPJWkmnJF&#10;TFJP4wNNlkeuLapBhkVbwgRQ7Ulq0k8qGH5Nn6as0pNKgXIurtlrryQk9SGJRMVI0kk/bE+iAibi&#10;ZJKnoiFWiiD5X3IjTYf3kVDeOKzIEqcyU9uZfpppnsPit7Zu2223XfEwsUxpOZbpfytsWkQKmcJL&#10;+GQFSfJNc1TFMNe0psIna/aXC5XVAzng88N/+zdGTlBkUi97NRSIpV8Ttrwgw4xmWpVJBSWSQOuS&#10;pj62abrJ++WHvXCf1ZqViDz0l2iy5j33jFOAtJ6S+qN4qoBcZrKCPOm7o6jVlDOtpqTFaz0OpSZa&#10;YVhP6fs3qZ2Wwuf4kjQzdcITlxQq06iUwuIOO6zacSe0EmhBhCU2C2wtk+Y3fb2y7W21/2mzo3aY&#10;rRDf0Znw6VubJGPTGrPIKzFr0NjaIzDSiS0w36fJk5+1/0mTPlHtv4qJi4b9H7xL+V7LlapR/6dR&#10;+883cqn/U2j/8yYpa3spSbH9z9qr1hOHAA917v8sb/8hT16zfB3rFaYaD/2fvGXIVQ6UoLgxJK/F&#10;jVrBNHk/09us/5M8cWwTRECBY1uBAHkKrX5sov/q/1D/875EqvDZ67Ks/0lqacgq/c8amKL+561i&#10;tf4nFcX+j/Qfj3jW5CZ1l2IJ/Z/k4e21/4N4We8LQNNe68qa/s8y/c96m6ylcv8/axkTYqyvrA1P&#10;mj5xCS1G0tKyFKqgRCXSwIie9X/Qscz6/60aYRuS1H6oBWpIaIWyxpaPQ7v+j8wcBKjs/yetcKv/&#10;X93/wXsq13/1/5NKS+V8ZMUKtGlo6LI7vF/u/xNaE/3P+v9pIl3qf8Krov1n/z/oP61CgKvW/4G1&#10;/4X+f4P2P+0tJPqPh3TlDpnN0mv/H2XkG0fvZSbOOopKm9zvxv6VGutdWW4xyvrfsf8PmVBXEJf6&#10;H9Ms6X+1/fvrLz/ljz/+CRYwKecTDng631jJ6zlNEVe4YPnTBzL5QCH4qCgmZcXflStXQnWoVeJI&#10;aSJBarykXLVqVXzTE3ZUaD0hVEH+xJu4YKaUh7kk1mkqv8RI7uajAHof6GHWk8NHl18pYSSrTNOC&#10;pyMIaR0Qjux/YVEDp9rFT+xpFWhQ1KyZyxqLpFL1fEoFQ6OZvQUz4XOzP0vn4UfQ7WOyhMlrWvJZ&#10;y5I+P8n9tNfFm4iFMFFyNFaJYOmIQBI37z3LOoojRLh+6KGHV61ayVqg+cQA+PtwnkjayKx4mLWW&#10;JpsATF/wMWuaMSITaeixTJ7/vNYUVw8Pa5P3Faz12sufbemqlErEpIfSf2nIkPSfnJvq//allatW&#10;snakVyRGdJGnisnAXep/Up96cqWQzEhIlUViVEORINlDP6WOJSHzgTM9AGl4Nl7JRWYG5GKX9T+3&#10;1dKmmQWkrSvDbAGalqQjAlTaLDAbrtwipfpldlN6EzqIRiURJu+pQLpUsKz1SxNa2Gfd3qwmpqZR&#10;AFw/gqGrFamN1LLSMwsyN9Gz98qycVW0Nqn5KwNd6WdDA7Qe82ECZZpcbN9+/7e+teuuu4XYMp7Z&#10;emcGbmp/8itVIGvHlBeHSzQqkZUvfwyz8ib1laWglKkD6N+kVm5C8gf/+v80ytNKP6WdtRipEkAx&#10;8PJmH1cYk4rIRE1uJhWatresWXLIEkmGLDNDsaVUaUc5STAtbbxPwlm9pz+pJZHpztc9TevU6ObX&#10;5L+s9QuDIgyQNHSpRoZRreya0fOea8uAyZNtDViwjaI8ejYlasYwH2eiWGwfWdIk+1SC5C2T9wlw&#10;f+WqHVftuCOHsYLlsKy5UCuhBrCl/3n/O6/91oCyRtvVGiBrdJ3xRs7g591lps/XdFKP6UdfE35q&#10;/1OSWWEz8tmbcbztf+GdktRL3oQOtv8jRKSqVpfclvV/0jd1uf8T23/Wkd6k8b3Zav/59KXqobcb&#10;jZD2/Z+shcnaf474l0a1VJW5URT7P63SJQ8I+z+5HU59aNL/YSsK0dMHMDOoSImFIjcVkBWX/81k&#10;4PPLkLIBpPAp9ofL+p8ADA0I0wz6n/WjpCeZwmuULX8ckuKnLyyFXK7/29FfQt+J3X0EWv4ezyxn&#10;NRppatnbqk3/J+mCClemY0myreKX+z9F/U8bR0pSpf9Zi5SrX1ogNvh5LgSOuGn/P6sIFTypiHwg&#10;mJWS1A6moFr9/8xai/pPpYz6n7ds2euAKhof3tD+J1N39f1/PA9qovWcshQtnuk4ZqhKFhMDSSvZ&#10;Bsb2LYrKp5sR2YA30X+1Ej3pf4ar1f6no136SlCJ+kEw1mF7gCX9b73FOrX/1P9k0DBmTcJEpHpX&#10;mKTgi2mnMbX/oxXTSf/zYa/l/X82QSx+R/1P+hWN2/8wgNBqz5frf2tCWnrVuf1PZV21cmVmSeXv&#10;zSr9z0gWqu/V//Xlf/JnV7VUCEMAJM6BAPxNVDY1bhMNSFUha4PyZpQtNV8eeBSZVkHL4/OmJ5wX&#10;EihWNjONAZSLtFyPsR6/ZamlrZJAZI9cOgTAuWI2W+FN0BovjAE4JsRMqYJREporEBV1wGAcRk0Z&#10;4say9CkwPmpiCgVkCw6GMSKvs+Yvf42pBcEF3jccQNGTQ6RZpeauAZQ8RuS7dtlsGGukNa6WtblM&#10;OUmRQ9FpAE3y08LHHbyimKCqWOF1gVjJey4NkQ47ZCNNjBLfFvSewCdKrvpSK8wqJh8N4Om1J6Xi&#10;nfh4s1DCKzJp3WUh+UpmmKj/BbUZhv6rCSP5DvqfO1zEx7tC//lo967/iVPMcv3PlFNKi181Q5gU&#10;AZI//BBxFfS/pSWp0ZJIm9prnIXICCeDTR30Hz2zlSvTAUSZRjRiM0MXNltruJCKyoaCjUCSUWye&#10;82YtMS/zPkdL/9mbTBM5YP/9MiETqyu588hSmmCc4kjM9dYAAX6CHYvHJVPLVEp9TRCFcQeMnWT6&#10;n1q/yoviLy1kE79MAaL+32/e/cQnPCF9RHGHg5hZg6M7rdGNvOuGngZS256m1npskcLCCtzE37TD&#10;lPyKcY304c7GIChGKjN+TUYEIOQOK7L2H8Ij8AMP/EBpVo8FVLT/yRCMWjzWVKr/iXcAazi2b8QS&#10;G0yqGVPg2AG/hqYAnYlMqVoPMoqRFjNtRvIASYnANrPt0/dgUhccm0iySKPg76rkNZHd4YgwpFCC&#10;uf5nb7RkZDarmZwiAlfqvxqodPhjh9z3odVYJWqc2Nux95MN4mQakBDAJYYAMq+Tkv7rwdSjkQEM&#10;k8xl5nFmm/K0Hqi81lUXsVLYtUoRpfqff+WN9HlMflUDOCHtP0unHrmUSu0hLgbY/2nU/qdz5nX6&#10;z4nBTP8zE6u6/U81kKkpAD0ZNRtZ1f8J7X/6TNGCYuU26P+0LDFOO0GNu+3/wFVhx1Wrkuihu0XV&#10;ohissor+T1Khy/ufqeKpTVCnK1XLTF1jvedtchalSv+z6Zai/ueyLdf/5DWoR3u5/qdGYzpyqsZN&#10;j2Taqvfc/1neE2aTXtX/qdD/pB+Xzcmzupfrf2tnsZaxlHX94stf86utrNX+pxFbTr5JRaRvh7x+&#10;0/ft8vZfc5Ol/k+WPvSTfbmCfmZdyqD/7MzwfqLbaf+flnnW/uedk1b/55HtiS3K12FLIflGyDwa&#10;uur/8+mTKrJ2pCS46ND/76D/Gcy8wU71X/1/9n/4+ASbosx8QO3/sqI1bv+3JxMA6VAaXZUhbW/9&#10;f72Tm+o/mOQj+1X631JyvnJjxQk4lVlfmbVqnA87E5fW1b+LY1Oj5kUKQzjR/v2NV7wMQwB6iJKF&#10;AMl7LoyGJr/lHV8a/5q5gkwNXOWrXWVYqkpXMeZIoWPbHbkQWSJqKoPcBXmhx0bdi4RaGOUlpoK3&#10;QsSkNwdxswlQVcVnErkl7VQqDwdNCrXLiIU3UGxcmH6sOWbHdHhf0SWDalcRk0YqnfnPmicY26kX&#10;AN34eZMBEne75Xa+tDNe0MNcc1yxdUiaYMzdpX3lqNm4xhqBpIedegrEovE+VTkbU8yrmAMoHEnR&#10;0E/wmGqhIKjoKha7ShwpZO3EB0kmeux9CrJaajWvhK+RBRHOwOZP7PD0f1kthGUjKuwy/X/oYS3T&#10;oP6zRISgkEqTNHrV/5Z9FRExl5hj+nhm40SV+p94EuUTnu30H9XAaeEa/acBz9pszQ+kvgZ4N6TF&#10;TNqH/KHIpoZYxaSU5BIaHLU89H7K9F+55I3yU5/y8zQIC/qP+X9a7In25+/OtAjJ9DhNWTk7UOUQ&#10;BcVM2oT0IsDMXN/zpoDGnWa0WMtZjH/856/vscceHJTMKyKb4U+dLCpcxdhu0VxXa5M2PSkcFL92&#10;qVQ6+v4wgpV1jEy+970H4sNFDWFNIQCtBUqrGqRmNtD/rNIr2/+u9T8z8lsQqLFqviQzS4oKZDPF&#10;gfKs+BX635qsSxW4xbnb9p8ZsR+mmuLTrdYp6n9ynb6MEJp++9A9PA6aGo36XwAu/U8I5C9N5cKa&#10;ynQ7dxiM+qNOM8Po0VbThGTVUDNrdqDBJx3Le0RDAIWXplIbb/uvKhh/+588oxX9n4L+5wZY1hOr&#10;aP/b679m9VWPajbVLFMhUWtyPCk0CJXtf6oP2YRn0gho5C4dSogapYyiDEwzbb5C+5+uXMia+vz1&#10;l+t/5oTCWEH/E+Mha3ByL1HeUVLp12WrDqX/SYMeZlaSxjy812jSU2GW63+26GC5/sOEzryZ2FQG&#10;/U9bxXxiGa9OtaVp49lqDBv3f1qQC/2fdEKnrv/T0v8d2P/PthdhSdV60NE9e8XnTWTe/mdW/fL2&#10;P/OAiM1ROivbMsKTwgbDKu3+F/U/7WNW9n+ySk+o1vZ/ODXVrv3n08R3lrqILF8yv5U53iZfBSRN&#10;LXP+z0KmHgEd+z/JUEJX/f/cP4ISUtU76X82+dyquHwh3nL9T7thea9pmf4vX3bXR/ufDCERbEn/&#10;0wYme5ug25C6GCdek4n/PxfxQX4uUlbZYzUhbuydMikWWfpP2rrfrv8f2//mS6X43o79H/YBJCTz&#10;ZeLxOVIjoJDkQwXDr5ChYP921f/BQoCP/OmfqdQ77LL7npznlzR6jJM7mlfKheDrXGpKsSQiv6pS&#10;KbESpIKWo1C9+JFkQsMUmJTC8LoFK3QsGJK5yC5NGu7lDzkrgzkyvMRTAVm0SCapVLqn0oMrN0XS&#10;7n7WLpcrVYUSK6UsIOqrqaaJUcUkeRUtK2CyJCYbLqJIwpvllc8bJNLSRA+2elIQLBlNP7hOOo6c&#10;2gqTzEmR85X/6QK5dAOCZPA+nWZPo/PhTBy/0+EGjkok02KJx1cyT0ijC28yZpa5GKUAWUaKzUrR&#10;h18TAdIP7ToWU3XEuKpNQaBu0D1V9SX+AsufqAYSQ89tEiwqd+7OOmb9R0cwrQLpP4ujkemW/ud9&#10;9z70fxkZVVZUtlgdqcNHpk58cNNhfbYDqXM+J2IQLKlEVnXyI/WKv+Jrsjglf9PwGvYMLpLtBvJ0&#10;ktTSieL0NZxESS6SX1M//jz1LJu88YmPeZI3dCzJL8k6UWlawsljkgrH5iuVZK8996SapS+kxZU7&#10;rOI1u0SplYIUViayp+5/zGjVqh2zEiaBVyFwosaZInFxTIsCA+hfklrylQ0sEmeO/Kz8zr/8y6N3&#10;2YU40xwTwml4PiCQByqxKmsIE4+7PK+sXmDQouxpSERMRz5YZChTFEzPY1oviXhZHaaysefHz49+&#10;/OOMnkIk4dOqTEueDGkwC16kn/iEpTK22rEEVF5BuEh3LEgqiAyTF2FeU0hk5apVrDhmxKT4Cktb&#10;I9ZR1s7vsCohxtSSkSNqQvpJM0qppnLSrqZGJQYSr9NyKReOPWVhsndi1lIlt1NJGDgpb04gVn3S&#10;X2Fzl2aUFY1d87SYqf4n/5QO9TZthDMNVC6ShO0q/+rtqYtCw9hq/0vucmpF6TmJFGJrrK4tdZ4B&#10;2G5rnpBRSJgu1qlgWQeIXyew/V/e/GfLGcbW/ueD7CScPFl5TcX2nxpLRWNdV7T/K3dI1hN13/9R&#10;2ZPqyztAqnHmyNcEFY8XuRJmOJNgoeuYqkQ2VktNYNEYnddskahgUmlkwJ/UMYi/MrPl+t8aq+V9&#10;PYO4pkrjfkq1FVcd2iyjfFpCmXbW/9wdNdd/LeJrp/9JS5E8Don/V1JGOmj03f/Rei6ORCevYRZK&#10;FZcXP6uyZfqfv1/q9T/68xIv+bDuVCNKmSrKD99ArHfVPqGxjy2NJQq5JuFru/4PHpr6/k/yPmrf&#10;/9c4rPRZasOyUDgKvFz/s4IwRCy4dFJA0CWOfJrqf275N9b/3L03dK5YgpL+t0yJov4PoP0vLmLt&#10;1P6jnjGvmfi+pb3E5AUpDaHkJE99YwUNpP8f9T/vtjWyf6nL3eq/6qJK/zP7l30Svogr2381kmSC&#10;T9T/Z/2HX7zz7/4+EEvtMQRKxtJStZDPDF0AmARHg9BMMzk+nIUL3cyeirT8emiJMlabHpikx5M2&#10;7nrGuICKJWEUfKSIiZAPP6ynKJGEzUE6+6FiJ3FTP3amHNPHV1qVvC+HN+oQZcYHuQifnm2Iuirt&#10;i0cBHm71abJXjkqqiAyvVoNFU5GZLwvOC2FkEVjfgtB6QeZeAK0a0a5XqYWvTJOsudVZXjWa8Ofk&#10;P0udSZhvh5bJmdohHHDNhgnS0QSQzZxs01EDjjJo9DrZriOMJtD3D+mk+yYu65hSSHQNSYAqi2t+&#10;pUh5mEQJKZUASlXUjPInEWNgKjA+icrl73tpNaOQPEWVLjH34ek/67ep/q9YfPihZfrPElXofz6i&#10;3Kv+P1TWf2SEd21B/1lNqfzZc5HWER25k7/s1+Fv/tLMfKfz9z3NhoWH08EmXFBt8lxoQyXDT/BB&#10;YSLpSsLU/k8jMpd0rGqZn5X0IepbS//zTmoCME2hpf/LJ2BVXgZIkk36Q4kRljif531QqmgWAHqe&#10;jEC1Bq1wLYud1c3iZ09ckmPSXUlFpSdq9jUVOKPBJZTUzNTmT37QYJmMKMqQSssueGIS4AmgDZuY&#10;khjISC1/znclrgVpfxDNeh5x2agon6ZU2KzVUsp8UigSG1V+1JYSPp9Z/VUpWLkN9L/VFBTa/170&#10;P23LKGS79h/D7UmjweFjAk8dAeC7xNpQEYL+D6b951tYWpfrf1X7H3rw7HwTctRDyhnUptXvZ/jY&#10;1gVtzNJRM8vmVIEpHjHyL5NSgGQgI4wmMG6ifumIleSRwGrwx97+x2Kq+JPS/pf6P13rf7p3b6X+&#10;0xOKn8r+T6f2fzD636D/k/WU2Mio8emk/1ngJFZweOlC/3MvSEbpVf/b9X+yDk9i8if8k/5Q9iC3&#10;+j9JoxQfWzb1vKP3HcVb3v/BBGoSl8G4vRfCVPZ/qvX/YXSfsiYIiagLqk4pb2pIeATtf8tCGUr/&#10;p9X+U8GIuqL/EzZmYkurOlJEvQTVqqthwQWNul76/93pf2vUL+behf4Ppv3vqP/q/7f24+CD8Ejy&#10;Us5ecypCM/0v9v+71v+h2b/N+j/5ukJsvrbc/u26/Y/2L/WSJlnWy0nvoJcj74B8rWM2ip885HmP&#10;TS9vVga7cfjLRgGvEF5I6dURiR0+div0hKRdBDr0toy9mEgMEGPhPluu2CTFdjA+mWo3oycVu4Ms&#10;FCLKSlSfmNmhZWZGGiBUjzCWV88VYyFlxqKEsWmgBuMOZ62JiwH4UYuvrxJJVdCCnM/yUYDkk9rz&#10;2Sxr+iC1nv98tT+zY5jCwAEseT5+nHnmwIFcA9LqSCdg0w8veCdZkpB+TWCmAz1JM0fzPu+tqrCp&#10;SrQGfdQaZoKVNu2QLokkFY/PQ9Kqpka+rCNes96lJExEhpOwJL38vG1V+8Jgw9B/5UuGdfqf2HSt&#10;AEPW/9SDI7flWI9Rk6MO86ca/UdvpqP+c1PJ3vVf7j/LJ6CkQsLV0n+NeYVRZHWkpB6Z/odhZjUy&#10;iUalYxSZ/mcyJHfStoX304cwX+WYPEnBnM4e0dwhk1OjPHRDoxupNlK3U3O61WBmDUWaBxtedgQT&#10;X8T8LzslaLcTvFwrzvdoMjCQrllIUsEYQJ4sjTTVfhq91f6nGpE0FGp8FJLa0m3734X+L39Ahqz/&#10;6bRbPujep/532/6rd9u8/edIvV4ErfZ/+QwJa5PomDijsOVkDVKZC/rPofb4pEvnC/rPHgLHVjLt&#10;T++w4U3/tvyxmbtSpkjjbf9TB5y2+s/StdP/5DXXZf9nsPqvaVgmKztQ1a2pEXJmGBaKE0Kssnb9&#10;H2lyV+0/7M+O7X+T/g+0h02WLAHpKjWzqf63DiJpqv/qICGXZe1/ik7PQirecv3nG2KZ/rf8sav1&#10;P7Uq2f7wwcz7Nq2zOeKTy0w79X/S9p+zTXnPHHfK/Z9q/YfnSPqKqdd/ioFkMVHRsP/fTP+zlocC&#10;S3WJnZ8e+v+a8lSVDUL/2ThknXyqZcf2H3HQ7VSd8uHih5oQv7IS9URHtW+q/2z/8xmFJu2/XhBd&#10;6z97DF3pfzqrSsX4rbe95YfbNv/r/fd89A8/lK+8SNh+9A8v/bsv37z74x9PFNL/d5z5li1f/9pT&#10;fv7JuA9VwdcHt96Hf396xYel/9LMLvS/ef8/7bw1t3+b6X9SsdTzAep/0uJznXZSqRh3fOQRemtD&#10;Jv5EX0+a6AStFwO/kilrlyXhX75aogEmPeaDqgpOUig5C1HJWFQ9P1R0/sSWSLPEhbaGsfShzFGD&#10;9QrnA0Ox1bqpRCwX6lKqowk5Jp4330njyK9MR9dqEJmjcKlcDM+fiEVvSgkpVnoxi7bKyLh6/pkR&#10;p4szaOkAdmLkY/ew1I0/OwggfT8l18mkY3ITsehyE+18+l2zsphOEpgCJ2mluafTC8l6gfROsmQ9&#10;3SUFukQd01gJrjm0FF+lAXLWZJCe1EDvKiFS3bGM/MvWltD0oU7qpvhLizKdzx1J2H+lX7UUOxE7&#10;dx8YoP4nj9hyZzmSaek/5sd5sgPHX0ak/9mE8HL9z56X5fqf6XaN/rMl6aD/qRYNSv+Tli0dLlWj&#10;oRaAlciM8GuiAxqeo/7nvS49X0qHDrRZi0dP5lTRqH5pPSYWOD5p9aXzJsmkW+us0Bxdvf5TriRB&#10;jqOl6DJX6qj/dHyI+p9m19J/CpP23tLXajKwkDXdyQYK+TmmuJnofOahkxhpHLZQ+iwjCxW9Lfpv&#10;/zvrf2o/6AEfgP6nzSC5qQ2J7T+nQ5P2Z2kpGXRP26sYvlb/s7qOWtRt+y97m9iVtd5lqnRKwmCx&#10;gU3a/8b6n2hUOkCdNNep+4PeXCqphhha+h+6p9J/dQb0lGl6f/nrKV3hnK8yyzW8ZXhTr0bZ/kdH&#10;Krb/sZ8g/Y+vAzVofNEkmtx9/6eB/uft/6D6P+lYf1n/6Y+pJ5pVOZD2n21Xsf1PJpa76/9w+jrV&#10;1GXzRmqBmQszqtP/tGdCAlSzLNVE/xP3t7L+Z21s3jIwPB895c42hHda+p94NxbbfwTjy06vGMqc&#10;ipT0PFgXXALAMH30f9K9G3OzitLig9msJIvgfMosEKBC/9O381D7P+wT8rOs/5P06Fre42r/5SWh&#10;t4NqP1Kt6f+zwVS/Jah/1v430v/0bcIGMNVnipq/QdKvTdr/rDudq6IaH+oY5axv/5c3sF22/3yq&#10;8vZfQ5kk2er/5GNSXeh/+gKIiRBIe/1PH4Dks8MB+60/9eWnPPt5v3zwES847DmHnvCSY5OezCPb&#10;D9x/v19+/vPEnPWO4YC/23jzS3/1RQ/+2w8J7bgXv+jVr/yvBx1+5MFHHPXcQw854dgXS2wEoJI3&#10;1f/m9u+K7uzfRu3/YPs/+RB2cihg1gjmFhS7wnwUtdImMdFL3p6inzdbrQVdTFOKqwtqmBoRhOHe&#10;fknzlDfHVDVaRIwo7dd9NWG4YCsZ32epImfr0tUis6azRlyFDStwmBdVkyHVlEsSBElkSD1CmSMh&#10;qM0qlLqgoGrUGFGlkPAsNRORavKOOPCxSd5P6WakEZREig9ttmVgvs8fIj5q+/Yn7rTy0clC4STV&#10;ny4s/eiRhe/+9KGfprsAJDLnp17FGuQigtiwZssKSoGTYsKJJF0jIALIiLsNsx/JKhNkvHR3ftTO&#10;u+326N123RU3f/KTnzz4w3/DMeNRkVjqglZEwvyJQNiZExxqTnx7qX8g7WJS7AqweZL+F7QrJsvA&#10;TESzXj3ov7ojxLJM//PTH5P7XHCRv8KZOwOrIFQVtbAUr1f9zzpJGJ1+yY4Lq5YW7ty+uPnh7T9J&#10;YXXUf0DcbcXikxYXDlq1+LWHl/72oWTBszS/Uv/p8V6j//gt0/98/95/ufufolo2vF7z5KdFqxLC&#10;6J2X6X/+kFJj/8MzkqZymf7nzGOJOJqZ2snJPEDUf85cRS3NH21tYbisclWnTD/ZLiGHgyfxq//w&#10;tb323COVB+IlNnn+aCSrIbi5prJLhcGdzK0j9QhY8TAe5xXYN37lwopViyt/bvGn3+ZRDVF5mGaQ&#10;JMmroP8c8kCobd/+NrWunf4nY4zbt2/96m0YaMxIMvkW1nhSQXo7+y0GSa+Xltb+0qG963+6eEQP&#10;LPMvtP+ZUzT8KXZcubRyBTgt7rhi6fs/wwyamPCC0cMzm9XycnStTm2T9h+5x25TRfsf9q8Wc3Yi&#10;WRpqF8uoGlG7x3ZD8mckwwmyElI6EBJPa6ZK/9XS8kLBkucrNMjcGQ4fyoZBNy3lLTcLLN3o2/+S&#10;nicCU5L4XAy9/Q8DVU3af47kdGj/2+g/tKe2/7Os28MZgCr9bxnnUUnSY9Ky9h8Rk4pOtVVhGvZ/&#10;kl5E0v9Z9oqnhscmuo3+Z8tI2YMq6n/riUgg6rGKz3sygpp+qvQ/WxTDPm1L/9mpXqb/7P9kNj+P&#10;FdR7PG1O05NlUi+Akv6zMWgN+/KaFdG+/5PsSKepaTQvyd5muatX6xmvaf9TD6H2+t/y+qGxkHqV&#10;UcjWJErohiXJqf/P/k/6EksnHdX/z8avl91XLXOctE3/J99DsVP/p9ViVvX/s7Lkbwfp2LKLpIZi&#10;+y/9z1oMVY30n3VaUCT1inG/c/+/qv1voP/ZuECr/Q/bARbeCMnLfrma5S+X/tv/Yv+fxzzFR5jX&#10;mMM/5gVHPe9XXozWA9P4uPmq170BavzRD1+600477rvPPv/5hF977a+/6uQTj3vBrx73/R/8AIn8&#10;/IEHfOrqj7/05Fd8/Rvf/Njll0HWU1/3BtxPvQCWTn3d6XzZ0Z0+PjtUPP6qR6n17KePWMP2nx0X&#10;0VPrFM2Qsv7zKV6m//mTHu/rRUxRu+r/60QAJJj0DZAEhxiTQTZueplbaLhGM0GnAF6zSALEazVP&#10;vM875WLoNUm4MSnewV88HvirACgYuy9MLSqfWkAmywlGxqXtxzlqJhuFUU2QsvLiV0qu1ofawKwl&#10;AL0AFFFSxW4BCxKfcD3qTFPylx8wZVR4GhmRNzPdCrNYKle2Dj/pa2dOgFl1pAb87it3eP3qx16w&#10;7+4f2G/3S9Y/5rL9dr9038d9cN1jL957t99b95iTdt9l53Sqnx4By5qn9GbiPkDH/nRyknc0/4+f&#10;sHwEv9KdGyvZ8DUhIceQVHiWX8O9SGb/ffc57dWnfuiCcz5x+Yeu+eMP499Vf3TZn374A+f+9m8d&#10;fdTzuAsOsIgqn0PWLFGogvQwFNSMmkB67Fhr5I+NclKc5cNs0n/mwgRHrf840CFdeVGv/0SxTP9z&#10;9etP/5Mpmrz4i3uuWDp2x8W37rzwup1XHLbjit2isRbsH9YU6vexC0tHrlp8w6pHznjUwlE7LGHn&#10;OprHA9P/YIHExqHhdaKE6b59LCNbOel2fHgZgKqlM+eoMIxO9Us3MeTGbNzAlm1XNov+g132+8bj&#10;n//N3Y/6xuOPxL+tjz3ox6sel2tv5i+QomZzldU4u1y5/ieppdklmaZPEGVu6X866JC8uMv6j2pJ&#10;TgRc+XMP7fjEh3f9+Z/u9qyHdz/i4d0Pf/iJR/7sCUf97DGHb4eNmzd0fBZSjdKyPbbbiTDxWeDN&#10;NHyH9p99qaRhRLv+7//6yL//IP374PYfPfjIj3/4yE/+7ZGf/gj/tv/sx9sf+sn2h366/WEY2w8t&#10;Yf0qDmFJypXsVpAMF6Qd54x53r3rTv/TMbWa9n/FzitX7LHz4vpddnjaY3c8ZI8Vh+y+I/4d+sSV&#10;B+++YlW6aC7MVlFtlrf/yT6OQ2//l4/6JSqaq0rS+udKS1BUVHzY7mXvzbAnrloYqnpZ/zl6y3ab&#10;YYr6z40Ysy0wso2p2f5EYfImNJvYTPJKzprJGvmW9uetbtD/7K3KBEfQ/ifan29bM572v1n/J7b/&#10;mSNnrn5t2/9a/acytOn/JFXUSf9H0v8p6b9URRd6p+f6n3QpW/qfeLYvswGk223b/4Hpf9YNJuSS&#10;/md9m2RUOn2YIWff/Z9kj3oUkARyz9/M07Cy/9Ov/uf7QPFpzd6ztf1/GgBqUTv2/+Wr1V37n7eN&#10;PfX/m+h/L+0/7Tq1w537/73o//L2H/ofjAhib9f+Z/2fYel/NjnB9j+1QpI2CPULe37T5s2p/q/8&#10;v3fdtc/ea3F9/It/dY89nvjnN/xF3oOi7NlbWA9vdjf9P1lk6v8/+YD97/n7r1z8e+d8957/++C3&#10;Nn30wx8Sf/V/8NBBgLv/7it/8L73fvfurz+45d7feusZH7/isn/beh/+fSyNguz4FCsLlkFdgub6&#10;zz58c/1njv30/7PXM7Pk44Q3fcs8S5cDsA3iAJUm0slUGhM9bZgaq4FtMXseenPrJ6r7zx56KO5j&#10;pBcPW734smfFSBfZpqi+WRNxC2ImFV8D1G8mQnwKkylf6NtRPKafZ9pagZbQyOalMw5pM9RauaC4&#10;zEhyam6HRZOaqvdDCWPpYuupF3D2noaHILzp8mN+OIGZ1Gbq6p/czx/ywx+/yxU/v9fLd9/52bvu&#10;tHrVDrskvdTt2NgwmaddteI5u+z4ht13uvLA3Z+5C3YRz23d1MGJq0H4lxP7yJF2fqas6ZABbP7s&#10;1/QrxHsoWQyWqFAmaurSxiEZqhkufuWXj/zE5Zf8zllvef4LfvmeR6297J7FD35z4a//7TEr1z3t&#10;1a84+Y/ef+FHPnjRHk/E+eetIXlWmZiomqJ68CafDY6+U1RCZu2re8qfpA+qFGTBtZHUkyHp/0MP&#10;PaQap6axaInkPHaBgx3Zdnej1P9s1CPTf3TuFxeesLi4YYel165ceuPOK35xxdJOXEWegyW6XRYX&#10;jtxh+9sftXDqyoVnrFr5GIwcJSqVacuA9T+v2b0OfPqeBz5tjwOesueBT33i/r+w15Ofhos99v+F&#10;PQ94yl4HPnX1k5+Gv/iHr9IELk9lG1J4AbPSqSJqYXkmfKL/yYKpoP/Z9haJ3qfPTlaDCPbQDjvB&#10;8v/rn3/X7eteffcTj9K/f1h9/Bf3f9udT3rZg4/ai/qVtw/ElBlsmsvVr6m0yC87SJVDDPkDm+We&#10;3mGlrMDmHIs777X90U9+ZPfDHl5z4sOrX7y0x5FLjzlo+y4HLu2899KOeyzssNviip3S/QzoBNAa&#10;GE3VPtN/Di60a/+1XXN8dtSM8DniUGAaIEkXEOEFjn+JhZ9cbMf1zx743qbLPnLve953/3vO/f7v&#10;Xbj9hw9ieCGZdksXKaXzb1zH0GoN1K7yIe3c/qctmA5Sydr/haUdnrDzygN22+mQPXZ64d47/6cn&#10;rTr0iaue/viV+z96xV477/C4nRYevWphR8BsrcBUM1LW/1RDsqWMalgkZ0P9Z78/tnt64eqCDyYS&#10;zBrDtNGgeqczflkjqfZEraJaM+k/M1J06T/uZK1o2grxTZ3of37YipqspPXP363MkQsKpDP4NXgy&#10;J14qbOWYl0pKMXRTYahOxK6iZW1j3g/LWqqcQ//tP9lStcbQ/hf6P1TdfMkYaRT0H8uJRbKu/5Mf&#10;JFTo/0RPbCoDU4uZqiL0Ei+0/9QQxc37P9kreJn+50uclALrV1lU6n82DpWviZP+U1Vy/W9tIB/0&#10;P5ttymoTy+vCNpb1+k9domyD0P/MpbGj/tMcihx60v/WXqosBRgm9nY2ppwwq+z/lPQ/24eY4UmM&#10;z7VaDPKXwLxf0/+v6/8Mv/9P72OqAds6yi9lqNF/vkSocnl09f/Z/mcj6WrfUuXJzkPBzZhdNlfZ&#10;QP/btf8N9D/rFbf0P/cqZTFr2v+R6T+nQSrbf052PPYxu539ljf/0Z98jI87/nvf7//BMzc873sP&#10;PKCWiq0AZIYjANYLHLDfvo9/3OOe+Yyns6LYyYH+P2qnR73g+Uf8wkGHwrPgyCMOO/7FLyr0f6j/&#10;j9pppxc874inPnvDORf+wTvedgZSfvSafd530cVIGQME1fqfzqGqFAPUf1rifFrL7X/H/g91ksVM&#10;Uth9/6ep1hMDL23g8BbRHgFsbdU/ZkwqUKHV4B0ZMIVHSLmqgYCs5JJEySuM1FRJenJoxVFN2dyw&#10;LebDgL/a3SS2lVzcqEdUtRtvcqCR+apoEa4opxcofrpsIX2MiYVDJwyGX/GTHkWCkgMYg+ntKALM&#10;nZUnwmogRBt3lBRF5V/Oxucv2mXuYTy5dOcVK/7rXo85dc9Hw5E760nTBynrTCeU0rOzkk729x9Z&#10;uPB7P/7893+ESZ+sspJZGrhXJLkktPOBgFTmHWD5c9eAtKQJSdxh7TMWTX3aACCWDGynku/5xCee&#10;+vKTTn/da7/8rX+//Kv/8pd3/eu//SzrJTDf/R+701sO2fMlBz7mp9/bdvZ73nvrbbcjZapErFNd&#10;S3lUHbFF42NDLQLG9ITbTJN33HmXXR77+J12+jkqT6JO0MxkPU/q15cY32wgod5pDWLQ6uGf/PjB&#10;H2TOA2GFQm/6z/JKD5HFcYfteNEbdvvGwtP2ffTKx+6UO878+9d+/NOH/vjTP77k+h9/78FsfwpG&#10;5OMgXRWB/vS/leaqxYX//qiF563MpsEp8I+3L/3zw0u3PLL4jw9vfzB1+9trhxU/v2L7EasW9t0B&#10;ZmXr89PtS1c8tGLjQwm+Gv3nfLKqiUCi/icLQfMWUCG/e9c/IhiGANI1+ct8dJFcfLqpPN+565+T&#10;8Ac8JaoHH+Qk8fRVrEyTKfW0ZXj6U7PwGghIFAnPezrbn0mVbgiiVYs/3Hn13+95/A8ftTqQqLh8&#10;yr/8r3XfuzVtNJBOy22b2phWa2I2c3o/+aRK+Hdf+8c999hD5Q0eAUkwBk7+7rz64b1emFrO7JZx&#10;44L88IPkkc9+O+ipa+nFEz8Y1Ljn7v/7w3v+1+L2h9Qst+CkguXt6uJ3/+VfavSfA6ZI/P6/ufnh&#10;H34fYiT883/p9Yr7Pv3/u+vCD+z88M92XFh43MqVj3/eYY8/9z14bvETQyYoUl8JRH/SM/+j2v/u&#10;9D9fRczWOOkNPPFROx25hnjYKqZ2T7ZtQtY8pm3ns5/8jFU7JIOkyyg9sv3//tM3vvvX30RjwZda&#10;qlpZz7Ln9j97+YY1cdXtf+gTcOAgbwqSl0NZ/6XeBf1P1Dg/iUNVjKSo/7yTqFTopEIeAtRTifCy&#10;8fSSIme2TrpJ1U0iJutWsm4NU1PzRcjxzjDa//wpyww8vpf5FhA9IlWbQ3QUjDd5Z1DtP9NkYZOm&#10;if2fsBibCt9O/1M1yDqg0oeoDHThkv6rluOaSmatd4qqj7G0A0qsnezVmel/1nQH/c+GUdJnK+nw&#10;8Fhv5t6w/0NvlCQjNryJFd/qE8f3napGpWPr2dL/fJURSyo1TgNkghX0P1ODfICjpP9JWar0P5k1&#10;Kel/UkcUvqT/6bOWe2LGHqaKIIVU/VJU5qK/1G3eSQuY9KDwGk1OF0+7zfRrU2q4aKv/medIa33l&#10;cv3PXtatJqi14WL2aFBd8+pepf4/byappa2vHrRM/xdz/U/fh4X+P+616f/kj0/eHi7T//ymTuNb&#10;1spF4yo4+jFMpv8c5kjPJGa3MP1V/f+sJ5DMneWdFtZC3v/BaHVGgI8DB++yRS5V7uj4tWP730D/&#10;Wy6Nieakffwq/c9W7Fbrfz5I11/735KE+g+FpOEZ2/8r//BD+OlV//0N6Jj95lvefMwLjty0+X6I&#10;/arXnnbCS1581hlv+pXjT4L/v5oRXGCbgBs/+WfH/trLv3n3PZAfmwhid4Af/+Qn37zr7ns2bXrl&#10;a09j//8Xnnzg/7ruk29/1/+47sa/RLCb//df/u//89fnXvgHBf2Hs8D/vu6at7/r3df95V9hKOFz&#10;N1x75rt+57ob/wr3P3v9n7/9t9/955+6sdz+U43FNqni5ZMr0f6V/utRrW7/03riZij17b8ARn1g&#10;mlgI8JE//TM1GsleALT8aafxgjOfzIm/snpoByn18C5fWrtmNTw08HfvJ615xlN/4TG77bbhkIMR&#10;eI8n/2LsTBQaJj26GmKI7yRy0Ydx+eFkQrTiwPtJq/f6+QP2x99dH/1owP/hv/37t7Zu+/o3777/&#10;W1uVr2pFYwq8o3LpOhaTUqXqjp0LMD6CNVTJh2HwkOvO9775D7sf8HT+FJNlyAfu+toTn/yLTI3X&#10;qiGFD3llnSG2O5F8lDnLhXsfpB/lnou3+Ko9dvmNvR6DgYD0tc3JtLStxZNMs4Kd3XynsP/3yPbL&#10;fvDT67/3oxb8dCGAskhi56NcuNayixg+WyCQvt6gS3y2pVGPf+xjLjrnfxzzgl9+723fvvTOf/n+&#10;T7LDPwqVjoNx/8MeP/c/j1jz7Mc8/Lq3/eYXbt0oqmQirVDE2JSrG0e1Saoqfwlpbgo3n/7CX/ul&#10;Xzp4z0fvsmKXx3Av3JU77by0+Eiq7tkAb3KgTnIk3dLKVY/60j/ftdsjP77/3nv+9Vt33fU3X0j4&#10;5YZrQiOfLmA1NdF/1n6qS5lNcsWZux27Yad3P/Dmk/fd5emPg0GUfB7ZcsHCI//+8OKjv7J5/wce&#10;TI9bz629yO3b3/v3iz72tw/860+YbNZ3zz0LqEgN9D+bHmdx0NV63c6LhSGAJPGFhZ8sLdz/yNI/&#10;bl/CANMzVi7suWIxOYx+eUViCODyny7ehonevN/Jwhb0P7Ht0p1U9GphxUX9z0zHNH0WkHsB7HnA&#10;05hrmmw2j8TnVAsOmRqHAFYf+NRlBlJeWYkyLx9e5bA0hgCkPMqaArAnxBKz4Aj//3bc8/Z9Xv3w&#10;ip2Xk6j+duADnz/ge3/NfNW4SyvS++nkuVqV7Utf+6d/fuITn5g/7FnuFCxdL8BpjRWP7LTn9tW/&#10;0mQI4Et/8huP360oLTJ8y0Wf+/z1569Y+lmqa7GXyVxaowDbvv0d0mApCvrPJwniJUMAD34v7eul&#10;hlP+D7uGfuYVr9v5O9selYy777jTT376uJ0ftfv7fvdRGw5Ngy0fBVha4BAAM2Je8TnS1wr9506l&#10;+fleCNl8CODO9123+6MfW6hF5Hvan/zujRd8culn2YQ8NXA5rqzx4TNeqf/UnGSOMW8wy/qvR0YF&#10;5EX2jLTa/6zFK+u/si73ieUcketVVtBEqrRvID0j6rL+Z09B6Dcjl/g4p7qR2VeUOdvUJq+OSv2P&#10;9nAsL+XUc6GfymMK5FbZ/suG5wVnfuSbHS3MWKGx/zPw9r/cTCQlzbwfKvo/Bf1Ph8nSd31N+x/0&#10;v1WuXGnVBsrmYSXyb6ZCeB+mV2HYq9U+lPS/NW+cWEFpxCSX3IlJmlPf/rMLkfVgciNZ+s8nSMpJ&#10;OZe3/1lzgTDUdpWdrKhpHEBRLaRKm7tHBc0v6X/+Fijqf3I6Up5yq21MHK/STOPrONX/1KmYS1nz&#10;iZOg58ll9/2fbKCEhcqqLEyKqoxt9T/fBZaES/qf+VpmCpMOpufqt6xrij3brvzIHz3n0P+IX798&#10;2/936qtf88D3v8+KSyorr5S86VETlJn0fDZZrcnTWt3+txwY46iWHpMInHVWaFel/+nC31afZJn+&#10;530qTE1R+Dyd5M2Yppp0RfLXMYTNuqzt2n++IqP+77TjjrBd/+3b9+22Zl/MRf/kpz+tb/8b6D9t&#10;ltTzESqdWg1KM+g/n03BX7ZujlH0N/Z/9BQzAJWq1P63ppCpIdwmLFGq9O2QqH2+lOm3kr0Ajjzy&#10;RS/Fr1d++JLH7Lbrs5/1rF13fbSezXvvu+8v/9dnX/wrxxz5opdgLADBYNtjL4CX/NrL77rnXo0p&#10;4/7Nn/mrz/7153/vooup/08+8IDPXP/nZ6U2/BN23/3zn/7U1dfe8Ht/8P6C/sPs/+wN1571O//j&#10;2r/4S5j9n8FwwG+/G9fI5X9f+0neL7f/Og29Sf//37ZuUnGaXDz6SftK/7vt/3AIQPqfaDeypP2P&#10;cUGtu+YGAZnDVRqGa4fA8Ref9hSY92e96bT3v+93P/XxP8bN737j7+/8wmdv+NOPfPC89+L+r/zy&#10;UbT/+UFmvOADoDaXKohP8kgHnyINBjM7fRiY6otK4i61bA522mmnF77g+aeectJbXvff3v32t/zu&#10;b77tPWe/7XfefsZvnXH6qaf8l//8n47aeeedEStqKreKZeJ8dPVgqKnVU81nkmEgNeHo16RQ/JKO&#10;p6qTERsFNotUd71L2NcRBFLSQ6j2IrQsLcMKbxTKwL8rV61kj5Z/k6UBdGNeseLJj3/UCY/fCY4T&#10;7MBntcLXWz5TkC2y5W+LyRZub37cTv9h53RtcLqOIBvDXr4dIOYMkzKHgwO4iCcBmIZEAIrBBYp8&#10;eVPmF7/w6P989At+Z+O28/+/b7ez/xEMVvid3/nRW/56y3cXfu4P/+A87H+mIjNlFp8lRR2RM5VK&#10;ryhWijSHT7ji4tdH7b7HrrBfH/rXFUsPPWr7j3fc/qPFH39v8Yf/surfH9jpJ/9vtxU/3W2H7U94&#10;zC5PePyuT3jsrk983KMXd9rpoIOefvSv/sq+z8H86rJlwFQq1iw/TfRfwiStYToYzPr5rcd/+Mk/&#10;vOiR+3+P/xYe+dHiqsfv9Lj/+NyDDjj2yP1eetT+Lzlqf/6N//7b8U//j8/YM6nsXL35yuxe/zOl&#10;lf6rULpABfzc4sKBKxdfvGrx6FULe69YxHBFwf7PAi9mJzVIw/vS/3yDWUmSzG8kz1KybjxrxFOt&#10;YBOhYBnZUDXxTgJtuZIn3c3gxxgJUKmoZtmjkyoZwv9sxU5/u/YV0f5fuf3Hj//RJv7DdYHkN3c/&#10;8tuP/oXUHSptRzLLNnmc8npMVFpNSqLkodlMfUWTJyC9SNqoNHDSEWEL3/MHsZNi5q4NebJsM7OW&#10;Uy85itdO/9nIZ81jOtOeuvfnjv1LS9+4+vofff8HiL/DY3e791E7o8f905/+7Mc3/lXie5MGTqMk&#10;yWeDmHn7z0wJSq1lB/1Pj0rRA9Kcz386778d/O6T/s8/fvk/nZ9c8F9SZem6ylYBwwuCrQ3CQC3V&#10;/otSZfu/vHLVswztf9D/pP3HhGra6rHp4wHgbBUr9Z8ay+eiqP/B8sGvpJR0pFKVi6DUqpT1n2nS&#10;ioYMbECWK3DWoafy8AwOvd/VdFNb+FNB/5kyJeyz/Wft0FBkLiQT3xH53F1rVbOUraH+MzWViIXS&#10;q4oFUftPpNRPfhhYb7HY/xmI/uvhZXaUh0/T8v5P1pzqV4Vk4OwBr9D/RA0a6n+sXD3RvOAH/T/m&#10;y7/cS096olf8APVfkCVDF/qfnI5c0P+s8cn0P10yE/Q/GaCkr/6E6b+GSFrD92X9p08uP+X+zyc/&#10;8fGdd37Uk5/6jJ9/2i/i4pOf+FM9aIjYvv+frdpgQ0r9T9rJfEMTgsq1pfX48HFmK6G2Tv3/6Dal&#10;N0Kv+s8HPOts8F2cSiXf4a71/48v+8CfXPZBJPKRD73/I5e+v6X/pfa/F/1Pnf5i+//8w5/76Efv&#10;olz4cLH970v/K9r/ZfoP2zPVf46kJD0ZukPi841v3rX2SWtgh2NuHycC/Okn//xJv/C03Z60z25r&#10;9nn1G9709W98A7sA/ujHP0anM/b/2RCxq8nr/3913wEmV3FsPbM5SbtKq5wllAEhQORgMAYEyOQc&#10;bMBkMGDzbONsMDmYnE0OIggMEpicRQahnIVyWIXVBm2ev7pP97k1d2ZnZ1cr3vvnm2/27r19O1Sf&#10;qq6urq7+w2+uKCkpvvehR7T+L1aVoyYcJk9lF0BRYeHk16ZIKUtmfHvC0RMpytCJFMiWYoGdUf6V&#10;ui2d8e2xRx1BEcoBMSn+QXMt/zXB07kOzX/bIv/9/Ndh1AlKzyHwxJCqwB3ALIL58Wn9ghnvvDxJ&#10;Zv6/veSCk46ZuPf43cCKKT4YP9ATIXUHHCsfxmZEGqomSACCSg48NtZgxIfcy87OnnjYIcceebjM&#10;//fcbdysufNuvPNe+c6aM2/nMaMuv+BceXTUoT/NycmBqOJQCnyQ7YEY/MvhDen5i2bCdwi1kkfi&#10;AoAEsPytn/+9+ALIIr/8ynfjolnyxTXSowKffP6lHtLQQMAfpeu60ZSFHMxTa71j3D5TSfse7sMi&#10;YPIvyIoeNXhdRtQEXLCbF9xHZGKXbpE+/WP9+zd2L6nr2FTXsbGuuKm+pKmhuLGxU2NOl8ZfDskv&#10;zDYrD64ydnpvZkSmoXZrgD+uDA1xRl8fAwa2AHNAoKcqZiNys7Rrl/N+cfq/Z2y686t1smyWFDx5&#10;WRmDO+UOLMnNyojO31jzl49W5xQWX3XJBbBSoY9w8CZkH5kK9GG3svvwiqYqBwzAOzsrM1tW1reW&#10;5c978aC5fz5l7rlnzDjpqNkX7/z9DQ3z3qlav0ZUYFmINK4TYqTPzMjOycwoLgH+NWwguXBTftPB&#10;Pwck4j+zeHxW6bFF3Y/I7TYhq6v/lh6T2enAaFZJao7LzDJxGUEQpARWW4l/14RE/EtWcuLK8qam&#10;Ot91klSCSkhsPVec7BGIxZY0yG9QU6EGRmJ0GenDFKZr7H6WtPDv5QnbuH7x3HWL5qxfNHftgtll&#10;i+etWzhn9fxZq+bNXLNgNr7yr/xKTBeWaJsW9JTch6KmyQsVgbVClGb5YBclowM6xvREXlqy19Zs&#10;1029Nn+715K7dlw9efzyh/Hdf9Etvcu/DXXi3NIj7D4aU7ofuuQ60MUBJ4N2i3chk0geO9sP8G9F&#10;UDz+45uTAjmX3vTmWX97TX8rqmTl333QcfYXS7hu1q13NrLjUuPfuiTw66wAdVsqZrz+bsf6GtmH&#10;Ni+aPb9WNgNk1zQ11c5fWL9wEcZMZQWw62PeU5oSm3cgZ5Lj33sOx8n/1Bylng4q7TO0e/+ivMJB&#10;3cwFvniupJALu0WCgHQt498jDRYdCrEk8j8e/6Yt3g4kNfHRld2+J9045kmBoDkxEf9abKIIh3+l&#10;YDn5H+/0hIJCoyqo5IxTSiNHHVg6uoY9SJHu8G8ftKP8R1n4Ja7kAsoiqEf86xU8ub+d5D/hhHJR&#10;KxnWUROt/4BKRJpcw1IDsYDKh+U/Nri1Vf8BGhFOX/AAgoRGYVCvzfgPjdQa/xgecLIMCiWS8ZbF&#10;v4uuzwRkgW3BP5rTHvh3rMEOSsC/3VzpJVj74d9oJmwCYEPAt4x/Axt3WhYyaQ7/eu0wpP8MHjSo&#10;tLT0gosvlQVbWfy/4OLL5N+BAwcwQ+myZvT/zKT6fyL+UbFm5b9VP4j/kEBDNUBwzfV4BShy+Pc6&#10;jFkes1sk/EAsl5D/2BFsmFXu7Dh61OyvPt2yemn5qiWvvfDMjqNGMkNki74J6T8XXfE/O40ZJU93&#10;3nG0XKNKxHnb8H/KCcdWrF5quIa6um/amrXrRgzbgcwCMpIZtzf+Jb6SZ2ecZ2Q+L/3ntYcee/Kr&#10;D9+R78OPP/nC5FfMXRvjzMpnIwQQC0DghG4CYfG6zM9XzJ25ecWSi391zolnnr25vFzjX7wqBg0Y&#10;ILEA/33PnVLKvAUL0XYIzjj573er2ZWPwAQA0zBeYde0Vv/XBE/nOrX8T41/GJOJ/2jp0DHG8MaT&#10;Wjz6Nf9QNAjGxQQQqmK3oWMSbzKNbARAZxjAeZNMCPryb9INOZ6ywcIOmZONlLpJPLmjJxx29IRD&#10;Z8yZe8YFl61YvQbJ5Ldvr55P3Puv0SOGT57yxouvTn397ffAaZAy4B+KHmIdnapXMCSN8LM175nd&#10;PmalEHMqOK7YXzAndReiEK2gZJHStYka8hFqBEpklQAjFETU4ibzZOWdU4CNzw9bAPLJO6h/zj69&#10;fjKr7Mzvy7pkZ+fZGGaxvPz8I49pGL7rysaizOymHrkbYmum1f8wORrZmpudkZMrqpgJH15TH7vg&#10;oaqP59abCvjI/1rg6vvsLNRWfhEmAPexu8TctJvQrvvz74847sSJLy76Zk2w10Djqk+HnH/u33vH&#10;0vzHZpTd+21ZTUOTGAL+dXDfo3o0nHT2BfMWLgrpYaA8yuUvbgIq+ID4Gn5IM/70y/bcoX9RZmNm&#10;9eZ9K54flrnIjGFN9bGMQlluyKivrWjK+67zEfN7HtWxtEdWTu7kr+ccNLp/TV3D5wtWv/7381gi&#10;1pFYBxbdIv4xqJiu8Urzv685ZOKBgzVNWnV99p/eevndRcQSLkiEVuLfjGSyKnFeQcYBPhbAzPrY&#10;I7VNozKj47MjQzMyJFCa5I647bWNTbOaIp80RH+IRS7LjfSXvRxy024EmCbmnpT4t5LCsWRz+OdK&#10;EAektQtmtoo4SCwbAUgWQxzixMp3SkmMJ/IzZtRIdBClEDpaAwyZNGTlS6g/cQGQBf8xq1+stx4B&#10;/Td90n/Dp9grCIn66aCLK3LjwgTssvKp7pVzkKG1TaC0QCOR+1bCSG80fj9rtsQCgI3ATsipozgu&#10;cPjP79HYo+0bASTrK257+70Xb4g0uX0lHkhSijs7mndWrV6dAv8qFsAHDZvWwUNS2mm/GbMnvTL/&#10;iWdza7ZmdSqZ0RTtM3xo5zlze5aXF2Zm9rjy0sKJEyTAKcZYuyPABCllLAAtxkFbCkx9EeAfx6l6&#10;R2hJn1man2djAXTMKzxg2K6yoP/S1++IfD9r358P7Nr7kQ9eWrpupZ1VRQ4Zu09OVvbZ+x876fPX&#10;K2qc+Lr7jD9e9Pg1L1//dOPWelYA3YdC2yD/GQiAr0M4EOrEv9wxY0q8IRJ4AH4okfAKpKKqp4Kx&#10;rW8I/0EFWsK/LkuQQPUIglfysYOdkMhE1cURZZbjTaFsHTKhCSAR/8hZN58VTtpSUqw5+R+acmi6&#10;sSaooc5f/oXc3h7yn+KaMsp0pA/6i5poilEQGfXG4T9Qb5gJmuPkv8I/cpNM5ClG6gT9x41QgVhG&#10;xAyvaRA2Glfx+HeO6NB/4LkheotwoviAsEQyb2r9B2g3Yts6bQFd5DJeJMO/MxyYeqqYIKyqb4iz&#10;a7BzHc2tqwGwxxIJMCwC4VE8/qPQ0KDsgUSWwoF+Eo9/hExC9W2/0Lxu113ahP9gp3rAESb6THjK&#10;nQr/Rlo7o3kC/s1pc5T/1nrtpB+kIHTjoUOGvDjp2eNOPFk2ZstN+feF554+5viTFi0227aNLm0m&#10;zMF8G/oA8MlZlsa/KUip8R5+zoBoJIOnIVqdqP97k5nDf0j/RzRramgalq5cux0mAf+GSnLE9Q3/&#10;+Eu/vn2WLV9xxKGHdOzYgZTfsqVixz32EzsIICGtgJ9sCP9PPnRvTU3t8Ucf9fzk/+Tl5Z569vnM&#10;QWolK/ZyKl7P7qWSsyxoP/7MJLyeAv+nnXj8PbfdaOrWa6BlQ1Pzww85+Ovvpq9dt17iEey/795f&#10;fP1NefkWY92zlmWNcwJSihCv+PemvEKf/OtuuV020ssZfr+3AfPkSO8DD58oF0wjOxouuuKqSS+9&#10;rPBvO9V+DEd4HRjdhLJkxYP+FGYBTmZMJoaIC+hCcUEAAGpYSURBVLiG19sm/4eKV/9Lz8vG/pdf&#10;m+oBFlCPFUNNAE5yNyicQv4bWKptSsQ/c9D9WLFyCf4t7Nkf+Ewq/6tW/4BkBT37o8KcNWj5TwiF&#10;LvDuOWec+tDjaiMAPHZQpCW3Jbpy4yFpWONWXSA3tIeDpaYCu1D3JapEtOEiRDsMV716dB87ZjTm&#10;/0eectbyVatRYTRh2YpVR57yi5lz5kmCcTvtKKEKdH1CuEElIadIUOlj1ATnh0kC0eAZehAGabFd&#10;0fkHC/50AZALfHkT1Vvy7WdyZ8GXJgYYRDCkDNro7At++gqWVnLQDf+oramSDciH9X/5Jf9HZQW9&#10;d4GwzXf9O84vyt5qIvY3xvLzS377p6Wjj7zmq/63f9rllg+63fb5sMq+p3Tb58q+gzr27J/TrVdO&#10;l17ZnXvm9uyXu9vInNwckzN3/oPsxIAUZmL8uxUo44NgKmrFCg4FRN9BjEodZf4vYvHoIw6dXVYz&#10;c33YHRrZystX7N79pJGd3lxcfp+d/5vcmmK3frG2a+dOfXr3RKvRTfglfVwO3ucWpaPC0P80Y5OA&#10;0iXRjOxITcX4za+MzpmePfqM7BMmZfQYF63ZJJ4GTZGMwljNuHUvFi56t2Ljhoj4W9hi6DDOvoPa&#10;pO0Obca/Mly0iuFcYkgrjWeQqPX4N34WhoYCUVURCeG1Ohb9b33s1prIw/WRH+rF/z5SF4l909B0&#10;V1307trYtIbYuiY5gy54CagA/gFyLh9tI/6RrcQCKB084ujTznL/2vj/R596Jv7tNmiY/tfAzB4z&#10;Q1lHISNQBydCFBj/pfg48Br/Zj4Kk5tfg5WLdUUjZf4v6/x7rHikLiNHIgJIbwzYOM0iED4jJuPu&#10;FSYkgf6sLYJVAoMfJDMXJymd3KEk2L1lFbIk+LdnvBp3FQJp/KieA3uXSNJxI3r8+uTd83OzuxTn&#10;3/+HIy46YTfU4cgrJu177hP6u7mihl2m64nqUXeUCmi1KR38S8usTmdqKBeN9XXL5y2M1WwVYbom&#10;K3vkqB3GnzBxc1GhHJZd29hYMeX1pupquACY9viNANQS0HccaHCNClOex+HfQhEghFxVdqWME3Y7&#10;9NpjL5NF/pG9B19y8Klj+g7bUFnO5ssWgKnTP1yzef3bsz6TC3z5FOSmawY4jvKHxEwH/9gbiXpS&#10;vgUo9VZ1SQBFhPssUCjaJR9ISA7xqA9uwg7OWlHIa/wjsW+X05LZXoM/JYF5jVrRqA1Ol6cwdpva&#10;2vm/zgcVRvXYg+g+NsfNXdtb/mviaPAElIkXxw79fu4kNW8t/tk77GJe6NEfDWen8y2gou34j1/h&#10;JMZMrzWr/7jDQaERmVf8wEsfT3QffvGJx79zkMZ9J/9tjKFWyX9O2Ax343wii39yWUr8O+OXw7/Y&#10;ATX+feVT4d/6qbUa/3aveDz+49zNNIOjW6mZMzoapBl5Fk3Q3KdrRcVVyR9jfUYHyQfiQkIqIlvC&#10;bNvxD42ZvEMZi6ouWLhw3bp199x5h0Rol+89d96+bt36hYvMcgVw2Cr8eyOJAVu8/DftOuXE4086&#10;/lhNIp0sTv7bDgApylcvk+/GFUs2rVy6Yfni8lU/bF65tGLNcrmQ7ya5v2IJrtFrYsNikCyFf+MU&#10;8MyjD8qS+z57jpdf0aS//Prbj6d9/tGnn4lFQCbtcpQ96mA4yK6DJlLg7AsvO/uiy+S+/P7ygksp&#10;CgoKCvbbe08xKxQW5M+aM3fqm28/NelFSvvm5L9UQ+b/F15+FQqCHVyuZTlhzMgRoq6Lfr5i5aqe&#10;3c02UgR/SS3/ZRX9lxdeWtx7oHyvv/Vfx/38qHPOPH23/Q/u2GvApb/53WE/PVhqImnOOv9iufPf&#10;t9/901VXSqdb+Z8a/0a7AD6FuFzewPzfBQvAaWXbpv9jBaV98Z+O/hOS/+RcmeSLOUB+JToAvrzm&#10;/B+Jt0H+O90A2HN6g+QIV3yYfGiL0sIOpmXWlRc6TXNP+WJIOoeGNEoNrUlouUb5hRfl3+FDhxy4&#10;715yfeaFv5b4f+BwzQBbKirFNUAS7LHr2OFDB4NpDb68gsU8ORiAvqgqrlEWA31zbPNSQ5glWFvu&#10;OnSMRASUUH/y23nwKPnFV64Npu1wJTEt5Fp+URM2XNcc0IRVlYMc6y8X2PBv4GvHUSsF4xYMY4VZ&#10;0U45ojJvLMr+tH+HtY31WyVA+BHHzssadMvbOWvKI1vrItV1kQXron98JXdh/bhI110z83OiuZli&#10;kER4g31HiVuAG2hRN8z25URAXIg+gIMAnfqIGIF2m4BUjFFSMN7IRyydsjujsKDgnaVbmtsCMKAk&#10;d8/ehdkZ0Q01jTL/F/J3N/9FFm2unbm5afy4XcRUid5BJ7IHQx2HChOfoCF9yfAWn2ZlNHWvWz0y&#10;d2WjbBLuPDiz67Ds457I2uPKSGZhpKZWFrjz66oPq319y7of6uTocpkB+0EOAzbCe6IyEJqoG/Jv&#10;C/4Teak1d0Iloj6kT9r4D9Y0QnR2HBGNbolF3q1tvKY2dm9N0501kbvrMr9qjFTJ5iH0uNMEzCWi&#10;8tCajtaE8B8SMi3g3xJcs89e43eb/OSjpNOeu+06+anHHPCysvS/4Cm7IGm6j7uZ0ExwGYiG3Xto&#10;L+7LBzqrkSRSvg89iDTyu7FgYO/y70atfL4qs/jL/ueIOaB7lQlYKB+vLptkHWqNvVJ/tuT2sMA2&#10;GpTtQalDMIf0KR2b25pilqiobEWX5wi5HywfHbhr/6P3Gyrqys/3H/bLo3Yq7VwgJoBhA7pMn78G&#10;Ob966wkfPXi6/pZ0yGP12Hw2EwXBW8EaU1rGP7wuXdR9bAewdoqKFavqZs8xSlN+fkZBwW5nntK5&#10;tFtOaWlTSUcJf7R1/iJRTExiWgF8YEKpDAcLdGVI/qOSYfwbge0m2Fp6SG7l1RXvzf1CVIuTxh92&#10;3G4/65Bf+MTHr1RsrSQd7j/rr89cePP4wTvd/4u/yAW+fOrFi1FyAG8DErc/P241KSn+QWTmZnda&#10;NS//Pf5ZhGmphSUzJ4PANRqw5wUXJFPgnxwK3sRHcnP4V9xBYJDgXKukmLX4d8ofKI988C6azx6U&#10;a/Sp1jGYjH2texC54Q5yS1P+YytWqCahcnUC1Bx1k9/2l/+qH9GbbBeuSW2Nf+kjWI6IAVYyTv4n&#10;w38a+k/gkGiy9UvoQAhK1K7aCfg3FA7Lfyte0UD2LPGfVP5jcdJkpfbPUxNgH6H0VPiXbVT1bkE+&#10;HfxTAG4z/gODWmr8wy1c2kD1SVOp9fg3jWUHYZYu8ytQOy38W5sDgZeAf2NfkA9CGBjiW/s14UoM&#10;33Pf/cOH7TBv1vfyHT5smPyr04CndD96/Ac7+ZvDv5b/J59w3F233Xz37becbK0ArdJ/OvUe0LnP&#10;wJJe/eXbsWe/4l795asvSnoPYJ0Ngr1HvezAwn2hgSz+y+QflZc59uAx4954+53vZ876dvqMw489&#10;6bCjT3z7vQ9C+k9I/stT2cArrxf1MIvDtXV1IIuEPD/q8J9t2rT5+cmvfPr5lxLvvKKi0jnXKLmh&#10;8V+1dtmWVUvuu/3m8y678olnJ0meRv+pb5hw6E87lZT88MNycQEYMmiQVEDc6SWau2QjnehCFyTo&#10;P5T/Bgz+qVyLX0BlZeX6sg1SW4mx969770dP4ffam24tKio6aP99KZ9D+McQo+W/nf+bc5coE5yU&#10;sHqRm/Uo+yzok778p/E/Lfx72nLkSiX/rYKRvv7PBqZzkQ7+Pdck038s7NAKbGc1Hx2riWoEB1eD&#10;6ZDLq6+pHoATaw+JL+WBFlwZAEOiItT7wcCSklZY3EG/8kJ3cK+ePQb07Sv76petXAWKQztn++X6&#10;hxUrP/n8qxE7DJXEdG+TxPTiQP5U65k/5nJaDyBkTX3iVwYwOUajOPA0I8ui5VtkM3VEfglZmtJJ&#10;K9M9yn+SIyUgbipso/GhSriWX7ELGNOAnYpnF2TF8uxBg5HYtOGdpncrqCzqWD9i3KOf5dRbD32j&#10;VNtvXUPkxW8Lq/L3i5lobuYJpriDesiY4SICmuB/fjuAEQ1ejcBBgPgYdrXGOXNSoN3abe2bgVIr&#10;pBmxwxCZw09P5gLQJT/rknGlkyYO2qV7geR2+ujO543tdvOBfeQm8v96TbW8LlsiQQR+tBoBqQrN&#10;DB/4pxGBulNASePd1tjQo2p6rqxkCy0aag1VRaHZ87ycEx/JHHlUtLZO1io6b5o9pGJmdZVxXkBI&#10;YjSZ3W3YRG3fQPelxj9eJ0s7/PsNFCRs2y6ILnkdc4lW4h+jedC/uhpkfKHEpqbIh43RLxujYh3R&#10;+A8FBuQwzHy2Cf+K0yXDvffY/eWnH2fOe43ffbL6dw8xB6h/JRlZG70GwKA+QJfpZeUFJ+MQ76PH&#10;0VIeqgQwSGb59ZtGr3peMlzY9SeICPhDp73eGH7N68P+IV9/8fdve58a6lY5PhB5orMkP+8CB7uA&#10;qxQq5v93APRZmapZqzkUJky4zWf6gnWD+nTKzsoYObBLbV3DHqN7d+qYL8XNXlKGBH++70Px+dff&#10;SrER2g9pAj2DcQdRSXAAkqXGvzkWxDTNtsQ5KRhSblmxqmLjJrFlZnXr0mfwgJLePevmLei1oayh&#10;3Bx9WVFfX37fw+YVbwWAdCLX8CKp/AfV4vBvD30IyX/2xQtfvbl4/Yqf73LQoWP2/mzh9CnffaC7&#10;6bxH/3ryPb/5fNH08/79N7nAl1QCMOwPwhrH6bKtxb9RwrxXdhL57/HPwQvnCNg+Mt0h+ig6Tq45&#10;5HtotRr/kjl1AIDf4V/JB4sN02TSFv+SgEhgie8OGDcs48MoeuqZGTWARQKiLHAouh7/OvCpaWRb&#10;5L/HLdBLogE5ifjHaELUodrp4D9R/9GNQj4c9ClIUR+e14hakRS8EAJtC/5bq/+QOCESafm/jfhP&#10;of8I9WU9kGBA5eXXwt/5+umJShL82yVO9lrL8l+FnWsP/AenIaIVqADqiZkkJv+QINuG/3qY3iTP&#10;gDG9FQnoAilawL/xjzPz/BbxDxcG0R2kOIm1/sqLz5etXinfl198/qwzTr/x+use/vej3Xr17dqz&#10;z0OPPHrj9f88euJRgHQS/AfHlMbt/UnEP8QFkHDyCcfL/P/iy38jX7kQc0D6+g/wLF4Am2X9f9UP&#10;W8QpwK756wst0xz+rX0EeoHUpENR4UXnnk25d/JZ5/77vrv+9D+/ufDcX156wbnT3nnj3F+cfsfN&#10;1/3ht5dDlKWv/48aMWz8ruPefOf9GbPniJrds0d30XxOOObnZ516Ugr8S00Ku/fr0HPAM8+/hFpB&#10;55kzf8HAAf2kp1atWSvr81KZysqqLp07gbuxJMwa4gKjCT7mqZL/L9jQ+rffcK2W/ySCJ5QbfCk/&#10;4/FvBi/gvwX57wYEI0E5OOIaKOLo0Jz+P3/hokE77iKxBtLFv9UZ0sE/6gPxJb+oD7gPGjgSkKlJ&#10;ooIe/Yp6DZBf2REgv/jKHdzUlEyN/5BMln+bw78bxtC1oj2QlOxmdg8ylb39XQaPkv3/8pVrbPXH&#10;hdyRIwbxizvdh+2EjoQI02zjNEU/mCEZ0RbqftzHK6E0wmklxR0/+eIrUBxUxuvQmdEisRFIMjks&#10;EOsSuAmu0yMWyYockEwB0UzyOQAz5ImHsjNmK0OgyxzZcrgSRA4cu4c4BQwetxfHUdCHKcGfALFr&#10;jr1mJg7r9gAVXhuo2VkbQvE1ytRWdmnbT3VO5hu7lNbm561t7FhuHfCDyYFNUFYRLW/sFYnqg8Fj&#10;3Yqd/7eUK+gwvsc46KWxSRwBuPuAm15cDBu7PgDTgMhD8+vDJUitxAVA+nJLrQsTIE+7FmQNLskd&#10;273g9ROH3Hhg7117FuRYr/ORXfNvO6jPaaO7PD17A7zuq+oa8/PyYBq0Rbi4zSAXMUC8gXrgOnxw&#10;DZBgeDWkEMpHogO3/hATm+vWepldgWhGvHUfmTPh2qwT78vo0KuxLtavdnFDU0NgAEAq/9FYItpR&#10;1aT4Z+eii5GVu+lq0MY/bK+WNZJXK/HvWMkRKt4JKKQuwCIm5cYtBKn1adnADVKYnW/xjbU4SQv/&#10;ekyirAeNJj/1qCaWdgewT507gE6DfjGoiN9/hY7QwtD8q7aAyiNIDxCBXGz/jQ0pe9fwS1b+yuKx&#10;re0/kNpO4YAE9CS2w5mHBq1wDbBLDbaq1iHHbdHkRk1HT1Zg5bqK0k75XUvyc7Kzlq4q33lYj349&#10;Oi5Ytqmm1kUJveLU3f949j76W5hnRmLwAS6k1ZZi5gsqpY9/9J372FbBCiBNXPjfd8WbqGOnjrGS&#10;Tj0H9Z/79+tn3nLX1mUr6uvMLuHqWKxy+sxYtYSYVFaABJYJy38QTo21Af6t41Kc/Ff23PLqyrvf&#10;eaZrh5LOhcU3TXmkrsGsw/Dz1lUPffW35w8etScu8NXN0o4AHOMhIdLHP2xv6HsADJ+w/Pe6jhRk&#10;TbJmOLAQiptmA1T4hFHtnZW4kOV6PFlKCkzJBIenJuKf9dSPWHP2CGsCsuDjKx+3bQGv4JF8kBV+&#10;20v+I0P6R4ACEC8gONpC/ONRa/HPEYEZsnPRxciQN9lruJ/00F/9yjbhn6qOZ1L2FPqF+Amqh42H&#10;9gHrL0+1/G8z/tnXzeHfCCCrrwIS6BHihB3K7vP1D05vAelQQ8kkNEAn5ZQfEf/mAA4whdSPfN1W&#10;/OOMIWdcBtQNmK1RmxBKD//GmagZ/Dt1l/tkwTLPPf2UHMi1w8jRw0aNKcjPv+XGGx586OG/XXMt&#10;MPOXv//jgYcevuiC85vFv9+0pSLtBzySFP/i/4/5/9PPPf/Us5MuEivArTeJL4AkTtR/4DUDdoZU&#10;oTBPcYHaygYB4Mq86w/Jhv7/+uRJF5z7S7l47Y03R+22t3TcIT85ABlWV1eLJWW/vfYYOWyHC84+&#10;S06zk5sGumno/4MG9B81Yvjrb70jQQRkOiOn5e25+26by7e8+c57EgggBf5BqDCqM6LLl68o7dpN&#10;qle2YYNs0TXVk+j6NjH6ER+8mIh/CUDwyD13lK9csnLeTHEBkEP4dtxzv51Gj6pY/YMEBQBJzfuW&#10;sFf/9grxEXj3g4+YIbsPULcalTnVCMyImwaukP/2MfrI/Mr6oj3RgEMDrpk5ZWlz+j+2UrIO6eHf&#10;6D/bQ/47bKxZJs7/1WuWidu//OKLHQFysWXLltmzZ3/00UeXnvvLU447Zu/xuxt3bD9ktEL+q/lv&#10;sMvOjDEWIq7P/KwbFIfxQy7k/L8Ni2ZJ/D/5yrV8cVO+cqds4Uz84s7aedPRMPYos0Ju/KAbgBjc&#10;ZGdrTQI35cMhGfkTK3EDs5UdbtHD87UuF29piLMChL7O3z7Fup+rKnIwkHW2MSNY4V1sL4znFZoG&#10;mYuPVEk+rz79KEuXCwxF4DT9L3uENJEEDtM28p8TXvak66C23iHf7sqya2expiVdct8a0UX8+l1A&#10;blgBOEkT321zaruatEkTsCEZrv6gvPUAFG6sr2+A1mlMA3ZVzWyitg4ImKIgFqBcOJ8OSzu5UyWq&#10;fFNTUY6r7dk7dX3iiIF3HdL3rZOG7tajUA4CWL6l7tYv1455ePbFby6/5K3lYx6eJYED0LT87Iya&#10;WuMNRSrhvqYeCEUUAVeoA16EZU6/hYiOnerLojWyNaJetibHASA7L2v4TzP3/EVDLLuwZoPdvxxQ&#10;CR0EhFMlJblYPSe2PCu1gP+4lbNITVPW9Mqu31Z2S/H9vrJrbZM23ziGQpVABNSKTNcG/GuykOkI&#10;URCBsDfelfHjKaoB/GtRE4d/nG3p2SGEfyywUqajQ+M6K+1/bG2DQQVkAYmADRKN+oEwB04EkNcw&#10;YJiPOXjPySXKSUlTltc/7brEJbSjoJnqs79811FNEQ89Z+H03WqIZq0GxnZA3wFz4fugvLI2Lyfr&#10;kPED12+u/mzmyrHDuo8c2HXGwrX13uVkyaryRSs26a+NMWf5y8t/yRzEVzVOF/9SxUASeuuGELqx&#10;rm7VjDkydSgqLc2pqFj85KSlX3xTV1dXn5VVk5dXW1QoB4qW1dRUS8webHyw8oySynWChWOc/Pdg&#10;Swv/uj3RaPeOndHLvTp1C3WiPQvweH8o4PFyLV/N5hb/huk4ELDVaeEfuwaawT/amIh/uY+Yvl7y&#10;OKhAb4PQI8KRBgjnOIvhPwX+segCPVXe4mksKALSQOOftvjAKK9GW1isnAyxWZPOWjhAXrHCuECL&#10;2N3gVqRko1ol/4EQfFgTTRy2S26G8I9X2ln+N6f/YJyN139M56L96ePf9jWyAtkpSMGkIcwzJS5c&#10;j2CJxWvk6AV5pOW/0n+CM/xakP8t6T/SWH0qEIWz0/Q8qIiZZvEvy8t2LzFaRO4ATZLKf6QE/VuB&#10;f398taY2Ue1YQOFfWheolErbZEvbhH9Hf63/iO7G3kwL/xY2LeIfa2Nol0T7k4D/5190yabNm238&#10;/0slZOxLL7+iaf7yK6+WlnbbYehQvEXOxXWL+n9I/tv5/y0XX37lM5NekAyltmIIgC/AKSccp8tN&#10;in/2UYgFmvuXkLCYMTIW4U5Hjxwhd8q3bLngst/IwX4zPjfzXkm8efPmOycv2u2yL/qdOU1+v5y3&#10;6dOaiXIfLAw2NGyVTP5L4L3xu42TKbTsru9e2u2wQw5aumz55FenSCwACXTPGmpupfyniGMyikrM&#10;z+3HDR/p419q8ovzLy7pM6jXDqMknL7ISenlnfc+QDb/X3bheRIXUCojZgLxgBAzwUH773fc6b8Q&#10;44XmtUT8Nyv/3TQE4ZCNAoSJSZvlv94zlRb+baIW8U/EEksgNaCCoUTjMFHeJoJt0aJFN9988w03&#10;3PDUU0+98cYbr0+dMuf77/IzYr8+75yB/ft58Z+m/hM4dRpRhppxURTSjaMC6WuoLA1Ixgct8gzY&#10;mG0GFjX7oQuhoyClhmmganvnCkhAZFJVVS02sH3G70Y6UkbrCHZ7776rJBMXF/AY+QFloVDMG5Fz&#10;CBBI5tfinHkMJdriZEwydlbdl/wX62aAtW6XnKcICYVWc7Ak/UNE0wByTQhM80bVN0EB7cdkaN3v&#10;M6TWdRJHz829pbhpXSPZeZt7lZgGefOcuRCLQf8usU4ZcvhWvdaw1270TGbduoxB2t+QfQHyhccB&#10;9vw7GnqrrRio0F6z2mYnJeZavKMXL5bAEzt2Mw7Sssf/mGElZ05ZcuQLi/768erVlfXXf7bmyBcW&#10;/s97KyVY4D3frHtoetm6quAsw51KC0TQ1NbWcrwHeCgF0HwNBvQR6S/X3BZL8R2Lyml/sa0ZRRGJ&#10;T1BrDhoJfWJb1jTOejdS31iXWRCxc2omQKsJWtABoCIftRn/yOHm5WMvWbDfxfNTfS9ZsO9ja4az&#10;VtDULWgDWIIyrcG/cWxDJibneLoo/DvfCrY9VK6rlYmf4KeUfoIdwr/Bid9X0jL+PZci/26DhvfY&#10;YfSxpxvTu3y6Dx3Zc4dRDAfYfcgI+R7jgwWig+itTZoALWBYyHquXZv6WFMa8hfoG/TD7VnOsCX+&#10;vViozO8dhlEa/4c0AA+huK2MVuDo3TfoIzMr9oZch08tczZX1m6uqD3+oOGzF5d9PXeNBALYfVTv&#10;uUvLTLxL+5Hgfxu3bNVf2Ozw8X0HbDtpZm+aQtPBPxcMbXZN3Aiw4O0PKqqrc8VBadWaDUuXyd6D&#10;2rzcjdHo+mjG2oaG9aJlZGVVSfW+m+GMmVZ6oUrgMvSCp5UTRC3g38+C8Lrm+JG9Bp97wPEzV0jc&#10;qmV/+vmFnYtKdL9df8LlEv9/bP8RuMBXF+3J5UxIWv63iH+MBcghffyDD8wmC7tSYjNxftFgSWYr&#10;10A17gD2vICHVwj/JCy8Erg0BAZx+PenRrMjIGbREPA48mECCBYLBLeeg1olxX9QQy/B2lf+p6P/&#10;EE5sERC4XeU/9CJMctwhfHaIp/4DtHA5C92nq9Ss/A/hPy39x00VqH6YDrXFEVREOMv1+JfVqkBK&#10;oP6m5nYDI/QWVD41/nFMNdeZ/Qhg/sKy7/QfH+0yFf5Fn8G5hmqjeAr8gx/RdmAgXfz7wBnx+Hci&#10;B4QiAU1Hm1KCyTn6V4/aGJ5QDfmkp/8Y+qN1ifrPdsU/Wo1motPRKYSKBAgcM3bXufPmofd5H02z&#10;0bcdAyArjX/uX0bOnP8/+/xLWv4/PekFWAFOPemEFvUf1JDkTX2BtgiM0UBdeXlx/oJFx/38SPHb&#10;RyZbt269f8ryWycvv/XcIcse21N+j7t21tryxl9fdB59ilPgf9exO8+dt2Dd+jJZ///Jfvt++PE0&#10;UYYlvWwNEFeCU2zIg+bwjwqQVUFJwX/v3r3WbSgTmsguAInYL/fFS1eSiR0KJxSQFEnxbzL1x4JC&#10;7CC9eNdL8L+fHfQTuTZmggsukXiBvYeNFjcBJAgJCoV/BHhKxL9dw7MObvKU651p4z9wePmR8O81&#10;NKK6OfxrgInDv2wBkC8uxPlfumbq1KmPPPLIpk2bmLKqqmpdWdnsOXNenzLloL3GH3noIeymNOS/&#10;kTyojOkyZErOxL/oSD14mKTxniGt4hB0ORUO5E94cQzQcgG1IqDlAijBiMgGr1y9Zu6ChTKdlvP/&#10;8DqqTUkt/8pBAJJAkq2w5wWwSyiVkBjvYsQCQEMsDfCRXGQqK6KwxmLoyUMBcLFu3nRcyBelaCig&#10;LBZH9mDRHJ/kAvZ1vg4bhxGR1iRmdl7ZnaDsmsbq+qZqF6MFhoBFsco31s48Y6/abD+CCD9KLrlZ&#10;kQmjt9Ru/jgqJgBzw0nAxWsaJWqAq5V3j4eHv0z7TZ6+aFEfXfx/qYllcp4IiPpg2JZXZsyaKzFO&#10;9u1bJEwp5YjfwMatjWKoWLip5uYv1v7949XT122VfxMB1rMoe+fOmV9+Ox0hUkiiEPoBEvYOgQci&#10;41+MoHzRtLcptrJgSKy+KdbgApywAvWz3qq69cj6uR9JxL+ynH5ZGeZwMl09KQ7bDtGVkJVwd2cl&#10;E/GPpwQk3kIlQ5/Pyrs3Jre/BQkbYhkzqrrwf07eUC61hG3Bf6jVpDDyDwk4/BtHppjbkYEn5NM4&#10;/NtJiKZbKvxbWrGvRULssesuLz7xCImwx67j6P8v+Uh0gJdUsMBE9ocVEiQyjOS9RciVyBmb/80S&#10;ij0cFD1upYrbbwL2wRYYfPpv+vRnc64+dO4f5XvYvD/h4vD5f5Zr+cojey2P/mgzCRNT7nDWzTxp&#10;5dEwBjEhpkBJxgKoqK4rK6/u1bVo5qL1c3/YIE48RfnZazdWsZYSL/BnewzS3xwvJiQXCFXiEwVB&#10;4pkh2Zw2mgr/xnroJ5zRzGw5cSSna+8c+e3cc9EHn9dlZNQ0NW1taCiLZqyqqS2vqauub6ipl3Mm&#10;jJORaFiycXz9qtVNMgrCBSCeTVAZflDVED5tPZ3xF0echADAzpVAgN2KOj384UvTFnzXo7jLSXvK&#10;kYrB54bXHv7zS3fNWrnwhinmAl88JnhAGeAcKELdqOg0i3/lCgdSp4N/9IsokTYOjJL/fuXfgjPw&#10;e2J9UEM3/FkfrrTw7zfcWaQF+EfrQFXDIKomJD4ahV+EKjCWZbvdF7XC+BsSJpDYIXECGpLsuEAF&#10;Wiv/2WqHgWT6T1L8g6rbSf6DJvg1+o9MM+xhJVr/QYWdDuEZoGX8C6kT8I+3jd7frP4TmI/JD3a+&#10;2rz8j8O/815B5wInOqAXOx2PkuLfWbjULAIEkcRCIght1g3yHB+Pf4QycfwYh38Lm7Tw7yN0bjP+&#10;jc4ABm8O/9L9kJztgf/AMyik/6SLf6vxBSOLt8A2i39R6hYtsvH//yUx50qKi+VC/pXz/wgAsC0Q&#10;DgSy+xz+raeG1f/NMltS/Hvgx/75t79i/V+PgMCnWAFkR8B1f/sLSQ2YGQrH6/8UUFrsJ72WGIEG&#10;A9YZFijzUqjpwst/K9dyjJ+E2eO74tr20JurH/r18D2Hd5SbJ143q9762WGPANfJkuJfXAB6dC+d&#10;OXuOFCNRBr/9fsbK1atlh4Wc59eze4+vvv1u0uSXU+Bf8q9YvVQiAsqhAOAFU0pGVDYjzJu/UP6V&#10;EIOr16yVzKWgjZs2YyihYULThELPdZbXfwRUl5x3zjFHTpBMxKAg2wF+WL48EBQqaqCX/wH+Tdud&#10;/Dc7TTB6UqRb/LvAHwE8rK/x/135X98K/Z+NwhEAOAUAewFkzf+TTz5BguOPP/7qq6++9tprv/j0&#10;4wmHHSp3xPvjrbff7tmlRHaIkAvSkv82tYGsZjm5xgDsVAobWwUdg14HIEIfnUPSp+B2iDDJGZJa&#10;z//xFhpA1Q0IMIzhpYPWDByCo1GZ2H/21Tfy7xP33tGppBhDptb/5OaT990hCT794ms5Tx4vooGo&#10;ua4/xTGIwBI5kFhN1/AqfEiAP64TCtfgLAAcCiBfXMiv7PyX+/Ir6TnSoA6oM6iEmsO6jPzr613Q&#10;cqYkkWEJM8Y6G6hPxJA+m8S0ZUtd08Y6yFS4z8rw+MiajxbWz/r1YdU79Y31Lon07hTZZ2js6qMq&#10;Mus/KmqYYz1sbXJJ3NT0/gzZjGs9I/yJblIE5vamwk3ivWvqYLcGO4UV1cN9t0Rgo9pS7pRt2vSf&#10;qW/uXFowsmteVV3Tgk21Z4zufNig4tNGdflwWaXM/tlAfSHokZMCBfHLVqxAVhw+Q6OjHlDZuexu&#10;4AqdG/R+VEL+RzaU7tVYLx4NYg5wJTeunlf92EVb7z8rVl4WiWXXZxUtH3CQ0NrSx33ASCEgmbZ7&#10;3CbFP98izh3+A68L5WiQlCIJNxONB8AM1itAFtQzPfybkY3INxemRL/WahkIvcAmcDEBTZak2gRg&#10;HFX8Ebvou0T8w8ckXfz7AIegxJ67j9PhAPfdY7yO/ydb5kLhAMhx5DVQCbmhDpBXJJ2FtDjhe/z7&#10;WLVEF5CJ3s+Jud0r8q8cE0j8o+s1v+PaZwKqhiWzteA5eUVVwxoljXUg3i3F7QUAFxMmIrGefXPu&#10;rc989fWc1WvKKt/8bPGn369YXRbEur/0pjfP+ttr+ltR5cIB2hgEbjHHVsNli1p5AMQBMIR/691q&#10;3SuERJKZ1FkuMjKqNm1evmy5QHNNXf2qrTUZeXklfXt3GzWy3+67jjjogLHHH1M6uH9ljy7RooLy&#10;Neuql60wzTGSzFg2QDfITxSXKP+T4x/npyTIf8lb5vxDu/ebsXLB6zM+fOHLt9aWb5i4y096dXLh&#10;SCXBoNI+Q7v3L8orlFMD5QJfEDke/0q8eIeFFvFP+W/W/Wz9xNwZ4hR2KPR4cLcZVkBb+7FkiVsn&#10;RDdxAcRizI04Af7VGWnN4V+KQDMp1lAciEn8c46BDsIvU1r4G3s62muA4XuE+eCCzYHI8k1rb/nv&#10;iZZa/2FHsG6oVXvKfy9/KFTJRxiF9XjRdvw3r/9Il4BPm9F/nOncNBwjfvPyH52lAanxz1AX26D/&#10;GGWM+IesVsUFyiq7SaxOlPBtlP+Cf+vYv834d0R2+Pc94vEft9lKbrY7/mGQDXFZC/j3+1DSxb9N&#10;f/e990nY/wVzZsnXxP+//wGBAblG4xnNRA8mw394K1Mi/geOGG3n/4GdQst/edR/+GgSE63gYgnE&#10;F96V3+Ke/eQ4ADkaQIL/89upz0CZ9su/up7UjXHiL3azP/nsJDlhe5+fTpBYAE/b4/rkI8tC027Z&#10;BfN/+YgjAL7DdxhqmM5byZPqP4P691+5arX4z/bq0SM3N2fu/AU5OTliO5DjAN798KM1a9fV1ooh&#10;vVn8d+w1UL4XXnHVvbfddOqJxzkAN8WmvPFWVXW1zP9lZ8GSpT9Iu2T2vqWiQsZrI+oT9Z94+U8n&#10;f/Hzf/S+u9589/07brp+84rFS2d9K7q6bAdwUEki/+Pw7yIyqHEkHplGGnn5D4WnXfX//wPy3491&#10;cX/F/5/zf3kwaNCgzz///MEHHxQ/6L/88WrDv3aG+Nlnnx074TBBRbr6j5L/zu5OcWBUNL/VU9tE&#10;QX2ypa6m7qqkzaBQprCTCwwAkEHQsKnGgRUpnuQpakJdHO1EMlnY/3r695OnvDF6xLCXn3hYfAFM&#10;5vCSikYG9O/78hMPmUdT//vdzFniMsDMUSjbBSUGgomqpNGr/M4NtsIVbTnWcLWyNMu/GyQawvzv&#10;ZcFfLuSLC/kVRwC5L79oC1UftJR3oGTQsI22oEQSn4kNW/jDSMj8pJtR1OqbmhZsNkfz2eHafmMV&#10;9Vt/+/XjD694Yscx352436rj911e2vejG769r8Pmp/MyROMP9Pv15U2fzakXO6WpFeIOWHtnnBMO&#10;gOENcqAqCrTKohtm4DCKVsjnjgceady05pydusrO/2s/Xb2mqqE4L+PWL9Z+u666OQgdOqjj2Tt2&#10;ef/jTxcsXsqeIlzlDihAOhBUTtipeReKoGplhj15mpm9Irt0ffGojEhO04o5jVvW1bz09613ntT4&#10;9ZRoRmEkltNUVzd93KXLq1CEmp97wxkor/EcGl8TOzoJ/hFjKZmtDdX+x8DPQ9/mKAbwAE4BU/jM&#10;08C/scyG8M+5X8+M6F5ZkQ4ZLr4OujXgkVise2b0wMxoZ2UDgJBJjX8ElWgF/pVDkJ7/S0EvPPFv&#10;TRm9/o/7Wn1H/YkiMD5JBK4E34nmG3dEjZ0Mc0Eer1g3tkjnrUtYga3ZJd/3MOGIUBDJhYIasvKX&#10;dtpD09DTmU4i1tAWTIqcpIJ3gL3vFuSVEmAMAfFGmMgXs1f9+9XpEgtAcvvrAx/+/u73yuw1Pnf8&#10;9pBH/3KE/nYoxPkgLJpuusblwTYHszvjuYBkLeKfnuTId+Gbb22uru7Soaj/wD59S4qPvuYPR910&#10;zRF33fKzu27b+/prdrrqir4HHhgpKYn17lm1dWvV5oqMnPyM7FyROIbs3jUXhVJLcPK/lfhHSzdW&#10;bfnbK/de8sS19Y2Nc1cvvvTJf9742iM19c4UIgk6FRZ3LirOycruVNhRLvDVSPPSKW6PsVQVbJim&#10;/KeJGaYTIAelxMn/+Hh1mG8BJ9BH5YOxRg9w+DeMf3vaC8ejpPi34j/OCRllgXdQFiANVmLRHLIB&#10;cshevGhcD+zwEZIhbLLcR4cS/+0v/z2JWtR/WG1UCQik6TAd/IMmeJEdESJLs/qPd5cAGNLAv1s4&#10;lcRkCmSehvw3lWpO/2GPh/QfIg0JKOss/g0gw/i34x0hnY7+Q3dUhAMkKciDHv/OHaBZ/FurE5kL&#10;FU6NfwgZ2QAZKqtl/PtzkZLg32+iScQ/VCb5RZiPbca/GdCZid00JJqPYWeSKA38u9lXmvg/euLE&#10;m2643sb/79O1Z2+5uPE6E/+/Tfh3yxgUJkbCeDm27fKfUkVIXS6nAKxeJscBbFq5VGL+8btpxRI5&#10;GkD+ldMBgAF4TiEgL+5Ys7hZxyb+xSOguNfADj36z5m3QEIA4IvE0+Zu2fPKb2Q+jy5wm628YwvY&#10;FhCVSfoPy40FfNDA/nPnL5TM7Ql8VXLK4C4773jGySeM23knXwHI/yT4f+q5F87/9W/ECgAJYGpo&#10;q73j6FFyvoCYm3NzcsRpWvwLjD+xj1AYp/8o+S8R9fsMH9Ox1wBx8u/Qs79M+KUhckeuJTrAgRN+&#10;LkVImqE77zb5tama0eLkvz0aBrTiYiqHFQgH2XMsYQUQcVDuiEfJd598sHn5kvKVS/941ZXoOHCu&#10;xCD84I3X0Dq5XjlvlrzC/H9/5eUr5rpMJD2oLUEKP3j9VXnl/an/2bx8ceXqZY/ffw8IePVvrihf&#10;sUTuPHbf3eBEeesPV16+au7MEcN2MHfMv7+ulNMiVix5/P672yz/KU9CF5MnT9Z37r///rfffnvp&#10;0qWzZs8WIhiS2iI3bS7/9puvdxs7FnRrSf9xi6BO4qGp2GsEtFEKoFfQKtRDOxmyZimmK0xD8crO&#10;YFYcCAkRolMuWAd9TSMinr7z4Sdvf/DR5KlvjBkx/Nv3/yuGgN9cdN7/XHrhK08+8s27r48eMVwM&#10;BG++96EkQ3pAH7MjQEcTTq457EH5AFnwrkWkkTu4BiyQj7wFUsiavyz4Y/G/06CRsvJPXwB5ikDK&#10;pExomgFBgMbaslzmHGPwFFUyPGOnTKAYd3Iif/w2Ti+LbTCrkTjAXBLLb01j3durp//+u8fO//rm&#10;C7649R9fPXtwzvf982UywIUXM6n4en7j7B/sEYNCJes6y4rhwlVSInNanpYC3OK/NR8SNlAcse4G&#10;uokse/SZSeeP7XbSiE6bahqnLip/bvamb9ZWy6BMyugL2QLwx716FkQbb73nAbhFmKZZGUe9X1eJ&#10;BVHfMrTyi1GoOY8CNkqJndJXZxZ8t8v5K0p3qv346co/7Vn/1n2xyspINC8Sy2qsrV4x7hcfZo7p&#10;0qWbGHn14qpki6zQI/jgXzYhEf8U0KCSQpfZmGH2KKpFME2Kn3RaEfompRhKBHH0cNsa/LsAh3DB&#10;Ym+iuM6Z0V/mZVyalzE+W46RDPAvVwXR6AG5mZdlN52aGylSbkMQoKnxz0gT6eI/futgUlI0d5Md&#10;BO2BapDuNbnG7lNNQyQI8A9ONJh0S682cVPHmjX59ZuZ28rinb/od866DiM1aCvye87rccT7g66Y&#10;UzrBNtnJGeBBrfwH0waoG6iYrUbAaKgUaofJP/0206HMkVdM2vfcJ/RXogPoF613JVDtpBMa7meb&#10;LeAfTrxxQIo1rVywSByNBg7u17NnaX5OXrfhQws6dYjVVjZsKWuqqRT/om67jiuUd7p2ys7PLftm&#10;uvgmRbPzMnLyhMHINVAK0UfSj5hmtBb/aGlNfe2cVYtXbFqLLv56yax3Zk3bWBn0owQCnDr9wzWb&#10;17896zO5wBfvEiQAACSDl3wGQi3iP1H+U2xqugXy3+Mfi7dSBw9FsxiFWmlBxEqCYkhgoG9lNJrM&#10;HkcCzucpqZBA4x9NkzucGGixTO2c/QX7AirDanvMO62Dkgo11DVvd/lvB6+W9R8uilA6gdrtLP/V&#10;oEaagOBAdUj/IRmT4T8suxxVxUDfdv0n4DugC0iA/gPKcKiNx79RE8Ly38bko4BNU/+BXYzB/ICQ&#10;BPy7sadZ/Ps5W2r5H8a/V1Fah3/v5EKeagn/1pRmucjw4HbAv6wng5HRcWnh328USh//F194gcT/&#10;/+s/rkEXywXi/6fSf1qDf2cl2Qb5z8VI2hll8V++4gXQuc9A8QLo0neQLPvL4r+4AMgFHQE69uxn&#10;8G/Ri0jYCv/GJi4SWEIDYls7mv/Wu+/LK9mZ0ed+P0ouZP5/zu1zzzmkpyye413ax0lhvCtgKC4u&#10;lkh78lbP7t3hsS++37PnzpOnY0aOECVt5Ihh4EeIR/ziDkW6XMihgGIF0PdF8k/571uSp9zs36/v&#10;lorKigrjGwjabn/574yAzcl/8Ur45uP3jjnqiIrKShndharduna97e57O/YSo8NFZ59x2tDBg9BA&#10;mRVPnHDYHffeLxfTp3149JFHbKmsACm6dO5s70wwmdgPhLZkPvFweeUBeSTxC4r7DBy330/22XOP&#10;Y448QrI945QTd93/oF32PVDuHHvUkR07dvz+0w+OPcplK4QdNnTIuWeeceb5F+0ib+2xx3ETj4QO&#10;BGCQ7BCSGOzQzBD+cewfvhIC4MNPP5N3Jf4/9v+vL9vw/Mv/ke8Djz4+afIr8pXmSHxNKGHo4w1l&#10;ZQP69TFIbFn/Mc0P5D9RAilAEQzC6aqjbXLO34FHHX/06WffdOe9z770ihy2B7Cm+KDNSKBxyXEC&#10;9UZZcsFy8Qpkk34X/yK9XIhThEzyX3x16m33Pjjtq29GDx8m8/+rLrlALmSPgNx86bXXX3p1qoTi&#10;YAegiNACOxpINpZr6DEJ0sqc3iHlYt6Lt/AimkmmxU0YWUkBEBl0ACz0mqd+F81HG0EZUolLNIY+&#10;4pcMS6RnfmRrfmXeXtfY+PrypkoX4t6F0RLGjsWqG2rL66rL66p2yN16Uq8aWQPynWjm/6s2NN34&#10;YlWdbDG3BmzjbuDbaippDyCQgH/YAmBOB3BrvMGyP8ctkF0+2dZ8jqo+N/k/73/44T0/7XPZrqUd&#10;cjKbw5Dw0ZBOuXf+tN8ORY2/uPiKJT8sk4IYcxgqhekLbybnSAa62S5ywMYdJMB9Qhd+zrJXfcnW&#10;whn7/nN+/4MqMzo0ZBY0NTTWSgjAvA5zR57wXueDOnTulJWTbZviwpGZ5lhZSf9Y9iDKQt+1Av92&#10;NwfTp2SslEznj9FCIgEM50XEakv4N566Fv9WV4hF6iNRiQuBDIVgRRnRXbKilxZk/k9+dJ/sjB5Z&#10;Gb0zI0fkZlyd23ROVsOQ7MxcbJpHBQRCCsap8G9PlCQFQviHxS0O/95q1n3IqJ7DxhztA/5JOMAe&#10;Q0cyHGDp4OESDpD/AoeuLZZJNTV1BTBxBevhY9zQ7RYAilEep8rFcLjoy+mAOtuNBQO+6X3K68P+&#10;8fYOV7819A9y8Un/i37ovFdDhgmNaaGChSm3XIOpPov2cBJ+bxDJYptgdkia7rDzPYs97gvAAOHs&#10;BekA6dVbT/jowdP1t6RDHl5k25mPbSn8HVxB2H6ZGv+hrWT1NbVlGzaW5uZ2790ja0N5YWZ2VFb4&#10;rSNSrL6uoWJT7frljbWVObFoYW5ubr8+az77vLG2FhVCWSxRlwuWB487+IXwb4OYhvCfDokkzVd/&#10;m7TkljcP32k/XOBr40TKzhcLD/sB5UPy33RP6+W/NBI+os5J2x7fyzm/XHAlFuSVUqxwc4H6PbSc&#10;9EP1wvj3p8no7iZ3hPFvcxDqiexFbpjpAausAK45mksyHhcHOEkCzmb5Oirvxi+1Xo30KKLd5T9E&#10;IrqGMGDN9SjPp+BK1B/NhJ6QGv8EJEr0PbVN+o/b0+JQ57wDhLSWik6sheV/MvyjUzgjAsEl1+Zm&#10;aziji5KB16QA2qj1nyT4twGMUJCmXnPy39TKHV8tQ4oTjxjaUJzCf2C3pazgfCyM/+blP9oVyH/j&#10;LOPWkLYT/i1dzQIV2BmLsdsH/4HXfXvg3+gJ6H1oyIMHDZLjAF56+WX2ppQy+eVX5KbE/08X/+bA&#10;qVT6P0rUfIe2QIwkl/+t0f+bW61E/g7/NmCBlfla/htfORGT2FApNbn9nvsLc6MvXD3qigcXiiOA&#10;/F5xdN+9BlTefvf9LeI/NydbYp9LPgWFBXLQgDSwa5fOZRs3yMX0Gca5eM68+Wng30D3yWefl00B&#10;QadYVQaE6t2z52wbl1F3WRz+fQPbT/67nUeAOoYtYkNurt9QNnbvA04753wo3ULMOfPmygmIci1H&#10;IcjUQy5Q/wP23XvDxk0vvzZVpsc77bnfaeecZ5RzCwY58nDnvfaXO5KJ1v8P3G8fOaHgpVdfk4MV&#10;7rjvAZtyo1BVcjv+6Inr1pVJwEUJYfjxZ59NPOIwk+3eB5x89q8wDAlZRg4bJjm/++HHkmb5ypVi&#10;EWgX+X/4cSeJFWDFCuP0IfP/9z/+xC7pOH1VtgDsvNNOTz/zXLBMKKcmV1V17dQJvdYq/Lu+J/4C&#10;HvYrKrgjWWNGJy2fNXeezPxvvOOeS3/3J7EFyKPSHXYcd+ChPz/tl5f8zx/FNPD62+9KAkAKTIIc&#10;oCsQWyAiRkGmQe1ZH4h1vM7hGf8iKySQMBtvvPP+Y8+9cPt9D/71xlv/fP0t8v3bTbfddt+Djz7z&#10;/JQ334GShCqhk1AKPqQalQAUgfR4xV+4ukED8wtxTruS12XxXzcH1aZ4FXcAZoiUoSIoVpiMMgWJ&#10;kVtQYTszR1hdUx8bgsI1kNFul1XG/ruisbLOztYRBshSwF4WRpqu6FtdnElPV9OW+asaz769Ysbi&#10;Ojj/G2pYWSePYNwyrzeaHQa4g14w11aH0BTTdYb3BNQm4bSrr7nxsaeeue6A3o8dMWDC4OL8LLVk&#10;bNvft2POX/bpNeX4IbsXVV/++z8Jp4EszESukRs+IIJeqwk9Qj/iF4SF7Kipqsot7ppbWJKbm7++&#10;Pmv66POn7f/3bw66ZtYh//jqoGs+OPyu6SNPz+jQOTMnX1wiZBps4NMokRMldmBDblZmrjmc02WI&#10;HkQd2Juom/y2jH8bHEtSvvP5ch7YTpCkebFmfeXSVc7YCQRytoPmm+5rJf6lp9+rj/y3LrJWtH1l&#10;9ZPJ65isjF/lR6/KiV2ZHTklNzpE4iWqfci1sdjyxthrdbG5sqVE8SCRrFnMaD/KAkK6yQUAhs1p&#10;Af6VcU1aOn7c2Mk+4J/kL/H/9P7/PXffVf/LPAlRFEeMQUCBUBb9gXMH2AcSyXS0wr/PwWCsd/k3&#10;vcu/Tew1mfNz2s+nQK+0X8UcdZBGHSguLFe6uYdNbDpUfm3RZlqu6qCP/UwTPnHJrMJtDndEY62L&#10;I6ffrnq2Yg7hqfEvS0+ksORWX1VVv7l8951HFGRnR7bWDTp4/4zsnIzCjplFJVkdO2cVd80q7JRT&#10;UhyNRSVBx25daiurGmAC8HJASx4IXjzCqIGOS4J/e54QhYNJH79UkoJSv5t020WPXxP6XvjYNV99&#10;863MxVG0ZXZnM9Lyn9UDA7ZB/hs/fI9/GgXcomg0KuRlo9BfWpfSA24IUaYy1qEsFf6VcxPqj8mh&#10;x62T/2gUZCw+bCnyh8RGCEmDFjsJRCbyEUnFbB3feR4M8K/m3u0i//W4AAKCbh7zgfoBGqKBrB5V&#10;FLy4TfK/9foP8ABGUPiHk6OTYEnkf0LwBSg/UPM0EnRvotXoU3Qln1J38vgPZJfcQd4a/5TkAAmy&#10;5YjJm5aVXI+gXI9/ORjMbQSgUwxC8OLTDP6d2SUJ/r2eSdkSlv/tjP9gKYImDOAfWqURXHYubegc&#10;kv/thH/JX1ysSXxyQUr8u05Mhn9HW+lE6NsS9m+ncbtKREDASX6lg+TfncbtJhMrLY7wFBhG1xCE&#10;lEvoUN7X+n8y/KeU/63Xf1h0SvxD/sNrWMt/M6ajvbXTLq7btODf53WQEADyW7X4tQnHnZwO/p94&#10;9nmw2BPPTILjxr+ffEb2/0ue382Y+eRzz387fUYa+HcTLod/H7UeIlqa9sEnn8IFAKjD6ElBh/uo&#10;7TbLf+LfCHw3iBj8S9DtINaMgYSNvmTqwEBUZvuY4fRjJx65dt06maUDjRMnHP7Rp9Pi9P94QU1c&#10;kb+OPmLCh59M0/e7dO7UsUOHWXPnDh86dOmyZWisREzs37cv5R7lv0zO5fqg/fcVlwEJpiAL9U7+&#10;i0tI2/R/j//Djj1ROEXN/+1Z7pHI4488fOzRP3/y6Wduu/NO1xm2R7bWypHPJrwugNqC/qPwH+02&#10;ZDSoL9oDNAnN2+hpDurmqR/RydUo0tE0mVoD+qJOTGysGn7+D97Gv7yALCDmdBGhRiJzroqYQUJv&#10;nbJrdmRgkoaN4vhNkUQJiAsj0WwofosA5+3P5uvhHzdZFrSZ0B3xYwfB2SKml9cxmFHY4ZpcB2oY&#10;5vSbDkhP5obuwyq9pBSjAHz4M3bpGjm4T0TW2PwHVNklu3byMFl/MxMJPFmxofHc2yu+nFcn9iHD&#10;/zYKgKtk/LUmgqgfYhEQCIn0x6/lXnfuA+rMhvsXm2Rt76Sjj/rdFZcVdCheU1X/xuJybAeQyf8u&#10;3QsO6N+hQ3bml19//bu/XTtv4WIuRyA3kDexQwEkTXbd+5pQco2U/cbu3X+HkR2Kiwvyi/ILxBO5&#10;KD8vN0+akZMrq5F1DRJSMSM7W9b/M6PZGbIV+b35K3bsWrRyc/mixUtmPndnvd3AgM6inorM+RvC&#10;fxjnEtvM7sXl/dycLAnYbi0Lkc6/fzKjoBg1X//HI10TpFNMT0e6XWM2MsmnfumM8of/ID0m72yp&#10;rJPFFTZcUwAASQ//sMgafzaj2Im1talJTkT4WU5090ikQ3ZgI0P+odMUxTy7OdbwVn3WtPrYhph5&#10;KohKjX/ZSNIi/gVUIfyvWzhLSj/61LMmP/WoR3fkmNPPeumJ4F9Z/w+FA5STbIM+8uZIA1Fv5ML6&#10;lRAZWJL9ciFcEf9WKzVzb0zg8Qu0S5oZPY9dWTyWFWvu4mdz/mDfcAq915ilaGsCNh/KT2MCEBN4&#10;ly6dbXrToXjRJ+YrkVh+j8YeEtPe2NAtIOHE4MWiia7vnnXuJI4dYTOceDhWb/whtvb9SJMRXFIA&#10;1QW0js2Rf8WZMAX+aTla8c0nwlbWnhCr3rQ5e0t5w9q10e49cvv0zsiFhFLWlqbGmvXr65cvy+nZ&#10;K1rUIae4WFwf8LzvLnuiAhgsWL04+R9nwHVTO256p6jPkl0IB8iZMpZ+JI6wknX4seSyYGmKNHy0&#10;NmKsqYHJw1yLWVBGoHot7U0QY/Gg0YJIKvYjyX+zxdfs3wHngjioCSgW+hcxZdAoJgP+NeZhw6Uw&#10;0USQ+5TJHPh0nknlv8vKOv4gN+AHuZGDdM35tB3lvyVUAwZfiEcWHdJ/UuO/7fI/ff3HS3UOfMB/&#10;Mv2nefnvgz4Q/9JeN+P1owOHiXj9J14btPkAFaQb4ZGg/xhM1tebSYtJDz4XONkrvJ6m/iPahcUJ&#10;TztxQojVYFbQ3OLx77RKFA12oO6n8O82yWv8u+t4hwXQ0OPfWP+T4d9vGvc8iKpCpJOPiH/JTgyv&#10;IlXg9ZaAf7t7t436T6BjmKHFBlVNF/9mZHRKDuus5L9be+dAZRroTgIOvGt1epBO6/9WjwrMNAYh&#10;gUO1qSd1Y+AfY0oy+R+MTRx3iHZcgPIEcAr9XyZHXv+Pxz93CEo3WZOyF4/GBIDZrBaYVv4L/gNT&#10;nX5qLTIusCuoRK4Mye2W9X/PSsnwr+S/P6c5Gf6Dw0F0JfX1Nsv/YF4GdpBfGjRD8n/okMEvP/PE&#10;xJNPk+ACkuzf99wprvvfTP/+wMOPguiQkIqvPPvkUSeeumDRYmQlUQBwR14BAZFm4kmnIY0keNn/&#10;S/n//pRXli5bLr79EhFAxMPp514gXS+RCOSAw/0PP0ryGTJo4GuTnj7SFyQbBO67/eb8vLzrbr39&#10;mptupf4TaFjJ5r/o3ET86/sX/fLMN16fKiGQyDL33XXHXnvs8fs//XnK1NedCPWjeYGcDXHEEf96&#10;4JHw/DdB//nFqSc//MRTxL8xAYBe+MAQwHpAOEIVMCNBwilZlLm4YPGoNDkTRYDKTu5b50YzdClD&#10;MomC9HgdHSwvWonpGAMJqPbJNYzKSB90g3cqBs9QeYX4AJqRP3NDHVh5NgFNs2nNRA2rRkiJfJA5&#10;X8cdPGVBHE15R/M5pWEoTzac/UI+JDgozkz9/NEAoTMCon2Lont3j/UuiOSJ470beJ/uV/GzziYK&#10;gKgW68sbv5pbf/PLNbL+j7OaTIl+aio2BVgE8CikGyF8qAtn0iTnlmfCgQ36AeFBDc82ynWonGs6&#10;4acHjd91l17du3coKpTEcpRoRWWVHPfwxtvvTXnzbYTFlspAopFzqOuDRMSJHieIYa2DEjnmqdTQ&#10;9FxGdl5+NCu7oKAop2Onoo4l+UVF+YUd5KJDsXgH5BQW5OZn5WZmZ+XkF3y+YmO0bNk3b/1na9lq&#10;4qe1+EcrZAVMAwk324B/dEcY/574bcV/MJtV+I9li4NGZnS/rOjOWbHSaCSX7naeQ7fGIssaI9Mb&#10;mz6tj6yR2RFgapvGgy11q9Edntccj5OnQvjnnJzghwmgtZ+eQ0cGsFEuNmaN3RPTyAEvEHbecQz6&#10;WqACF4BAjTAAN67XmJDbR+5sP3TlyuJdFnQ5UIICJq1k98o5pRVzem3+Kilfg3cww7f96MK2ybFA&#10;PXv08GR0+IcHqZmq2o95SyqW1TGS26kps2NTTpdIlvj2ZzVl5GSIPSeaZQ/YcyaAvPUvN9ZWeZ9A&#10;mB4g1tAWszHEi1aaJKwa6ecAYgKgS6EhnVe+kUAGFzxd/vXHMAGgjjTuo8bupper6qZ6ak0Afcaa&#10;GIr2paDLwEFoPso1o0Oi/LdDA9KYZLIeUpiVWZKT0TE3UiLxLTIi4hufKbIuKju+DE68CaD+rVWy&#10;uyokwInVePkfLJKjoHTw7zsuztpC2HgwhK1vzB9SyFIgztGApOCo5JHjKmaaIAOHd3vmYMQWQQ3A&#10;qG0u4tcG9PBKnYG1TS3/bVcF27nZWJKCfbo95D8pI5XUKgqEA9sCXYXjF9G1rfK/VfqP5RhStSX9&#10;xzFmWvinNtWy/hPoPJiBgRfS0H9cdAynJkF98qeNUv63iH+sjUN9CYyinr8U/gP3Ey0KlI+V2b1D&#10;xtFNsG0JYjYDCbSIGahbBwTKf1beCGevBqN3PLpMWXxFSQk3NqJ0Jf9d++Q+lChMjTz+3VjfJv3H&#10;EC5Ajo8+AznZMv6VAk+x7y+CTbtolVEUHREMSEL6vxAVPEVBZMS4ES9mCCNJ3bY7o3s7wRDCPxCY&#10;TP/x1pOk8l/p/9BRUVV2DQUaF8O9/q/w7/V/ueWFp1EDYML2SHMTfi//RZV1Ef6AKxZtqBF/IAIa&#10;hWRaGCqcBMIS+aeB/2BhFTmbF607AFnYCD1YFZVpMg7/7SP/g8oTk4kDG1Ahs3cxARxx/MkLl5jZ&#10;u+XBpquvuvLXF5x3weW/efGVVyXUn6T5xQXmDAKMcTLDf3XS0zLhlyCFsJeJo/5/nnsKdyRbvHL6&#10;ry5Av8sG+3denTx95swzz7tI/pUDDiQTMQHIu7+7/LJDDz5on0MnSLmS7X+efUqMEeJ9IJv/r7rs&#10;kp8dc4LsEfhg6n9ef+ud62/7F1oFeGshkID/Fua/pxx39Ozp361dbw6VlPr06tXz/bfefOe996Z9&#10;9jmKePuddyVwo3kaiUh8hFE7jX3y+Rdb1H/EBPDo08+Cxcy7MAHA+NqCxQjaUnKLqQuKy3wBLCJV&#10;D5MYAMyZk/GHDqLqmKfxXcIaWVkNxNlc5V/t8iETCM0qpgJeycO7qAOo6XCvjAKJPKbr7zvVzVoh&#10;+qlLIVvqTCiCC9SAl9aK0Aq9VIUmh+pPZRowYg7In21x/JCmx4QsYvcpbOyZHx3QIdYx86TSxr8P&#10;rJBDQJesa/poRt20ufWzljTI/n/KBZg2ISAw+QdZEBqAT3GBHfZG0fc+28YioIzckFC28nGLS5Ya&#10;srEus0dpNzk8VvpHzimRqCRy0gn7S1+AVmmuGLRoMaXxFbZeMx7ItMnYeMQBWTZZZEu8gWyxAeQV&#10;5OSIb0B+NDtn46aN5csXomdBq8QVs9T4d1Z88ReCj4aP3QCf2DbgPzRUaAbcNvwHww/xCfzLhKB7&#10;ZmREZsae2ZFhsSZxmpDQNxXiNNWU8XlDbGZd0xZhcz8HE/TixGkgOQX+rVgyDNcc/vWwBFqtXzSb&#10;/Jv+hZgAwFPmFT/KujZa67gjqZ9Sjhk1Uib/opEIMESdI8/C7IX0ZHzIB60jSgIJ/re2cIRtnilH&#10;sNOxdo0cHJDVsNVKj7gVA+t8IWvITl6F8d8UEy+A7qWlWmmg8sHZtaW22zTrKJORHcnMiUn0gYyc&#10;poy8WFZxU1aHWEZxY2Z+7trJmbE6akKAkC+Xc/6kK2bQ25qEYbXM19dcKpSWLv/6k1gDdx7RBGAr&#10;mNoEwJM4LEp67zxeC/OQ/CQTJcG/1Sv1rDUk/zMkOkl2NCMvKypL6flZkaLsSFFWRkFmJDer/p1V&#10;Aus05L8zVv6vyn8XFBpIBn2ol6AJehjioqiT/wrYvKPVZcKeF5K58phLvmLmGSeY8MBnDaIPHQH5&#10;8GN5TLRC/wHRKKK3Vf6rQ5cByBb0H+u9DzkjNaH+A7tMAv4dhZPLfyzgJ8wxhAHBOHr8Yqfgwuk/&#10;8EeINxkgAcUgMlHaizsOycxp4aqpHN9C9W9O/guIMSuGLZiMrCUkrqGhocIe/67VoIk53igh2L5v&#10;rJt9IX/NESZnr6ZymMCFxb9broiT/8pCwYHD1sHpWnQcYOkyXNbVBR6jGPX4FAyi24hr9jUooMcj&#10;vMt1F5i2sVaZrv5v/dGax7/JzlUAWl8QJD/wdOAoiUVyp/n4dR3rPRq3Pqc2KDnNQeMf4wV7wbfR&#10;ttNalwBHpAHA9JDhDAfJ5ti6LZ7sThdy+FfOy2a+59fMbBEmRK5Xdw23Yt+T0n+MjwBqhSrJhbWn&#10;BZ/tov8nyn+c6h3SfyCBk8l/kIUYSIb/Fjwm4vGPnjIeB2aBOSz/4TFkJhFm4i2zd+sFYEjl3Zzf&#10;ffXl/77z7v2PPPb6S8/dcOsdsqufzZEJ/yvPPnXkCSfLRn2QFX4BYgKQTGTCP+WFZ2+47Y4XXvmP&#10;kNr8+/wzN95+hzjzg3Hcyv9hJsIfzgg4/bwL5RdeAEeccIq4EjzxgL3/qwutmeBSegrITVFyFcM6&#10;1gC5wJUtzn/33XvP7Mb6ufPmGa6LRM447dQ//v53GiHXXHf9Y088iTujRoyobop+7K0DIAIqQMCj&#10;l88+/dRHnnyaYhNbjZzlktzI1wz5EakS+/c8XoFOvgtMcBDSsGZ/8BU8NavE4jFuY7mZnO2sACIb&#10;IgkNC/jQY1S3B9eQvLrOaBEFEOfqlB1sF5rAd3HhWTeYlrsM7U5d+VLtlvTcOweu4GghTWP1cJ8k&#10;0mxD4iMN4uXiGjGWKNZZKwsvSyg/fPKa1HYL+H5/oIm4Y3eOmmMCl1RkfrEh+uIPGY8tnnrbsr0v&#10;3/izP24659byh96o+XaBxOBydHOVtxuzHYlg4UY+sHpKHJEsk8LhycbpMWCwwasoQVArUMBQrNHF&#10;jiKaLX4aReGTkwK+nzX72+9nLli0ZO269RiZ0CmQ4PiXd2BCBomgD+leQHHIBK9rtMhTvIL6w4vE&#10;1NMPzEbMSJL62tqqiooN6zetXr5m6fzl82csm/V11eql24h/w/+ybyJblmEV/nmGYrvg39NqG/Bv&#10;uJLUBizZjxJhckVj5J3axn9tbXqsPjK/PjKjIXJvXca9Wxs/aYiVy4Tfs2f6+JcAk4gFkBb+1YhO&#10;LLXqwmLDuU4AJKaxVnHRzBuA0K6sCiyAOrEI2AMCHf4hwcjRgBPytNDN6LB19dAN7w1e//bg9e8M&#10;3fCuXMv6f3ZjjRcvTolHf1mlIYx/Zx3xHCFcbTOHYcWE6/dbEKGzYjc4MvHmy0hjRuPWaO366NYV&#10;0coFWVu+y974Sc6GN/LKpmZGzP46SDAUZFkfCwuMOAAJSWcuThiMmwAbS8xQIsU5l0kW2bn+mxPN&#10;Ul+JCGi+WfIVrcp9rS+D/dqNMaY5cX2UXP6nwL+N3gR5ws6lYDEIr2uMVDc2bqhpWLu1cVll09zy&#10;hi/X13+8tuHjtVE58FQFjeOYlSD/3cY8yvP2l//xGi3qjy7gUicVDgwlDrfeS4KzCJCCzN4s/i3C&#10;dT6UrtQTmsO/kv9mCNF8iogz1B/8MGHUgx9B/ocqHMKS1n9In23Xf6D/bU/9J7CwtEr+i/BNqf8E&#10;8h892Dz+E/WfYNcedQMEVCfvpKn/UOkiUNE1Cv8+SotXuNsN/wa8TusQWiTg351wppkdtYrHfxB1&#10;Ek1gepJUVCkJn+yGofbUf8xKjZQi7WAYUXSB03/idek4/HuFM138qzOkQvr/9sd/oCu2Cv/QPSgP&#10;U+g/Dv9eZ8NeKh+Xt0mWjeC45+W/86S2GgEc68yHwkcupGOkx1uh/6eS/+nh3++7/NHlfxj/mC9g&#10;gonRwYpHT0OsGrpoR5GzTj152A4m8N7gAQP69O4tS/oS1U8CAcr8v0X939pnTL/sv/deG2wgQHTB&#10;uWedXlNT88Irr1L+z1+wsG/v3uImIPv8995j91emTCUYGBZKTmfcefRoMR9IueImIDsIKII4nuKt&#10;1uJf3pn2xZdjdxlXUlJs8pQoAE8+NXTkaPMdNQZfzP+lIDkBYedddvnim2/wr9cn3VypBfx3HTxK&#10;L2AGjfQKAQWrVIKdxGIAHTYbiSHsOHhrhQkpTRW9ki1PQR28wsRgRc7rwBh4ChaFzArkvlfmWLQp&#10;S0UXpwgOcTUHD8w6mKemI5VFvVIHMYopsiSQa+zkIcW1boFaMU89JPA+03BUQDLkSTrzXy7Lu5a6&#10;2XpgokM+FFW0iVDGuTOZ7fK+oTbCWdn4TMbtHwEF/b/sO9NZap+57mgWZ4rGaoDaDSHNkb62fef2&#10;eaJdkIboIARQ1YxEWJOwpA8GEkKCXYkmszJEKXsENAfqTCZ+y2sK/LMUzWZtxj+rx4WIbcS/blGo&#10;4fi3TfiPQ53GoQOVQjUomQL/5BT0AusTwj9OZ0A+SfFvloBUJFHX6ZjO2TKALtM1Gv+USF6AGHD6&#10;xRw4sDgsCeCtjRZ4Mx5x9t8dR42CC4CBjfe0NzX0VioteYjAkDSwrOcm7ZyxW/g7304spyfiH4kV&#10;qqPffT+jV48esAL46XfcMgLtBXYEoSlNqIpuhdw26ggigxqieSUPBEQrWBnIDV8HY1YI4V/MdkSa&#10;FgsuE58VH5EBcUHwoAgl/83kgU+Tyv/W4d8uELkm+2Ymlf/oXCX/tbOuqzOlSjL8m6kHB0RdaHP4&#10;13RrQf6rtV/WkEwaj5Y4N+NA/nv8W/h7+e8Bz9EW+CcdBAEcprVoTQf/Xv670dCxKnzNnPwPTikn&#10;2tG520/+Q9QQ85RIKfCPxO0g/1ul//gQv0ZeKP0HrhlAjuoFVz3cD8t/df4omikJuOcZlNetYxcg&#10;N3yMGmAfoD6p5b+13QVMZ/BmIq0EOmv6+g98s6VISqRk+A+WfBVZ3DIA0tPnzuHf6xIW8G7FAlJI&#10;49823NmwEvBP2piLALSensnxb4EUxr/y68TQqfDvVmLbqv/46JtyxI/3zksL/+4IamAhEf8OGOhZ&#10;gxPb47baAWYUxZwvrdb/rbrohion//2+PBjrAVTiH0MUez8e/x7AKfUfrr0nlf+mmWnIf7Ms4PBv&#10;vPls15tOs/Xkbkp3B/cT5T+IBv4C3bZN/ifFv+N0h3/Kf+j/Cv/YyStVSY7/+NCMrLAWDnH494BJ&#10;wH9Y/4evqO1TaDtucXeHoUMmP/P4RNmBv3iJHBB476035eWZ44quu+X262657fEH7p07f/4/b75N&#10;s5/1AjBr/uKxj4rJHdlNcKRdwH/8gXvEdiC796HpyTq/BBfg65Nfm3LGry78w5WXiy+A3PznLbdJ&#10;5vA0N/sLjD/C6QhDKI4AElNQ0khggv0OM4G6fM8G/ahrpSUG4Jo4/8XsWPIZ0K/vwXvv8d833zRH&#10;GEoToKvYC6fSRSI5OTk/Pfig9z/7SigTj/84viDeZCOAeAFQFEc7DxopRGe1yE4Any3IwdH4bqnQ&#10;L1JvbuvlqEMuCg0eyIeVcGzsjyTV9UbN5A5VcMlcbMMUf1oPQG1dzsoMjP6GWQ7UR3N4jUbFve4n&#10;FciNVSIFwJOeRd0AjMoYNzw/tiFBSFRx/CDn6/FbpyeVyKKoTIi17JDhVHZ46UsCzOfZtWZumeV6&#10;1kgib61Eet25eNfcTNj/7+ZUdsEfpNCElTsm6KC9KbEAaSEinUN3AADb3rhdskiPVnAmgCZrQYlH&#10;qDn7BXQAI3HHL5nK1NCvqBM57F956obA+E0rlNEa/+QIPN12/EvrcJYswQYKtA3/7B2yntbI24R/&#10;N5FGreLx77zcvbAOHEdT4B+ueOjQ5vBvhhyre6XAv5t6Ki9QgxMzn7dHhNhlJdSWks3gnx5GPqC6&#10;Ym3ZV2aOlgnAZjNBw2FxkEeyEcDhX9njrBeAZQq7T569IHcIGAVvxAuIsxLyKSbqTAD827m9m/l7&#10;+WPj/zXFps+cJRsB+JaPQWjScy3C1oEeVZKPKQJ3sLBvre8mMgjd8Z1gsW4LNr2phSnPjwieO4Td&#10;YDB1dZZ0EsCWu7VRf+YG8tJ/CrDnJh1iNSX+XbeiX0A3EFxTPi38ex9Rvo4K8F+ypMmtjfh3myM4&#10;xlv4t4B/gjAF/tFqEpYDBOxZgfy3XiRMRvwjfVj+i/KnfFlJCrIz02P+z86ldKVPL/GciP9U8t/p&#10;Nj+2/EfvEDMasSH9J4T/9pH/PrhAevi34yMC9CTgnzMZhf/QxqJ4/cdZAAPFDJ0u/6eh/3j5b+Pg&#10;KokBvKTQf5w5DD53loGDeTKRmVr+G940FZX5iZtKgSAJ+A961qT284o4/HsDBCc/VBIoddEcLWGw&#10;CwBQScB/sLwZh3+lAMfLfyX+4/SfRghkbMk2DKs8HCGN0WoQv7X6j8wh7LKH6cc09X/THLcP1Axz&#10;yfDvfPcMm0OhslMVW0nTzJD+L9VPlP/SJCSO0/+zof8H0CL+Aftm5H/croTm9H8APoX8x3wMRMYF&#10;Rgc2x9jN4/R/ZwXAUj+2AFBoe/3H2AXQ98hZSsG2WfR4e8j/pPh386BAuNkpQzL8W8L6hsfhvx3k&#10;vxNi7EeQgiDn7kWt/8tqh6QXxxs7+jnroVzJxP6hu+84+uTT15eVIX2L+r8EF3zoztslpJ8c6Ze+&#10;/IcJAEzXovyHJYvpk+G/Bf0HjH/YwT/p3a3ztGmfbSovh+oL0IBinYo77rXXXus2V7wy9Q3cUfI/&#10;+fyXJgAkzuzYTcIgu6mdkI/SBBszkJ276f00gAY8IjLkwmh4fvUMk3YKSnIOyAcZQQbABZhBX7Mx&#10;eIVMyMSUgK6SoVURPxkI1RMtR4bMCoMEK4w0TKa1AXNEFrrXiwbwCV6RX0gH0k0TARlKGhoFdHo8&#10;ImFRH1008sdNudBNwOZ887pskrGLsaY7rFGAb6EmLIVtNwVhYz+cJvwyLNKDyOZUMKz8xyKwLJis&#10;3Al2kqfRk91NazcFeIwJwA+fyg7ijgNxObsWGZdsjLvkYVaA2NB4YweBqvIrqMOgQqg4OvgxGxlS&#10;G5ZrjH8ghca/3pOJ3BKL3hb8s9AQ5rcF/6QDUUT+1ZVvHv9u07jthWDWFwIhRguCBzhvT/xbdy+O&#10;yuni3zCLYx8bC92O697ITVZtBv9O1jlyJcW/DbiCVmPOjKwM73g5QEYj1wDSaIIf8iFVDNo1/j0N&#10;IUCEheN2NhH/nJbLhWy8LyzIxx38+iOIkbPTmWwlzR4BYNz2PjRIUxbbYoswnvZmbc1Z07gMaHJT&#10;HWFtEG5ocGYC25yMLRUVUN2ak/9QlZgV20U4/Uj4t35P+pCh5uS/SLBtw38wW0B3by/5H6+WabmX&#10;lvy3DiDaaY5MTZTSfAOdifgncyXiHwyC7tZ2cBwHqM1bpjt83NkfU/6zLf9/yH+1qoEOooQPcRYs&#10;ic3K/7TxjzFRC+E4+Y913lbIfzfzD/QfOwtlKRy5WpT/RscQPcfLi5BZKl38q2CEUCcU7J06SvxD&#10;bTAysw34V0E3wAtoMg0N/l+nQBr6qK28mIUComS9bdB/GmG4kVxbrf/YgZW00vUxCid2ODc1iUN7&#10;av0fpacl/31cHqEA89QyhxpIgv4TbPVKof+Ats3JfyOuU+AfZZuRJKT/u1O6OZUFtFqU/zSotYh/&#10;yitgso34NwsCgU9lPP7NiE5NBkW0Hf9h+U/8uxkN/ge2aTQB5vUv5v9kBNBTzhd/9Mmnq6ur09f/&#10;N2zc+MgTT22tqfm/LP9hRxOHhfLK6okTJjTKWRI2drJwmcT/71xSMqB/v3322/+/H3w87UsTSToB&#10;/8nl/9gdx4jDAgSOkWYduvYAjGF5RR8bIaUMHux7zXgsT3Og7i2CnjeZv95LD6wjse5a3EEP4UVm&#10;iEqizfh1KdS8HVlhJRzbrVFhlEKeYZWQHvoZa6KL8FSyKp1NwayYTOfPSjJPIyu8BAdJSTok1h8C&#10;nSlJBNKKNDEVsNF9bN0Cszo9/1GQ7VojeFlz6nzYU4AKaCJYA6d5Cyldo6xZgYYAK0SCDmKHYnSB&#10;Yw+GB7yuTXRxPei1Fm2WYwexdOSPPDHfwPo/6clXQBAIR7yO4ghIJDD9koB/9BR6tt3xrzP0ZpRt&#10;xT9oS5yjH6lMp4d/t0sQ/UylhPAOEbO1+Dcqf0v4tyLfNYRNQM8S/9SN4vAP7nazd+8xqGx8QW0V&#10;5wZ4UF5Ccfi3i8AoqEf37g7/xsgVeBVx6PK5mWm/lTZi5nfTXeDfExY+1WZNXsm04Fr0Q/J4CP9W&#10;9tj8m5rE5t2xQ0es+asw15Zd7cdbGeLc/i0daMC0+LcSwdkF8Gr8gj/0VLbdvu7EqWIoc1OieKKz&#10;2DVsiAEP3YjUXvr05H+IVmhdnPxvD/ynI//jfDUDPHiDOGGGXjCyxY8puEaHtr/8V6Mb+NQahrzE&#10;9kJPdaJDNQQgBkc8DeGfhIVGSMpTedK8iTZiQEcCiOhk8t9EF3L4t6u6GGL4IlEUqvP2kP+gGHkN&#10;1PiR5H976D/aBcB3pXH2QTwRMCPuO0hYgz47jv2ehv6TPv4dVOLxTy3f6z9WCaJ44QX6An1NyKEh&#10;0IytoHL4IYCRlcd/nIbmS3FcSVSnj3/NTURpqG7O9JyIf7/QKumb13/i8e/PpoVIZunthH/Tbtg3&#10;8UkX/85yEZb/6AJUEoKC7GNvOiEDsnv9xyn8Cfp/4OUEJRNgsBkGfnau073+zw6lKLP4tyvhifj3&#10;c2ayPMCWFP8wrpFKuNA9YqmHdQtj2beSH197739N/ifFfxyW2C4SDXTQnag5haK4efynL/8h9IMZ&#10;nONre5giscQOsixvLHZ2WdGENkMksm3U/w1WW4V/m5jilATU+Ac84vEfaLAK/4aczek/oIaZPcVi&#10;Gzdt+vK773r16TtoyJAxo8eM3XmngYOHFBaXlG2ueOm1qevWl5FKrBhzTpT/YgKQw6QwLTKVlBMB&#10;cEXRqfEdkg4QRl6dDQQ3JIguDC+Se/EWOdnJTSWsgS3NV0Re0mGAGZL0csEzCwFoZxjzYwU7RuMe&#10;XQXQs89CmSuYejcBhEXwxyXqF3FNjQdqEClGxyeUCFGYiBXoTMnZQOWPeTsyN34p9cY9gULTiciE&#10;wwv0bB8EJwCwHSAgqV2WYeR/9g53B5im2YD2oC3nQuxKdIHbGBZM5ICLuNk4QQyCsCxO7wk800a/&#10;CUVSaiNRqDfZj6HiQHnk7BCeHv7RrvbCP9rIqArbjn+iKw7/Nl+NpebxH+cLrWAfiGl0NIjQWvwL&#10;PNLBv+gYqfEPU4JkhWbi2kSUbZAAhYJ/GT+8SdGzdpweqWY7Hv8Z5mw865fu8G+nT46DvBzbcfQo&#10;ykYcCuBEh1d9MDcGfezHzKshG/kiZWAC/uM8SIl/Tu/tncDDUPbdzJw9u7RbV3gbslybLeZyYCJI&#10;XfmBl4SrIQ0HtmJ2cLW2QV1VNMESIZgdsRpEAhLZLstct3695jVcEzD4R3M3XlQUC7QW3CSSMaEl&#10;9YBAQhSdlS7+fYAY5tac/IdACzECm9MS/q003q7yX+EfIpEl2joHQ5vGvwMtMZpC/icY2QP8q62q&#10;lC3sIIf+hF1dqgcdhwZ8YY3I7HTi/8eR/8RkCP9udFDWAQAPAwcrDBi3Vv8h46SHfzsuq/hqGv8Y&#10;xRPwH7cRABUO2NN77REP6EftWY3+ahb/Npx+KIwOEjev/7hYS+A4xALQXKyESQv6jyh7iAUQ6D9h&#10;/AeGLYV/L7Qd1OL1H8p/yz5oPolATGJGi4mr1tMgKkOoQEraXClzkDNAFGIch0abESKlmzQeeOBx&#10;nDsgKduq/8iImQVXX5buqqrmt0nwb7wAnOKUgP/A3R1kxdKbTRZYP5X8N2lC8l9e9BZq85qhsA/K&#10;wPk/ciDlMVlKwL87fshkklL/kddT6/9+auoYAa0O6T/GTBC3DGZ2ydmeMrNZpf8L/o1JLlH/d1sn&#10;gsE0Df2/BfmfFP+mFSgdH+4dlutA/wEXN4d/S+1m8B+IccKpGf3HKCRgAI1/u7wQRAEIyX+4YMtq&#10;v8QO3zb8G9mlw2GiGqnlf6vmv4CEx3+S+S9LZF/gjv4X4Ew0g2r8e0mSrv7zy9MkFsAzpLnZCECf&#10;Z+Rr+l65+kgBpIvBhGcA8Ce7kB2p6cjKsVV8hQHYKWUgzTHkIDctm1gcqhcilnlFKYikI2enFOUh&#10;kY3c0EDdFvIt2ZXEcbq1bRKbwwqH6oyG69KRgEzIquoKKCkZQIcJ+NRkm2G28XOlhRuhNcFRc+4U&#10;QNFGKsmE37sMYLUfi6jGHcB2s+sCr5w5+vizAF0XyHt+w4XcwVwBaoQxTMBmbGuDhgua7M4otyJB&#10;hMB529oy3FNNOt3dHABQHw4h+BcARlnyyx2q7FxML5FGPhQEOtvm8M/O0mMG68ZCyS8p8O8iYPvZ&#10;CGq1Lfgn8DQmed0S/s0WAKojQCzGrWT4J7hah3+sLW87/iUfwgldrPDvNtujilitdvj38/AA/17h&#10;M0voyupEdxjHcX4SCy8AB2O/xmsyVwsgKA6/iA5Ahcbj3+0IIClQClJiIq1pHpKxNnOjJglnyXy7&#10;sLDQzu3ZXDPn94LCrELAEdFmglHfKKkoy4LZLFxgi50VodIWvB64ekqBCeMiSkki/yurquTltPCv&#10;rJx4pSX8G9mhaBU3WBLeID75NDn+1WGxoHxq+S+kBn3RZQH6W5D/YTYBT207/uPkfwj/CooYp9LD&#10;vzPxoHV6bKJUAc4D/Ct+odxjcSiUe7IcOv18ElNlHFSh5L84dTtebgn/jqNR222X/+nrP+0p/1uN&#10;/yC2caL+w1lKPP4dy/AmEOiYwm+DD+HfzsHSk/92hof0AAY+xCcZwLOnG3lRDb6lXyfAcAEkMEPX&#10;4xDIaogP5H8c/k2qBPy7op3+oybzukRdJeTAp2igbmNb8Q9R4DRPaYL8i7HM4R+DiNDKalD0wbFF&#10;Bw4dPyr+3SF/TgMPjU1+oAmWfEwC+Jn5D1/RVn4t/7E0TDhhVEIOpJXGP/qmdfJfTVskZ+y9B3TZ&#10;y4Ao9B9s0UenNCf/LR9o/AdjkK4ehV5S/KOjQxyUiP+05X9S/PtFft86bATQeG5O/pM+7YT/OPmP&#10;SOpiNxHLlMO/6tmA+zC5EEXFnhtlGMQvIVBcUAqBoQKJp8wr7CwuBFJQyKN20f+lmhzd0se/pm0I&#10;CcwtUf63Cv87jxktZ66RxYwXANmSF5zhhKqOqR0XHJgLWIUn3AD0eMrKgaNAerG+IOAkZDdTsqfR&#10;tZ7z4xwatRCh3R2yErVloXB1IzJCvuIhYcQlHV0opb9qqTs6HhJZGmWC6Ho9MiRB2DQSRAtNnbmu&#10;digxKia1Cq3kgHSobdnbZ7GnfsyLrgc/CmqLlKyvd8fhGBbywlRqSCNrvC3QdY28G7IRIiI6uZcC&#10;NPEC78IKrtneAMye7JBINNSWohwkpf21Rfyjy7Yd/27W2ti06f2zt19/PfD0Z+PG9Ema/yGXvaXw&#10;7yLWakRpmUK2ShSpQkl7dr2bR6XGPybkeiDRdXNdYxZfnPRA4kT8YyVL19boExYBiFckKyTYi47J&#10;uRYLQCaQQxiYNPEVo+KCTNBfK9/ajp3VBhj0OujBVe//ug0vbr9Xeh/4LxAcv6vf/dX2KysFvCdc&#10;NgXISZT/a949b/tVKUXOPQ+8T0swju58hcNWG+Q/WwrdRVjS4j8I55k4voTwT1s5qwE+Rc7Av3bm&#10;0oIXEhVygKIYJUK5hDoRkvNeYhunTi0TqLHpNW09KJOM7SX/KZR+bPnfBv3Hh/EHPQO/A89xuqN5&#10;7I7c5HyGAyV7HEig/kMTQAiieDGkUovFUPSfNOU/XBDY105h86uG6eMfs0ScKq1Rimoo/MftdFD5&#10;m9cd/n3IrtDAZNtqWFPjPwCwJz5HSYX/uMlkgP8EPSfAf7yPWIB/fzqV4SA/bClGcKNYm/UfaR9C&#10;vrcO/2J9FvcB63ABsAEVci1HuFF2oXO5OCT/af3fW+3dIE7QIkcYzeP0f2d6MKZnpbf4qG9qxInH&#10;v1cLk+LfQxGLkSn0f65gJcG/yD3Re+0EQMfptEIPu/MckjgsalmnxwsjLX2VdOJ09P9m5H9z+I/X&#10;f6y6lYh/QC45/r1Wlgz/cb69acj/sP7PHeg22HBwDI2FlvVkNBU2B5HY3ZDbpP9jQ3r6+G/V/BdW&#10;IU0izn+5atXi/NdY+9SShhaSWv6T7+Lxn3z+e/bppzz8xNPBYMd3OFRj5Eb3A4soAGIXlRCe4fBj&#10;vHDt+aWSHh95qg0VgJHOiouw+maIH8AqyEor61roo4ZemDqjA1oEAcTKa0s/C0UzUVVIASf4/SSB&#10;/UcK+N0+jiYy/iHoPfUVciMyJxdJzkIxlsVySRmyPcnFtktikbmsDIY65KDxoQn441zD0UV+xS0Z&#10;ldFYDNETj2wy8xrpo5nQ+k05uqGNbDXS6yJIBz0OSQIwGBBLeGuCo1Pk11ncvV2foG0O/7DFbDv+&#10;UWHi88fprMRSPP7dlvX08B8YwoUODP/eXvgXZHCTavr4B/aIQEowcroWnYAEupLjMSQMc9AwZrL/&#10;rW5qrlyuC/3fqVhI/v9vVYzdmlT+/6/UarvK/3bAv43Gp4990bwDetIbQh4Fk08rZjkzTE/+Q/wH&#10;UUU5ikFuo4N+NPkP4QABAuHwI8n/eKVIw5IyJ039h7ZOjXytzLSf/qPkvxn3jamdAMDAison039M&#10;DEj2LOCEWaIe2VvUf6QGeBexwSi3t7f8R+VR1W3Gf3P6j8K/D+Ig7TXD4nbQf0Sfp4KUFv7NMfJu&#10;qE2t/7vOVdNI8jW6DB99Mzn+JSO71xVgpqAASFrQ/733AfDJ4lioUwJbp/8n6D92J6w52snG0rIV&#10;MyYByjda4raf/t92+e8jHyfqP3pJFcT/EfAfH5xSHUNr8I+Twv2k3YoOSmypIexQrdL/W4v/9pr/&#10;po9/i/12x79jNeD//wEoBT3mfAJBVgAAAABJRU5ErkJgglBLAwQUAAYACAAAACEAeOJ+Rd0AAAAH&#10;AQAADwAAAGRycy9kb3ducmV2LnhtbEyPQWvCQBCF74X+h2UKvdXNWqwSsxGRticpVAvF25gdk2B2&#10;NmTXJP77rr20l2Eeb3jzvWw12kb01PnasQY1SUAQF87UXGr42r89LUD4gGywcUwaruRhld/fZZga&#10;N/An9btQihjCPkUNVQhtKqUvKrLoJ64ljt7JdRZDlF0pTYdDDLeNnCbJi7RYc/xQYUubiorz7mI1&#10;vA84rJ/Va789nzbXw3728b1VpPXjw7heggg0hr9juOFHdMgj09Fd2HjRaIhFwu+8eWq2iPoYt6ma&#10;z0HmmfzPn/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Anml+GgDAADMCgAADgAAAAAAAAAAAAAAAAA6AgAAZHJzL2Uyb0RvYy54bWxQSwECLQAK&#10;AAAAAAAAACEAACzfdGaCAgBmggIAFAAAAAAAAAAAAAAAAADOBQAAZHJzL21lZGlhL2ltYWdlMS5w&#10;bmdQSwECLQAKAAAAAAAAACEADKCzU3RqAgB0agIAFAAAAAAAAAAAAAAAAABmiAIAZHJzL21lZGlh&#10;L2ltYWdlMi5wbmdQSwECLQAUAAYACAAAACEAeOJ+Rd0AAAAHAQAADwAAAAAAAAAAAAAAAAAM8wQA&#10;ZHJzL2Rvd25yZXYueG1sUEsBAi0AFAAGAAgAAAAhAC5s8ADFAAAApQEAABkAAAAAAAAAAAAAAAAA&#10;FvQEAGRycy9fcmVscy9lMm9Eb2MueG1sLnJlbHNQSwUGAAAAAAcABwC+AQAAEvU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6488" o:spid="_x0000_s1027" type="#_x0000_t75" style="position:absolute;width:73056;height:74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8+fxAAAAN4AAAAPAAAAZHJzL2Rvd25yZXYueG1sRE9Na4NA&#10;EL0X8h+WCfRS4togRqybkBRCeivVBNLb4E5V6s6Ku43m33cPhR4f77vYzaYXNxpdZ1nBcxSDIK6t&#10;7rhRcK6OqwyE88gae8uk4E4OdtvFQ4G5thN/0K30jQgh7HJU0Ho/5FK6uiWDLrIDceC+7GjQBzg2&#10;Uo84hXDTy3Ucp9Jgx6GhxYFeW6q/yx+j4FOu06yi9yw5Pc14cVNyGI5XpR6X8/4FhKfZ/4v/3G9a&#10;wSZNsrA33AlXQG5/AQAA//8DAFBLAQItABQABgAIAAAAIQDb4fbL7gAAAIUBAAATAAAAAAAAAAAA&#10;AAAAAAAAAABbQ29udGVudF9UeXBlc10ueG1sUEsBAi0AFAAGAAgAAAAhAFr0LFu/AAAAFQEAAAsA&#10;AAAAAAAAAAAAAAAAHwEAAF9yZWxzLy5yZWxzUEsBAi0AFAAGAAgAAAAhAG7Tz5/EAAAA3gAAAA8A&#10;AAAAAAAAAAAAAAAABwIAAGRycy9kb3ducmV2LnhtbFBLBQYAAAAAAwADALcAAAD4AgAAAAA=&#10;">
                  <v:imagedata r:id="rId15" o:title="" croptop="9115f" cropbottom="4534f" cropleft="10645f" cropright="11623f"/>
                </v:shape>
                <v:shape id="Imagen 76489" o:spid="_x0000_s1028" type="#_x0000_t75" style="position:absolute;top:75491;width:73533;height:1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NSyAAAAN4AAAAPAAAAZHJzL2Rvd25yZXYueG1sRI/RasJA&#10;FETfC/7Dcgu+SN0orcboKlIaaB9EtH7ANXtNQnfvptk1pn/fLRR8HGbmDLPa9NaIjlpfO1YwGScg&#10;iAunay4VnD7zpxSED8gajWNS8EMeNuvBwwoz7W58oO4YShEh7DNUUIXQZFL6oiKLfuwa4uhdXGsx&#10;RNmWUrd4i3Br5DRJZtJizXGhwoZeKyq+jleroBvlb/nHaLp7mW/33+k5yS97Y5QaPvbbJYhAfbiH&#10;/9vvWsF89pwu4O9OvAJy/QsAAP//AwBQSwECLQAUAAYACAAAACEA2+H2y+4AAACFAQAAEwAAAAAA&#10;AAAAAAAAAAAAAAAAW0NvbnRlbnRfVHlwZXNdLnhtbFBLAQItABQABgAIAAAAIQBa9CxbvwAAABUB&#10;AAALAAAAAAAAAAAAAAAAAB8BAABfcmVscy8ucmVsc1BLAQItABQABgAIAAAAIQBXbINSyAAAAN4A&#10;AAAPAAAAAAAAAAAAAAAAAAcCAABkcnMvZG93bnJldi54bWxQSwUGAAAAAAMAAwC3AAAA/AIAAAAA&#10;">
                  <v:imagedata r:id="rId16" o:title="" croptop="24695f" cropbottom="39592f" cropleft="11531f" cropright="10638f"/>
                </v:shape>
                <w10:anchorlock/>
              </v:group>
            </w:pict>
          </mc:Fallback>
        </mc:AlternateContent>
      </w:r>
    </w:p>
    <w:p w:rsidR="00A737F7" w:rsidRPr="00EB5272" w:rsidRDefault="00A737F7" w:rsidP="00A737F7">
      <w:pPr>
        <w:jc w:val="both"/>
        <w:rPr>
          <w:rFonts w:ascii="Swis721 BT" w:hAnsi="Swis721 BT"/>
          <w:lang w:val="es-MX" w:eastAsia="es-MX"/>
        </w:rPr>
      </w:pPr>
    </w:p>
    <w:p w:rsidR="00A737F7" w:rsidRPr="00EB5272" w:rsidRDefault="00A737F7" w:rsidP="00A737F7">
      <w:pPr>
        <w:tabs>
          <w:tab w:val="left" w:pos="4530"/>
        </w:tabs>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noProof/>
          <w:lang w:val="es-MX" w:eastAsia="es-MX"/>
        </w:rPr>
      </w:pP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b) Para cargas combinadas de motores y otras cargas, los conductores deberán tener una capacidad de conducción de corriente igual a la suma de las corrientes nominales de todos los motores, más el 125% de la corriente nominal del motor mayor del grupo, más la corriente nominal de las otras cargas. Si todas estas cargas son continuas, la capacidad del circuito derivado no debe ser menor que la suma de la carga no continua, más el 125% de la carga continua.</w:t>
      </w:r>
    </w:p>
    <w:p w:rsidR="00A737F7" w:rsidRPr="00EB5272" w:rsidRDefault="00A737F7" w:rsidP="00A737F7">
      <w:pPr>
        <w:jc w:val="both"/>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703296" behindDoc="1" locked="0" layoutInCell="1" allowOverlap="1" wp14:anchorId="16729A1E" wp14:editId="458F1F81">
            <wp:simplePos x="0" y="0"/>
            <wp:positionH relativeFrom="column">
              <wp:posOffset>-196215</wp:posOffset>
            </wp:positionH>
            <wp:positionV relativeFrom="paragraph">
              <wp:posOffset>31749</wp:posOffset>
            </wp:positionV>
            <wp:extent cx="6762750" cy="2733675"/>
            <wp:effectExtent l="0" t="0" r="0" b="9525"/>
            <wp:wrapNone/>
            <wp:docPr id="76485" name="Imagen 7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17445" t="48146" r="16683" b="13338"/>
                    <a:stretch/>
                  </pic:blipFill>
                  <pic:spPr bwMode="auto">
                    <a:xfrm>
                      <a:off x="0" y="0"/>
                      <a:ext cx="6762750" cy="2733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jc w:val="both"/>
        <w:rPr>
          <w:rFonts w:ascii="Swis721 BT" w:hAnsi="Swis721 BT"/>
          <w:noProof/>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704320" behindDoc="1" locked="0" layoutInCell="1" allowOverlap="1" wp14:anchorId="1EB870F5" wp14:editId="24D2195C">
            <wp:simplePos x="0" y="0"/>
            <wp:positionH relativeFrom="column">
              <wp:posOffset>-196215</wp:posOffset>
            </wp:positionH>
            <wp:positionV relativeFrom="paragraph">
              <wp:posOffset>76200</wp:posOffset>
            </wp:positionV>
            <wp:extent cx="6762750" cy="1438275"/>
            <wp:effectExtent l="0" t="0" r="0" b="9525"/>
            <wp:wrapNone/>
            <wp:docPr id="76490" name="Imagen 7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7595" t="35307" r="16683" b="46237"/>
                    <a:stretch/>
                  </pic:blipFill>
                  <pic:spPr bwMode="auto">
                    <a:xfrm>
                      <a:off x="0" y="0"/>
                      <a:ext cx="6762750" cy="143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noProof/>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3.12 CIRCUITOS DERIVADOS DE FUERZA MENOR.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Serán los circuitos derivados de los tableros de alumbrado que alimentan cargas eléctricas de aparatos y máquinas pequeñas, conectadas por medio de cordón y clavija. Los conductores del circuito derivado deberán tener una capacidad de conducción de corriente no menor que la capacidad nominal del circuito clasificado como de 15 o 20 Amps., según las protecciones correspondientes para cada uno de ellos.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Sólo se utilizarán circuitos de capacidad nominal de 30 Amps para contactos tipo twist-lock, tipo pesado, monofásicos o trifásicos o, en su caso, circuitos de alumbrado de descarga de gas con portalámparas, del tipo pesado.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cs="Tahoma"/>
          <w:b/>
          <w:color w:val="000000"/>
          <w:sz w:val="22"/>
          <w:lang w:val="es-ES_tradnl"/>
        </w:rPr>
        <w:t xml:space="preserve">3.13 CIRCUITOS DERIVADOS EN GENERAL. </w:t>
      </w: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Estos se clasifican de acuerdo con la capacidad o ajuste de su dispositivo de protección contra </w:t>
      </w:r>
      <w:r w:rsidR="002D323C" w:rsidRPr="00EB5272">
        <w:rPr>
          <w:rFonts w:ascii="Swis721 BT" w:hAnsi="Swis721 BT"/>
          <w:lang w:val="es-MX" w:eastAsia="es-MX"/>
        </w:rPr>
        <w:t>sobre corriente</w:t>
      </w:r>
      <w:r w:rsidRPr="00EB5272">
        <w:rPr>
          <w:rFonts w:ascii="Swis721 BT" w:hAnsi="Swis721 BT"/>
          <w:lang w:val="es-MX" w:eastAsia="es-MX"/>
        </w:rPr>
        <w:t xml:space="preserve">, el cual determina la capacidad nominal del circuito, aunque por alguna razón, se utilicen conductores de una capacidad mayor. Estos circuitos deberán ser de 15, 20, 30, 40 y 50 Amps. Los circuitos mayores de 50 Amps únicamente serán para cargas que no sean de alumbrado y que aseguren que la supervisión y mantenimiento se efectuará por personal calificado.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ind w:firstLine="708"/>
        <w:jc w:val="both"/>
        <w:rPr>
          <w:rFonts w:ascii="Swis721 BT" w:hAnsi="Swis721 BT"/>
          <w:b/>
          <w:lang w:val="es-MX" w:eastAsia="es-MX"/>
        </w:rPr>
      </w:pPr>
      <w:r w:rsidRPr="00EB5272">
        <w:rPr>
          <w:rFonts w:ascii="Swis721 BT" w:hAnsi="Swis721 BT"/>
          <w:b/>
          <w:lang w:val="es-MX" w:eastAsia="es-MX"/>
        </w:rPr>
        <w:t xml:space="preserve">3.13.1 Código de colores para los conductores de alimentadores y circuitos derivados.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lastRenderedPageBreak/>
        <w:t xml:space="preserve">El conductor puesto a tierra de un circuito derivado que usualmente es el hilo neutro de un sistema de 3F-4Hilos o 1F-3 Hilos, deberá estar identificado con un color blanco o gris natural. El conductor de puesta a tierra de equipos de un circuito </w:t>
      </w:r>
      <w:r w:rsidR="002D323C" w:rsidRPr="00EB5272">
        <w:rPr>
          <w:rFonts w:ascii="Swis721 BT" w:hAnsi="Swis721 BT"/>
          <w:lang w:val="es-MX" w:eastAsia="es-MX"/>
        </w:rPr>
        <w:t>derivado</w:t>
      </w:r>
      <w:r w:rsidRPr="00EB5272">
        <w:rPr>
          <w:rFonts w:ascii="Swis721 BT" w:hAnsi="Swis721 BT"/>
          <w:lang w:val="es-MX" w:eastAsia="es-MX"/>
        </w:rPr>
        <w:t xml:space="preserve"> ya sea de alumbrado o de contactos, y siempre que no sea desnudo, deberá identificarse con un color verde continuo o verde con una o más franjas amarillas, longitudinales al conductor. Los demás hilos activos de cualquier circuito podrán ser de otro color, diferente a los mencionados.  </w:t>
      </w:r>
    </w:p>
    <w:p w:rsidR="00A737F7" w:rsidRPr="00EB5272" w:rsidRDefault="00A737F7" w:rsidP="00A737F7">
      <w:pPr>
        <w:ind w:left="708"/>
        <w:jc w:val="both"/>
        <w:rPr>
          <w:rFonts w:ascii="Swis721 BT" w:hAnsi="Swis721 BT"/>
          <w:lang w:val="es-MX" w:eastAsia="es-MX"/>
        </w:rPr>
      </w:pP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Los conductores activos de cualquier </w:t>
      </w:r>
      <w:r w:rsidR="002D323C" w:rsidRPr="00EB5272">
        <w:rPr>
          <w:rFonts w:ascii="Swis721 BT" w:hAnsi="Swis721 BT"/>
          <w:lang w:val="es-MX" w:eastAsia="es-MX"/>
        </w:rPr>
        <w:t>circuito</w:t>
      </w:r>
      <w:r w:rsidRPr="00EB5272">
        <w:rPr>
          <w:rFonts w:ascii="Swis721 BT" w:hAnsi="Swis721 BT"/>
          <w:lang w:val="es-MX" w:eastAsia="es-MX"/>
        </w:rPr>
        <w:t xml:space="preserve"> deberán ser para un sistema trifásico a 220 Volts de color negro, rojo y azul respectivamente.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ind w:left="708"/>
        <w:jc w:val="both"/>
        <w:rPr>
          <w:rFonts w:ascii="Swis721 BT" w:hAnsi="Swis721 BT"/>
          <w:b/>
          <w:lang w:val="es-MX" w:eastAsia="es-MX"/>
        </w:rPr>
      </w:pPr>
      <w:r w:rsidRPr="00EB5272">
        <w:rPr>
          <w:rFonts w:ascii="Swis721 BT" w:hAnsi="Swis721 BT"/>
          <w:b/>
          <w:lang w:val="es-MX" w:eastAsia="es-MX"/>
        </w:rPr>
        <w:t xml:space="preserve">3.13.2 Limitaciones de tensión de los circuitos derivados.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a) Por razones de ocupación en las escuelas, el INIFED establece que el voltaje de utilización no debe superar los 127 volts nominales entre conductores (Artículo 210-6 de NTIE como sigue:  </w:t>
      </w:r>
    </w:p>
    <w:p w:rsidR="00A737F7" w:rsidRPr="00EB5272" w:rsidRDefault="00A737F7" w:rsidP="00A737F7">
      <w:pPr>
        <w:ind w:left="1416" w:firstLine="708"/>
        <w:jc w:val="both"/>
        <w:rPr>
          <w:rFonts w:ascii="Swis721 BT" w:hAnsi="Swis721 BT"/>
          <w:lang w:val="es-MX" w:eastAsia="es-MX"/>
        </w:rPr>
      </w:pPr>
      <w:r w:rsidRPr="00EB5272">
        <w:rPr>
          <w:rFonts w:ascii="Swis721 BT" w:hAnsi="Swis721 BT"/>
          <w:lang w:val="es-MX" w:eastAsia="es-MX"/>
        </w:rPr>
        <w:t xml:space="preserve">1) Elementos de alumbrado.  </w:t>
      </w:r>
    </w:p>
    <w:p w:rsidR="00A737F7" w:rsidRPr="00EB5272" w:rsidRDefault="00A737F7" w:rsidP="00A737F7">
      <w:pPr>
        <w:ind w:left="1416" w:firstLine="708"/>
        <w:jc w:val="both"/>
        <w:rPr>
          <w:rFonts w:ascii="Swis721 BT" w:hAnsi="Swis721 BT"/>
          <w:lang w:val="es-MX" w:eastAsia="es-MX"/>
        </w:rPr>
      </w:pPr>
      <w:r w:rsidRPr="00EB5272">
        <w:rPr>
          <w:rFonts w:ascii="Swis721 BT" w:hAnsi="Swis721 BT"/>
          <w:lang w:val="es-MX" w:eastAsia="es-MX"/>
        </w:rPr>
        <w:t xml:space="preserve">2) Cargas de 1440 VA nominales (1296 watts) o menos. </w:t>
      </w:r>
    </w:p>
    <w:p w:rsidR="00A737F7" w:rsidRPr="00EB5272" w:rsidRDefault="00A737F7" w:rsidP="00A737F7">
      <w:pPr>
        <w:ind w:left="1416" w:firstLine="708"/>
        <w:jc w:val="both"/>
        <w:rPr>
          <w:rFonts w:ascii="Swis721 BT" w:hAnsi="Swis721 BT"/>
          <w:lang w:val="es-MX" w:eastAsia="es-MX"/>
        </w:rPr>
      </w:pPr>
      <w:r w:rsidRPr="00EB5272">
        <w:rPr>
          <w:rFonts w:ascii="Swis721 BT" w:hAnsi="Swis721 BT"/>
          <w:lang w:val="es-MX" w:eastAsia="es-MX"/>
        </w:rPr>
        <w:t xml:space="preserve">3) Cargas de motores de ¼ de CP (187 watts) </w:t>
      </w:r>
      <w:r w:rsidR="002D323C" w:rsidRPr="00EB5272">
        <w:rPr>
          <w:rFonts w:ascii="Swis721 BT" w:hAnsi="Swis721 BT"/>
          <w:lang w:val="es-MX" w:eastAsia="es-MX"/>
        </w:rPr>
        <w:t>o</w:t>
      </w:r>
      <w:r w:rsidRPr="00EB5272">
        <w:rPr>
          <w:rFonts w:ascii="Swis721 BT" w:hAnsi="Swis721 BT"/>
          <w:lang w:val="es-MX" w:eastAsia="es-MX"/>
        </w:rPr>
        <w:t xml:space="preserve"> menores conectados con cordón y clavija.</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 b) Por razones de voltaje no mayores a 127 volts, entre conductores, se permite que se suministre energía eléctrica a: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4) Terminales de portalámparas dentro de los 127 volts máximo.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5) Equipos auxiliares de lámparas de descarga (Balastros).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6) Cualquier equipo de utilización que se conecte con cordón y clavija o en forma permanente.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c) Voltaje de 277 volts a tierra.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Se permitirá por el INIFED que los circuitos que superen los 127 volts entre conductores, pero no los 277 volts nominales a tierra (Circuitos de alumbrado y otros), alimenten lo siguiente: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7) luminarios de descarga eléctrica autorizados.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8) Luminarios incandescentes aprobados, de casquillo roscado base mogul, alimentados por medio de autotransformadores integrados a la unidad y conectada la parte roscada del casquillo al conductor puesto a tierra del circuito que los alimente.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9) Equipo auxiliar de lámparas de descarga (Balastros). </w:t>
      </w:r>
    </w:p>
    <w:p w:rsidR="00A737F7" w:rsidRPr="00EB5272" w:rsidRDefault="00A737F7" w:rsidP="00A737F7">
      <w:pPr>
        <w:ind w:left="2124"/>
        <w:jc w:val="both"/>
        <w:rPr>
          <w:rFonts w:ascii="Swis721 BT" w:hAnsi="Swis721 BT"/>
          <w:lang w:val="es-MX" w:eastAsia="es-MX"/>
        </w:rPr>
      </w:pPr>
      <w:r w:rsidRPr="00EB5272">
        <w:rPr>
          <w:rFonts w:ascii="Swis721 BT" w:hAnsi="Swis721 BT"/>
          <w:lang w:val="es-MX" w:eastAsia="es-MX"/>
        </w:rPr>
        <w:t xml:space="preserve">10) Equipo de utilización conectado en forma permanente con contactos y clavijas tipo Twist Lock. </w:t>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3.14 FACTORES DE CORRECCIÓN POR TEMPERATURA Y AGRUPAMIENTO. </w:t>
      </w: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Una vez que se calculen y seleccionen los calibres de los conductores de los alimentadores de los circuitos a instalar, estos factores </w:t>
      </w:r>
      <w:r w:rsidR="002D323C" w:rsidRPr="00EB5272">
        <w:rPr>
          <w:rFonts w:ascii="Swis721 BT" w:hAnsi="Swis721 BT"/>
          <w:lang w:val="es-MX" w:eastAsia="es-MX"/>
        </w:rPr>
        <w:t>decreméntales</w:t>
      </w:r>
      <w:r w:rsidRPr="00EB5272">
        <w:rPr>
          <w:rFonts w:ascii="Swis721 BT" w:hAnsi="Swis721 BT"/>
          <w:lang w:val="es-MX" w:eastAsia="es-MX"/>
        </w:rPr>
        <w:t xml:space="preserve"> deberán aplicarse a las ampacidades nominales de los mismos (Capacidad de conducción de corriente) que se encuentran en la tabla 3.2 escrita en esta norma (310.16 de las NTIE).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factor de corrección de temperatura a </w:t>
      </w:r>
      <w:r w:rsidR="002D323C" w:rsidRPr="00EB5272">
        <w:rPr>
          <w:rFonts w:ascii="Swis721 BT" w:hAnsi="Swis721 BT"/>
          <w:lang w:val="es-MX" w:eastAsia="es-MX"/>
        </w:rPr>
        <w:t>considerar</w:t>
      </w:r>
      <w:r w:rsidRPr="00EB5272">
        <w:rPr>
          <w:rFonts w:ascii="Swis721 BT" w:hAnsi="Swis721 BT"/>
          <w:lang w:val="es-MX" w:eastAsia="es-MX"/>
        </w:rPr>
        <w:t xml:space="preserve"> es el correspondiente a la temperatura de cálculo recomendable para el verano del lugar donde se vaya a construir la instalación y se puede tomar de la Tabla 3.5 adjunta. Los factores </w:t>
      </w:r>
      <w:r w:rsidR="002D323C" w:rsidRPr="00EB5272">
        <w:rPr>
          <w:rFonts w:ascii="Swis721 BT" w:hAnsi="Swis721 BT"/>
          <w:lang w:val="es-MX" w:eastAsia="es-MX"/>
        </w:rPr>
        <w:t>decreméntales</w:t>
      </w:r>
      <w:r w:rsidRPr="00EB5272">
        <w:rPr>
          <w:rFonts w:ascii="Swis721 BT" w:hAnsi="Swis721 BT"/>
          <w:lang w:val="es-MX" w:eastAsia="es-MX"/>
        </w:rPr>
        <w:t xml:space="preserve"> por agrupamiento y temperatura se pueden consultar en la Tabla 3.6 también anexa.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Una vez seleccionados los factores correspondientes, estos deberán aplicarse a la ampacidad del calibre seleccionado y el resultado verificarse, para determinar si puede conducir la corriente de régimen y hacer operar con seguridad la protección correspondiente. En los incisos, del a) al e), se indica el procedimiento general para la corrección correspondiente.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a) Factores de Corrección por Agrupamiento (Fa). Los factores de corrección por agrupamiento se aplican multiplicando los valores nominales de conducción de corriente del calibre seleccionado en la Tabla No. 3.2, por el respectivo factor </w:t>
      </w:r>
      <w:r w:rsidR="002D323C" w:rsidRPr="00EB5272">
        <w:rPr>
          <w:rFonts w:ascii="Swis721 BT" w:hAnsi="Swis721 BT"/>
          <w:lang w:val="es-MX" w:eastAsia="es-MX"/>
        </w:rPr>
        <w:t>decrementar</w:t>
      </w:r>
      <w:r w:rsidRPr="00EB5272">
        <w:rPr>
          <w:rFonts w:ascii="Swis721 BT" w:hAnsi="Swis721 BT"/>
          <w:lang w:val="es-MX" w:eastAsia="es-MX"/>
        </w:rPr>
        <w:t xml:space="preserve"> de la Tabla No. 3.6, según el número de conductores activos en un ducto eléctrico.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lastRenderedPageBreak/>
        <w:t xml:space="preserve">b) Los factores de corrección por temperatura y agrupamiento se aplicarán bajo ciertos criterios normativos, tal que para calibres del No. 14 al No. 1 AWG, deberá determinarse la capacidad de conducción de corriente nominal de los conductores en la columna correspondiente a una temperatura de operación de 60ºC, en la Tabla No. 3.2.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Para calibres 1/0 AWG en adelante deberá determinarse la capacidad de corriente nominal de los conductores en la columna correspondiente a una temperatura de 75ºC, en la Tabla No. 3.2.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d) Corriente en decremento. Esta se determinará considerando, que, para efectos de agrupamiento, el hilo de tierra no es activo, tomando en cuenta como activo el hilo neutro en cargas no lineales, tales como el alumbrado fluorescente y cargas de computo. e) La relación correspondiente para determinar la corriente en decremento será:</w:t>
      </w:r>
    </w:p>
    <w:p w:rsidR="00A737F7" w:rsidRPr="00EB5272" w:rsidRDefault="00A737F7" w:rsidP="00A737F7">
      <w:pPr>
        <w:ind w:left="1416" w:firstLine="708"/>
        <w:jc w:val="both"/>
        <w:rPr>
          <w:rFonts w:ascii="Swis721 BT" w:hAnsi="Swis721 BT"/>
          <w:lang w:val="es-MX" w:eastAsia="es-MX"/>
        </w:rPr>
      </w:pPr>
      <w:r w:rsidRPr="00EB5272">
        <w:rPr>
          <w:rFonts w:ascii="Swis721 BT" w:hAnsi="Swis721 BT"/>
          <w:lang w:val="es-MX" w:eastAsia="es-MX"/>
        </w:rPr>
        <w:t xml:space="preserve">I = I nominal × Ft × Fa = Amperios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Siendo esta la capacidad de conducción de los conductores.</w:t>
      </w:r>
    </w:p>
    <w:p w:rsidR="00A737F7" w:rsidRPr="00EB5272" w:rsidRDefault="00A737F7" w:rsidP="00A737F7">
      <w:pPr>
        <w:jc w:val="both"/>
        <w:rPr>
          <w:rFonts w:ascii="Swis721 BT" w:hAnsi="Swis721 BT"/>
          <w:noProof/>
          <w:lang w:val="es-MX" w:eastAsia="es-MX"/>
        </w:rPr>
      </w:pPr>
      <w:r w:rsidRPr="00EB5272">
        <w:rPr>
          <w:rFonts w:ascii="Swis721 BT" w:hAnsi="Swis721 BT"/>
          <w:b/>
          <w:noProof/>
          <w:lang w:val="es-MX" w:eastAsia="es-MX"/>
        </w:rPr>
        <w:drawing>
          <wp:anchor distT="0" distB="0" distL="114300" distR="114300" simplePos="0" relativeHeight="251705344" behindDoc="1" locked="0" layoutInCell="1" allowOverlap="1" wp14:anchorId="2B23944C" wp14:editId="0EFCF217">
            <wp:simplePos x="0" y="0"/>
            <wp:positionH relativeFrom="column">
              <wp:posOffset>1003935</wp:posOffset>
            </wp:positionH>
            <wp:positionV relativeFrom="paragraph">
              <wp:posOffset>12700</wp:posOffset>
            </wp:positionV>
            <wp:extent cx="4152900" cy="3686175"/>
            <wp:effectExtent l="0" t="0" r="0" b="9525"/>
            <wp:wrapNone/>
            <wp:docPr id="76491" name="Imagen 76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51736" t="18188" r="16231" b="26979"/>
                    <a:stretch/>
                  </pic:blipFill>
                  <pic:spPr bwMode="auto">
                    <a:xfrm>
                      <a:off x="0" y="0"/>
                      <a:ext cx="4152900" cy="3686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tabs>
          <w:tab w:val="left" w:pos="1755"/>
        </w:tabs>
        <w:jc w:val="both"/>
        <w:rPr>
          <w:rFonts w:ascii="Swis721 BT" w:hAnsi="Swis721 BT"/>
          <w:b/>
          <w:lang w:val="es-MX" w:eastAsia="es-MX"/>
        </w:rPr>
      </w:pPr>
      <w:r w:rsidRPr="00EB5272">
        <w:rPr>
          <w:rFonts w:ascii="Swis721 BT" w:hAnsi="Swis721 BT"/>
          <w:b/>
          <w:lang w:val="es-MX" w:eastAsia="es-MX"/>
        </w:rPr>
        <w:tab/>
      </w: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noProof/>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ind w:firstLine="708"/>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r w:rsidRPr="00EB5272">
        <w:rPr>
          <w:rFonts w:ascii="Swis721 BT" w:hAnsi="Swis721 BT"/>
          <w:noProof/>
          <w:lang w:val="es-MX" w:eastAsia="es-MX"/>
        </w:rPr>
        <w:drawing>
          <wp:anchor distT="0" distB="0" distL="114300" distR="114300" simplePos="0" relativeHeight="251706368" behindDoc="1" locked="0" layoutInCell="1" allowOverlap="1" wp14:anchorId="18E024F7" wp14:editId="69F6CB94">
            <wp:simplePos x="0" y="0"/>
            <wp:positionH relativeFrom="column">
              <wp:posOffset>1003935</wp:posOffset>
            </wp:positionH>
            <wp:positionV relativeFrom="paragraph">
              <wp:posOffset>16510</wp:posOffset>
            </wp:positionV>
            <wp:extent cx="4191000" cy="1933575"/>
            <wp:effectExtent l="0" t="0" r="0" b="9525"/>
            <wp:wrapNone/>
            <wp:docPr id="76492" name="Imagen 76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16092" t="38517" r="51875" b="34736"/>
                    <a:stretch/>
                  </pic:blipFill>
                  <pic:spPr bwMode="auto">
                    <a:xfrm>
                      <a:off x="0" y="0"/>
                      <a:ext cx="4191000" cy="1933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EB5272" w:rsidRDefault="00EB5272" w:rsidP="00A737F7">
      <w:pPr>
        <w:jc w:val="both"/>
        <w:rPr>
          <w:rFonts w:ascii="Swis721 BT" w:hAnsi="Swis721 BT" w:cs="Tahoma"/>
          <w:b/>
          <w:color w:val="000000"/>
          <w:sz w:val="22"/>
          <w:lang w:val="es-ES_tradnl"/>
        </w:rPr>
      </w:pPr>
    </w:p>
    <w:p w:rsidR="00EB5272" w:rsidRDefault="00EB5272"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b/>
          <w:lang w:val="es-MX" w:eastAsia="es-MX"/>
        </w:rPr>
      </w:pPr>
      <w:r w:rsidRPr="00EB5272">
        <w:rPr>
          <w:rFonts w:ascii="Swis721 BT" w:hAnsi="Swis721 BT" w:cs="Tahoma"/>
          <w:b/>
          <w:color w:val="000000"/>
          <w:sz w:val="22"/>
          <w:lang w:val="es-ES_tradnl"/>
        </w:rPr>
        <w:lastRenderedPageBreak/>
        <w:t>3.15 Conexión a tierra.</w:t>
      </w:r>
      <w:r w:rsidRPr="00EB5272">
        <w:rPr>
          <w:rFonts w:ascii="Swis721 BT" w:hAnsi="Swis721 BT"/>
          <w:b/>
          <w:lang w:val="es-MX" w:eastAsia="es-MX"/>
        </w:rPr>
        <w:t xml:space="preserve">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En general la conexión a tierra de las instalaciones eléctricas en centros </w:t>
      </w:r>
      <w:r w:rsidR="002D323C" w:rsidRPr="00EB5272">
        <w:rPr>
          <w:rFonts w:ascii="Swis721 BT" w:hAnsi="Swis721 BT"/>
          <w:lang w:val="es-MX" w:eastAsia="es-MX"/>
        </w:rPr>
        <w:t>escolares</w:t>
      </w:r>
      <w:r w:rsidRPr="00EB5272">
        <w:rPr>
          <w:rFonts w:ascii="Swis721 BT" w:hAnsi="Swis721 BT"/>
          <w:lang w:val="es-MX" w:eastAsia="es-MX"/>
        </w:rPr>
        <w:t xml:space="preserve"> deberá contemplar lo indicado por el artículo 250 de la NOM-001-SEDE-2005, en lo que corresponda. </w:t>
      </w:r>
    </w:p>
    <w:p w:rsidR="00A737F7" w:rsidRPr="00EB5272" w:rsidRDefault="00A737F7" w:rsidP="00A737F7">
      <w:pPr>
        <w:tabs>
          <w:tab w:val="left" w:pos="1755"/>
        </w:tabs>
        <w:ind w:left="1755"/>
        <w:jc w:val="both"/>
        <w:rPr>
          <w:rFonts w:ascii="Swis721 BT" w:hAnsi="Swis721 BT"/>
          <w:b/>
          <w:lang w:val="es-MX" w:eastAsia="es-MX"/>
        </w:rPr>
      </w:pPr>
      <w:r w:rsidRPr="00EB5272">
        <w:rPr>
          <w:rFonts w:ascii="Swis721 BT" w:hAnsi="Swis721 BT"/>
          <w:b/>
          <w:lang w:val="es-MX" w:eastAsia="es-MX"/>
        </w:rPr>
        <w:t xml:space="preserve">3.15.1 Sección mínima de los conductores de puesta a tierra de canalizaciones y equipos. </w:t>
      </w:r>
    </w:p>
    <w:p w:rsidR="00A737F7" w:rsidRPr="00EB5272" w:rsidRDefault="00A737F7" w:rsidP="00A737F7">
      <w:pPr>
        <w:tabs>
          <w:tab w:val="left" w:pos="1755"/>
        </w:tabs>
        <w:ind w:left="1755"/>
        <w:jc w:val="both"/>
        <w:rPr>
          <w:rFonts w:ascii="Swis721 BT" w:hAnsi="Swis721 BT"/>
          <w:lang w:val="es-MX" w:eastAsia="es-MX"/>
        </w:rPr>
      </w:pPr>
      <w:r w:rsidRPr="00EB5272">
        <w:rPr>
          <w:rFonts w:ascii="Swis721 BT" w:hAnsi="Swis721 BT"/>
          <w:lang w:val="es-MX" w:eastAsia="es-MX"/>
        </w:rPr>
        <w:t xml:space="preserve">Invariablemente deberá aplicarse la Tabla No. 3.7, para determinar el calibre del conductor de tierra, de acuerdo a la capacidad o ajuste del dispositivo de protección contra sobre corriente del circuito involucrado, colocado antes de equipos y canalizaciones. </w:t>
      </w:r>
    </w:p>
    <w:p w:rsidR="00A737F7" w:rsidRPr="00EB5272" w:rsidRDefault="00A737F7" w:rsidP="00A737F7">
      <w:pPr>
        <w:tabs>
          <w:tab w:val="left" w:pos="1755"/>
        </w:tabs>
        <w:jc w:val="both"/>
        <w:rPr>
          <w:rFonts w:ascii="Swis721 BT" w:hAnsi="Swis721 BT"/>
          <w:noProof/>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r w:rsidRPr="00EB5272">
        <w:rPr>
          <w:rFonts w:ascii="Swis721 BT" w:hAnsi="Swis721 BT"/>
          <w:noProof/>
          <w:lang w:val="es-MX" w:eastAsia="es-MX"/>
        </w:rPr>
        <w:drawing>
          <wp:anchor distT="0" distB="0" distL="114300" distR="114300" simplePos="0" relativeHeight="251707392" behindDoc="1" locked="0" layoutInCell="1" allowOverlap="1" wp14:anchorId="3BECE148" wp14:editId="098B4BF2">
            <wp:simplePos x="0" y="0"/>
            <wp:positionH relativeFrom="column">
              <wp:posOffset>1232535</wp:posOffset>
            </wp:positionH>
            <wp:positionV relativeFrom="paragraph">
              <wp:posOffset>-228600</wp:posOffset>
            </wp:positionV>
            <wp:extent cx="4010025" cy="5429250"/>
            <wp:effectExtent l="0" t="0" r="9525" b="0"/>
            <wp:wrapNone/>
            <wp:docPr id="76493" name="Imagen 7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50230" t="13373" r="17737" b="11198"/>
                    <a:stretch/>
                  </pic:blipFill>
                  <pic:spPr bwMode="auto">
                    <a:xfrm>
                      <a:off x="0" y="0"/>
                      <a:ext cx="4010025" cy="542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ILUMINACIÓN.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Los cálculos del alumbrado artificial en las </w:t>
      </w:r>
      <w:r w:rsidR="002D323C" w:rsidRPr="00EB5272">
        <w:rPr>
          <w:rFonts w:ascii="Swis721 BT" w:hAnsi="Swis721 BT"/>
          <w:lang w:val="es-MX" w:eastAsia="es-MX"/>
        </w:rPr>
        <w:t>escuelas</w:t>
      </w:r>
      <w:r w:rsidRPr="00EB5272">
        <w:rPr>
          <w:rFonts w:ascii="Swis721 BT" w:hAnsi="Swis721 BT"/>
          <w:lang w:val="es-MX" w:eastAsia="es-MX"/>
        </w:rPr>
        <w:t xml:space="preserve"> deben ser realizados por especialistas y consultar en todos los casos los niveles de iluminación mínimos para cada nivel educativo establecidos por el INIFED como sigue: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lastRenderedPageBreak/>
        <w:t xml:space="preserve">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Aulas de Jardines de niño……………………………175…….luxes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Aulas de Primaria……………………………………….250…….luxes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Aulas de Secundaria y nivel medio…………………..350…… 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Aulas nivel medio  y superior…..……………….400-500…….luxes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Talleres y Laboratorios…………………………….350-600……luxes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Bibliotecas                                                            600……luxes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Aulas de Computo……………………………..350-400……..….luxes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Oficinas en general…………………..…………….350-500…….luxes</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Cafeterías……………………………..……………300…………….luxes Sanitarios………………………………..…………………200...….luxes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Circulaciones……………………………..……………….200.……luxes  </w:t>
      </w:r>
    </w:p>
    <w:p w:rsidR="00A737F7" w:rsidRPr="00EB5272" w:rsidRDefault="00A737F7" w:rsidP="00A737F7">
      <w:pPr>
        <w:tabs>
          <w:tab w:val="left" w:pos="1755"/>
        </w:tabs>
        <w:rPr>
          <w:rFonts w:ascii="Swis721 BT" w:hAnsi="Swis721 BT"/>
          <w:lang w:val="es-MX" w:eastAsia="es-MX"/>
        </w:rPr>
      </w:pPr>
      <w:r w:rsidRPr="00EB5272">
        <w:rPr>
          <w:rFonts w:ascii="Swis721 BT" w:hAnsi="Swis721 BT"/>
          <w:lang w:val="es-MX" w:eastAsia="es-MX"/>
        </w:rPr>
        <w:t xml:space="preserve">Alumbrado Exterior………………………..……………...10…....luxes Estacionamientos……………………………..…………...20…….luxes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Casa de Maquinas……………………………..…………300…….luxes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Locales no Específicos……………………..…..……..…350..….luxes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La unidad del nivel de iluminación es el lux (lx); se logra de la incidencia ortogonal de un lumen sobre un metro cuadrado: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708416" behindDoc="1" locked="0" layoutInCell="1" allowOverlap="1" wp14:anchorId="3FED2CA6" wp14:editId="08D6BCD1">
            <wp:simplePos x="0" y="0"/>
            <wp:positionH relativeFrom="column">
              <wp:posOffset>1223010</wp:posOffset>
            </wp:positionH>
            <wp:positionV relativeFrom="paragraph">
              <wp:posOffset>25400</wp:posOffset>
            </wp:positionV>
            <wp:extent cx="3276600" cy="590550"/>
            <wp:effectExtent l="0" t="0" r="0" b="0"/>
            <wp:wrapNone/>
            <wp:docPr id="76494" name="Imagen 7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17445" t="60449" r="60447" b="32062"/>
                    <a:stretch/>
                  </pic:blipFill>
                  <pic:spPr bwMode="auto">
                    <a:xfrm>
                      <a:off x="0" y="0"/>
                      <a:ext cx="327660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5272">
        <w:rPr>
          <w:rFonts w:ascii="Swis721 BT" w:hAnsi="Swis721 BT"/>
          <w:lang w:val="es-MX" w:eastAsia="es-MX"/>
        </w:rPr>
        <w:t xml:space="preserve"> </w:t>
      </w:r>
    </w:p>
    <w:p w:rsidR="00A737F7" w:rsidRPr="00EB5272" w:rsidRDefault="00A737F7" w:rsidP="00A737F7">
      <w:pPr>
        <w:tabs>
          <w:tab w:val="left" w:pos="1755"/>
        </w:tabs>
        <w:jc w:val="both"/>
        <w:rPr>
          <w:rFonts w:ascii="Swis721 BT" w:hAnsi="Swis721 BT"/>
          <w:noProof/>
          <w:lang w:val="es-MX" w:eastAsia="es-MX"/>
        </w:rPr>
      </w:pPr>
    </w:p>
    <w:p w:rsidR="00A737F7" w:rsidRPr="00EB5272" w:rsidRDefault="00A737F7" w:rsidP="00A737F7">
      <w:pPr>
        <w:tabs>
          <w:tab w:val="left" w:pos="1755"/>
        </w:tabs>
        <w:jc w:val="both"/>
        <w:rPr>
          <w:rFonts w:ascii="Swis721 BT" w:hAnsi="Swis721 BT"/>
          <w:lang w:val="es-MX" w:eastAsia="es-MX"/>
        </w:rPr>
      </w:pPr>
    </w:p>
    <w:p w:rsidR="00A737F7" w:rsidRPr="00EB5272" w:rsidRDefault="00A737F7" w:rsidP="00A737F7">
      <w:pPr>
        <w:tabs>
          <w:tab w:val="left" w:pos="1755"/>
        </w:tabs>
        <w:jc w:val="both"/>
        <w:rPr>
          <w:rFonts w:ascii="Swis721 BT" w:hAnsi="Swis721 BT"/>
          <w:lang w:val="es-MX" w:eastAsia="es-MX"/>
        </w:rPr>
      </w:pPr>
    </w:p>
    <w:p w:rsidR="00A737F7" w:rsidRPr="00EB5272" w:rsidRDefault="00A737F7" w:rsidP="00A737F7">
      <w:pPr>
        <w:tabs>
          <w:tab w:val="left" w:pos="1755"/>
        </w:tabs>
        <w:jc w:val="both"/>
        <w:rPr>
          <w:rFonts w:ascii="Swis721 BT" w:hAnsi="Swis721 BT"/>
          <w:lang w:val="es-MX" w:eastAsia="es-MX"/>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4.1 SELECCIÓN DE LUMINARIOS.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 xml:space="preserve">Para seleccionar el equipo de iluminación se deberán tener en cuenta los factores siguientes: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ab/>
        <w:t xml:space="preserve">a) Calidad de la luz; uniformidad, color, contraste y brillantez. </w:t>
      </w:r>
    </w:p>
    <w:p w:rsidR="00A737F7" w:rsidRPr="00EB5272" w:rsidRDefault="00A737F7" w:rsidP="00A737F7">
      <w:pPr>
        <w:tabs>
          <w:tab w:val="left" w:pos="1755"/>
        </w:tabs>
        <w:ind w:left="1755"/>
        <w:jc w:val="both"/>
        <w:rPr>
          <w:rFonts w:ascii="Swis721 BT" w:hAnsi="Swis721 BT"/>
          <w:lang w:val="es-MX" w:eastAsia="es-MX"/>
        </w:rPr>
      </w:pPr>
      <w:r w:rsidRPr="00EB5272">
        <w:rPr>
          <w:rFonts w:ascii="Swis721 BT" w:hAnsi="Swis721 BT"/>
          <w:lang w:val="es-MX" w:eastAsia="es-MX"/>
        </w:rPr>
        <w:t xml:space="preserve">b) Cantidad de luz: nivel de iluminación en el plano horizontal de trabajo de acuerdo con el uso del local. </w:t>
      </w:r>
    </w:p>
    <w:p w:rsidR="00A737F7" w:rsidRPr="00EB5272" w:rsidRDefault="00A737F7" w:rsidP="00A737F7">
      <w:pPr>
        <w:tabs>
          <w:tab w:val="left" w:pos="1755"/>
        </w:tabs>
        <w:ind w:left="1755"/>
        <w:jc w:val="both"/>
        <w:rPr>
          <w:rFonts w:ascii="Swis721 BT" w:hAnsi="Swis721 BT"/>
          <w:lang w:val="es-MX" w:eastAsia="es-MX"/>
        </w:rPr>
      </w:pPr>
      <w:r w:rsidRPr="00EB5272">
        <w:rPr>
          <w:rFonts w:ascii="Swis721 BT" w:hAnsi="Swis721 BT"/>
          <w:lang w:val="es-MX" w:eastAsia="es-MX"/>
        </w:rPr>
        <w:t xml:space="preserve">c) Características del sistema eléctrico: volts, fases y frecuencia. </w:t>
      </w:r>
    </w:p>
    <w:p w:rsidR="00A737F7" w:rsidRPr="00EB5272" w:rsidRDefault="00A737F7" w:rsidP="00A737F7">
      <w:pPr>
        <w:tabs>
          <w:tab w:val="left" w:pos="1755"/>
        </w:tabs>
        <w:ind w:left="1755"/>
        <w:jc w:val="both"/>
        <w:rPr>
          <w:rFonts w:ascii="Swis721 BT" w:hAnsi="Swis721 BT"/>
          <w:lang w:val="es-MX" w:eastAsia="es-MX"/>
        </w:rPr>
      </w:pPr>
      <w:r w:rsidRPr="00EB5272">
        <w:rPr>
          <w:rFonts w:ascii="Swis721 BT" w:hAnsi="Swis721 BT"/>
          <w:lang w:val="es-MX" w:eastAsia="es-MX"/>
        </w:rPr>
        <w:t xml:space="preserve">d) Atmósfera: limpia, polvosa, peligrosa, húmeda o corrosiva. </w:t>
      </w:r>
    </w:p>
    <w:p w:rsidR="00A737F7" w:rsidRPr="00EB5272" w:rsidRDefault="00A737F7" w:rsidP="00A737F7">
      <w:pPr>
        <w:tabs>
          <w:tab w:val="left" w:pos="1755"/>
        </w:tabs>
        <w:jc w:val="both"/>
        <w:rPr>
          <w:rFonts w:ascii="Swis721 BT" w:hAnsi="Swis721 BT"/>
          <w:lang w:val="es-MX" w:eastAsia="es-MX"/>
        </w:rPr>
      </w:pPr>
      <w:r w:rsidRPr="00EB5272">
        <w:rPr>
          <w:rFonts w:ascii="Swis721 BT" w:hAnsi="Swis721 BT"/>
          <w:lang w:val="es-MX" w:eastAsia="es-MX"/>
        </w:rPr>
        <w:tab/>
        <w:t xml:space="preserve">f) Tipo de servicio: interior, exterior y temperatura ambiente. </w:t>
      </w:r>
    </w:p>
    <w:p w:rsidR="00A737F7" w:rsidRPr="00EB5272" w:rsidRDefault="00A737F7" w:rsidP="00A737F7">
      <w:pPr>
        <w:tabs>
          <w:tab w:val="left" w:pos="1755"/>
        </w:tabs>
        <w:ind w:left="1755"/>
        <w:jc w:val="both"/>
        <w:rPr>
          <w:rFonts w:ascii="Swis721 BT" w:hAnsi="Swis721 BT"/>
          <w:lang w:val="es-MX" w:eastAsia="es-MX"/>
        </w:rPr>
      </w:pPr>
      <w:r w:rsidRPr="00EB5272">
        <w:rPr>
          <w:rFonts w:ascii="Swis721 BT" w:hAnsi="Swis721 BT"/>
          <w:lang w:val="es-MX" w:eastAsia="es-MX"/>
        </w:rPr>
        <w:t xml:space="preserve">g) Cualquier Equipo de iluminación que se especifique en proyecto </w:t>
      </w:r>
      <w:r w:rsidR="002D323C" w:rsidRPr="00EB5272">
        <w:rPr>
          <w:rFonts w:ascii="Swis721 BT" w:hAnsi="Swis721 BT"/>
          <w:lang w:val="es-MX" w:eastAsia="es-MX"/>
        </w:rPr>
        <w:t>o</w:t>
      </w:r>
      <w:r w:rsidRPr="00EB5272">
        <w:rPr>
          <w:rFonts w:ascii="Swis721 BT" w:hAnsi="Swis721 BT"/>
          <w:lang w:val="es-MX" w:eastAsia="es-MX"/>
        </w:rPr>
        <w:t xml:space="preserve"> sea adquirido por los contratistas  mediante  requerimientos y especificaciones del INIFED, deberá  contemplar primordialmente lo relativo a su fabricación y lo que indiquen para los mismos las NTIE y contar con el protocolo de autorización del producto de parte de la Secretaría de Economía, presentando estos al INIFED en caso de así requerirlo, para la autorización de su instalación, sin menoscabo de cumplir con la normatividad en materia de ahorro de energía dictado por la Norma HOM007- ENER-2004, conforme a la tabla 4.1 siguiente: </w:t>
      </w:r>
    </w:p>
    <w:p w:rsidR="00A737F7" w:rsidRPr="00EB5272" w:rsidRDefault="00A737F7" w:rsidP="00A737F7">
      <w:pPr>
        <w:tabs>
          <w:tab w:val="left" w:pos="1755"/>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709440" behindDoc="1" locked="0" layoutInCell="1" allowOverlap="1" wp14:anchorId="31164F9B" wp14:editId="3FF8B132">
            <wp:simplePos x="0" y="0"/>
            <wp:positionH relativeFrom="column">
              <wp:posOffset>844550</wp:posOffset>
            </wp:positionH>
            <wp:positionV relativeFrom="paragraph">
              <wp:posOffset>41275</wp:posOffset>
            </wp:positionV>
            <wp:extent cx="5255260" cy="1866900"/>
            <wp:effectExtent l="0" t="0" r="2540" b="0"/>
            <wp:wrapNone/>
            <wp:docPr id="76496" name="Imagen 7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l="51584" t="46006" r="16683" b="22700"/>
                    <a:stretch/>
                  </pic:blipFill>
                  <pic:spPr bwMode="auto">
                    <a:xfrm>
                      <a:off x="0" y="0"/>
                      <a:ext cx="5255260" cy="1866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tabs>
          <w:tab w:val="left" w:pos="1755"/>
        </w:tabs>
        <w:jc w:val="both"/>
        <w:rPr>
          <w:rFonts w:ascii="Swis721 BT" w:hAnsi="Swis721 BT"/>
          <w:b/>
          <w:lang w:val="es-MX" w:eastAsia="es-MX"/>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pStyle w:val="Textoindependiente21"/>
        <w:rPr>
          <w:rFonts w:ascii="Swis721 BT" w:hAnsi="Swis721 BT" w:cs="Tahoma"/>
          <w:sz w:val="24"/>
        </w:rPr>
      </w:pP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PROYECTOS DE ACOMETIDAS EN MEDIA Y BAJA TENSIÓN. </w:t>
      </w: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lastRenderedPageBreak/>
        <w:t xml:space="preserve"> Para el efecto debe aplicarse lo relativo a fusibles limitadores de corriente de la tabla 2.1 y para los conductores de corriente de acometida lo indicado en la tabla 2.2. </w:t>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LOCALIZACIÓN DE LA ACOMETIDA. </w:t>
      </w:r>
    </w:p>
    <w:p w:rsidR="00A737F7" w:rsidRPr="00EB5272" w:rsidRDefault="00A737F7" w:rsidP="00A737F7">
      <w:pPr>
        <w:jc w:val="both"/>
        <w:rPr>
          <w:rFonts w:ascii="Swis721 BT" w:hAnsi="Swis721 BT" w:cs="Tahoma"/>
          <w:b/>
          <w:color w:val="000000"/>
          <w:sz w:val="22"/>
          <w:lang w:val="es-ES_tradnl"/>
        </w:rPr>
      </w:pP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Se debe de especificar el punto del terreno en donde se requiere que la compañía que va a suministrar el </w:t>
      </w:r>
      <w:r w:rsidR="002D323C" w:rsidRPr="00EB5272">
        <w:rPr>
          <w:rFonts w:ascii="Swis721 BT" w:hAnsi="Swis721 BT"/>
          <w:lang w:val="es-MX" w:eastAsia="es-MX"/>
        </w:rPr>
        <w:t>servicio</w:t>
      </w:r>
      <w:r w:rsidRPr="00EB5272">
        <w:rPr>
          <w:rFonts w:ascii="Swis721 BT" w:hAnsi="Swis721 BT"/>
          <w:lang w:val="es-MX" w:eastAsia="es-MX"/>
        </w:rPr>
        <w:t xml:space="preserve"> entregue la energía y donde se colocará el equipo de medición y protección.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a) El equipo de medición puede constar de uno o más medidores que colocará la Compañía Suministradora una vez contratado el servicio.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b) El interruptor general y las protecciones para los alimentadores, no los colocará el suministrador, pero deben estar lo más cerca posible de los medidores. </w:t>
      </w:r>
    </w:p>
    <w:p w:rsidR="00A737F7" w:rsidRPr="00EB5272" w:rsidRDefault="00A737F7" w:rsidP="00A737F7">
      <w:pPr>
        <w:ind w:left="708"/>
        <w:jc w:val="both"/>
        <w:rPr>
          <w:rFonts w:ascii="Swis721 BT" w:hAnsi="Swis721 BT"/>
          <w:lang w:val="es-MX" w:eastAsia="es-MX"/>
        </w:rPr>
      </w:pPr>
      <w:r w:rsidRPr="00EB5272">
        <w:rPr>
          <w:rFonts w:ascii="Swis721 BT" w:hAnsi="Swis721 BT"/>
          <w:lang w:val="es-MX" w:eastAsia="es-MX"/>
        </w:rPr>
        <w:t xml:space="preserve">c) Estos interruptores deben seleccionarse tomando en consideración los siguientes puntos: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1) La tensión nominal.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2) La tensión máxima en KV.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3) La corriente nominal en amperios.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4) El nivel básico de impulso (NBI) en KV.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5) Corriente momentánea (Eficaz) en KA.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6) Corriente de impulso (Cresta) en KA. </w:t>
      </w:r>
    </w:p>
    <w:p w:rsidR="00A737F7" w:rsidRPr="00EB5272" w:rsidRDefault="00A737F7" w:rsidP="00A737F7">
      <w:pPr>
        <w:ind w:left="1416"/>
        <w:jc w:val="both"/>
        <w:rPr>
          <w:rFonts w:ascii="Swis721 BT" w:hAnsi="Swis721 BT"/>
          <w:lang w:val="es-MX" w:eastAsia="es-MX"/>
        </w:rPr>
      </w:pPr>
      <w:r w:rsidRPr="00EB5272">
        <w:rPr>
          <w:rFonts w:ascii="Swis721 BT" w:hAnsi="Swis721 BT"/>
          <w:lang w:val="es-MX" w:eastAsia="es-MX"/>
        </w:rPr>
        <w:t xml:space="preserve">7) Capacidad interruptiva en KA. </w:t>
      </w:r>
    </w:p>
    <w:p w:rsidR="00A737F7" w:rsidRPr="00EB5272" w:rsidRDefault="00A737F7" w:rsidP="00A737F7">
      <w:pPr>
        <w:ind w:left="1416"/>
        <w:jc w:val="both"/>
        <w:rPr>
          <w:rFonts w:ascii="Swis721 BT" w:hAnsi="Swis721 BT"/>
          <w:lang w:val="es-MX" w:eastAsia="es-MX"/>
        </w:rPr>
      </w:pPr>
    </w:p>
    <w:p w:rsidR="00A737F7" w:rsidRPr="00EB5272" w:rsidRDefault="00A737F7" w:rsidP="00A737F7">
      <w:pPr>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711488" behindDoc="1" locked="0" layoutInCell="1" allowOverlap="1" wp14:anchorId="0299B5B1" wp14:editId="5DDBEA71">
            <wp:simplePos x="0" y="0"/>
            <wp:positionH relativeFrom="column">
              <wp:posOffset>1022985</wp:posOffset>
            </wp:positionH>
            <wp:positionV relativeFrom="paragraph">
              <wp:posOffset>25400</wp:posOffset>
            </wp:positionV>
            <wp:extent cx="4238625" cy="1952625"/>
            <wp:effectExtent l="0" t="0" r="9525" b="9525"/>
            <wp:wrapNone/>
            <wp:docPr id="76509" name="Imagen 7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17595" t="16584" r="49619" b="56134"/>
                    <a:stretch/>
                  </pic:blipFill>
                  <pic:spPr bwMode="auto">
                    <a:xfrm>
                      <a:off x="0" y="0"/>
                      <a:ext cx="4238625" cy="195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0D2CBE" w:rsidRPr="00EB5272" w:rsidRDefault="000D2CBE" w:rsidP="00A737F7">
      <w:pPr>
        <w:rPr>
          <w:rFonts w:ascii="Swis721 BT" w:hAnsi="Swis721 BT"/>
          <w:lang w:val="es-MX" w:eastAsia="es-MX"/>
        </w:rPr>
      </w:pPr>
    </w:p>
    <w:p w:rsidR="000D2CBE" w:rsidRPr="00EB5272" w:rsidRDefault="000D2CBE"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A737F7" w:rsidRDefault="00A737F7" w:rsidP="00A737F7">
      <w:pPr>
        <w:rPr>
          <w:rFonts w:ascii="Swis721 BT" w:hAnsi="Swis721 BT"/>
          <w:lang w:val="es-MX" w:eastAsia="es-MX"/>
        </w:rPr>
      </w:pPr>
      <w:r w:rsidRPr="00EB5272">
        <w:rPr>
          <w:rFonts w:ascii="Swis721 BT" w:hAnsi="Swis721 BT"/>
          <w:noProof/>
          <w:lang w:val="es-MX" w:eastAsia="es-MX"/>
        </w:rPr>
        <w:lastRenderedPageBreak/>
        <w:drawing>
          <wp:anchor distT="0" distB="0" distL="114300" distR="114300" simplePos="0" relativeHeight="251712512" behindDoc="1" locked="0" layoutInCell="1" allowOverlap="1" wp14:anchorId="58BDD229" wp14:editId="053448F6">
            <wp:simplePos x="0" y="0"/>
            <wp:positionH relativeFrom="column">
              <wp:posOffset>1232535</wp:posOffset>
            </wp:positionH>
            <wp:positionV relativeFrom="paragraph">
              <wp:posOffset>149225</wp:posOffset>
            </wp:positionV>
            <wp:extent cx="3933825" cy="4752975"/>
            <wp:effectExtent l="0" t="0" r="9525" b="9525"/>
            <wp:wrapNone/>
            <wp:docPr id="76510" name="Imagen 7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51735" t="17653" r="16382" b="6918"/>
                    <a:stretch/>
                  </pic:blipFill>
                  <pic:spPr bwMode="auto">
                    <a:xfrm>
                      <a:off x="0" y="0"/>
                      <a:ext cx="3933825" cy="475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Default="00EB5272" w:rsidP="00A737F7">
      <w:pPr>
        <w:rPr>
          <w:rFonts w:ascii="Swis721 BT" w:hAnsi="Swis721 BT"/>
          <w:lang w:val="es-MX" w:eastAsia="es-MX"/>
        </w:rPr>
      </w:pPr>
    </w:p>
    <w:p w:rsidR="00EB5272" w:rsidRPr="00EB5272" w:rsidRDefault="00EB5272"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rPr>
          <w:rFonts w:ascii="Swis721 BT" w:hAnsi="Swis721 BT"/>
          <w:lang w:val="es-MX" w:eastAsia="es-MX"/>
        </w:rPr>
      </w:pPr>
    </w:p>
    <w:p w:rsidR="00A737F7" w:rsidRPr="00EB5272" w:rsidRDefault="00A737F7" w:rsidP="00A737F7">
      <w:pPr>
        <w:pStyle w:val="Textoindependiente21"/>
        <w:rPr>
          <w:rFonts w:ascii="Swis721 BT" w:hAnsi="Swis721 BT" w:cs="Tahoma"/>
          <w:sz w:val="24"/>
        </w:rPr>
      </w:pPr>
      <w:r w:rsidRPr="00EB5272">
        <w:rPr>
          <w:rFonts w:ascii="Swis721 BT" w:hAnsi="Swis721 BT" w:cs="Tahoma"/>
          <w:sz w:val="24"/>
        </w:rPr>
        <w:t>VOLUMEN 6 EDIFICACIÓN</w:t>
      </w:r>
    </w:p>
    <w:p w:rsidR="00C11E44" w:rsidRPr="00EB5272" w:rsidRDefault="00C11E44" w:rsidP="00C11E44">
      <w:pPr>
        <w:pStyle w:val="Textoindependiente21"/>
        <w:rPr>
          <w:rFonts w:ascii="Swis721 BT" w:hAnsi="Swis721 BT" w:cs="Tahoma"/>
          <w:sz w:val="22"/>
        </w:rPr>
      </w:pPr>
    </w:p>
    <w:p w:rsidR="00C11E44" w:rsidRPr="00EB5272" w:rsidRDefault="00C11E44" w:rsidP="00C11E44">
      <w:pPr>
        <w:pStyle w:val="Textoindependiente21"/>
        <w:rPr>
          <w:rFonts w:ascii="Swis721 BT" w:hAnsi="Swis721 BT" w:cs="Tahoma"/>
          <w:sz w:val="22"/>
        </w:rPr>
      </w:pPr>
      <w:r w:rsidRPr="00EB5272">
        <w:rPr>
          <w:rFonts w:ascii="Swis721 BT" w:hAnsi="Swis721 BT" w:cs="Tahoma"/>
          <w:sz w:val="22"/>
        </w:rPr>
        <w:t>TOMO I</w:t>
      </w:r>
      <w:r w:rsidR="000E5D5C" w:rsidRPr="00EB5272">
        <w:rPr>
          <w:rFonts w:ascii="Swis721 BT" w:hAnsi="Swis721 BT" w:cs="Tahoma"/>
          <w:sz w:val="22"/>
        </w:rPr>
        <w:t>I</w:t>
      </w:r>
      <w:r w:rsidRPr="00EB5272">
        <w:rPr>
          <w:rFonts w:ascii="Swis721 BT" w:hAnsi="Swis721 BT" w:cs="Tahoma"/>
          <w:sz w:val="22"/>
        </w:rPr>
        <w:t xml:space="preserve"> </w:t>
      </w:r>
      <w:r w:rsidR="007A2E63" w:rsidRPr="00EB5272">
        <w:rPr>
          <w:rFonts w:ascii="Swis721 BT" w:hAnsi="Swis721 BT" w:cs="Tahoma"/>
          <w:sz w:val="22"/>
        </w:rPr>
        <w:t>Obras Preliminares</w:t>
      </w:r>
    </w:p>
    <w:p w:rsidR="000E5D5C" w:rsidRPr="00EB5272" w:rsidRDefault="000E5D5C" w:rsidP="00C11E44">
      <w:pPr>
        <w:pStyle w:val="Textoindependiente21"/>
        <w:rPr>
          <w:rFonts w:ascii="Swis721 BT" w:hAnsi="Swis721 BT" w:cs="Tahoma"/>
          <w:sz w:val="22"/>
        </w:rPr>
      </w:pPr>
    </w:p>
    <w:p w:rsidR="000E5D5C" w:rsidRPr="00EB5272" w:rsidRDefault="000E5D5C" w:rsidP="000E5D5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2.1. TRAZO Y NIVELACIÓN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2.1.1 Definición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Trabajo necesario para definir y diferenciar puntos, distancias, ángulos y cotas en el terreno, partiendo de los datos del proyecto ejecutivo.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Referencias de trazo</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Es el conjunto de trabajos necesarios para marcar en el campo los puntos fijos que permitan, en cualquier momento, reponer el trazo.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Nivelación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Es el conjunto de trabajos necesarios para determinar en el campo las elevaciones de todos los puntos característicos replanteados de las estaciones con cadenamientos cerrados a cada veinte (20) metros, o lo especificado en el proyecto, de los puntos singulares que se caractericen cambios en la pendiente del terreno. </w:t>
      </w: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2.1.2 Requisitos de ejecución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entregará por escrito al contratista por una sola vez, el trazo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de los ejes principales de las obras, los linderos amojonados del terreno dentro del cual se realizarán éstas y un banco de nivel general. El contratista se obliga a conservarlos y a colocar las referencias y los bancos de nivel secundarios necesarios, trazar los demás ejes de los edificios y obras exteriores.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Antes de iniciar los trabajos, se fabricarán todas las estacas y trompos que sean necesarios para el trazo y se dispondrá en el campo de todos los materiales necesarios para la construcción de las mojoneras para el establecimiento de los puntos de referencia.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u w:val="single"/>
          <w:lang w:val="es-MX" w:eastAsia="es-MX"/>
        </w:rPr>
      </w:pPr>
      <w:r w:rsidRPr="00EB5272">
        <w:rPr>
          <w:rFonts w:ascii="Swis721 BT" w:hAnsi="Swis721 BT"/>
          <w:b/>
          <w:u w:val="single"/>
          <w:lang w:val="es-MX" w:eastAsia="es-MX"/>
        </w:rPr>
        <w:t xml:space="preserve">a) Trazo de ejes preliminares y definitivos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ubicarán en el terreno los puntos característicos del eje por trazar con base en sus coordenadas horizontales (x, y), previamente calculadas y verificadas.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primer punto del eje preliminar o definitivo define el origen del cadenamiento. Si es posible, se ubicará en un punto sobre tangente (PST) de un edificio existente, ubicado a cuando menos cien (100) metros.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Cuando no se cuente con las coordenadas c-y-z- del punto de origen, para su determinación y previa autorización del Instituto, podrá utilizarse la base con dos puntos establecidos mediante el Sistema de Posicionamiento Global (GPS por sus siglas en inglés).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Una vez ubicados los puntos característicos se comprobará que no existan obstáculos en el área de construcción que obliguen a modificar el trazo y de existir éstos se le notificará al Instituto para que determine la modificación pertinente.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Cada punto característico se marcará mediante un trompo con tachuela que no sobresalga del terreno más de dos (2) centímetros, señalando en el trompo el tipo de punto y su cadenamiento con aproximación a un (1) centímetro, con pintura roja cuando se trate de un eje preliminar o azul cuando sea definitivo. Si el punto característico corresponde a la intersección con otro eje, se señalará además su igualdad con el cadenamiento de </w:t>
      </w:r>
      <w:r w:rsidR="002D323C" w:rsidRPr="00EB5272">
        <w:rPr>
          <w:rFonts w:ascii="Swis721 BT" w:hAnsi="Swis721 BT"/>
          <w:lang w:val="es-MX" w:eastAsia="es-MX"/>
        </w:rPr>
        <w:t>este</w:t>
      </w:r>
      <w:r w:rsidRPr="00EB5272">
        <w:rPr>
          <w:rFonts w:ascii="Swis721 BT" w:hAnsi="Swis721 BT"/>
          <w:lang w:val="es-MX" w:eastAsia="es-MX"/>
        </w:rPr>
        <w:t xml:space="preserve"> último. En caso de que se trate de un eje definitivo, se marcará en el campo mediante tornillos con cabeza de cruz o varillas de nueve puntos cinco (9.5) milímetros de diámetro (3/8”), de diez (10) centímetros de longitud, ahogados en mojoneras de concreto de veinte (20) centímetros de diámetro y cuarenta (40) centímetros de profundidad.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Cuando se trate de un eje definitivo, se marcarán en el campo al menos tres puntos característicos por kilómetro, de acuerdo con lo indicado en el inciso anterior.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establecerán los puntos de referencia de trazo para los puntos característicos del eje, marcándose sobre este mediante estacas los puntos de las estaciones con cadenamientos cerrados a cada veinte (20) metros, señalando en las estacas los cadenamientos correspondientes, con aproximación a un (1) centímetro, con pintura roja cuando se trate de un eje preliminar o azul cuando sea definitivo.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construirán bancos de nivel inamovibles e inalterables, referencias de </w:t>
      </w:r>
      <w:r w:rsidR="002D323C" w:rsidRPr="00EB5272">
        <w:rPr>
          <w:rFonts w:ascii="Swis721 BT" w:hAnsi="Swis721 BT"/>
          <w:lang w:val="es-MX" w:eastAsia="es-MX"/>
        </w:rPr>
        <w:t>estos</w:t>
      </w:r>
      <w:r w:rsidRPr="00EB5272">
        <w:rPr>
          <w:rFonts w:ascii="Swis721 BT" w:hAnsi="Swis721 BT"/>
          <w:lang w:val="es-MX" w:eastAsia="es-MX"/>
        </w:rPr>
        <w:t xml:space="preserve">, estacados y señalados; auxiliares para uso de los trabajadores en la construcción directa de la obra.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u w:val="single"/>
          <w:lang w:val="es-MX" w:eastAsia="es-MX"/>
        </w:rPr>
      </w:pPr>
      <w:r w:rsidRPr="00EB5272">
        <w:rPr>
          <w:rFonts w:ascii="Swis721 BT" w:hAnsi="Swis721 BT"/>
          <w:b/>
          <w:u w:val="single"/>
          <w:lang w:val="es-MX" w:eastAsia="es-MX"/>
        </w:rPr>
        <w:t xml:space="preserve">b) Referencias de trazo y poligonal de apoyo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establecerán y marcarán en el campo los puntos de referencia que serán los vértices de la poligonal.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Cada punto de referencia se ubicará en un sitio desde donde sean completamente visibles los lados anterior y posterior de la poligonal de apoyo, y donde no existan obstáculos para realizar las mediciones.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Para el caso de los ejes de una obra especial, se podrán tomar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como puntos de referencia los vértices del área previamente seleccionada donde se proyectará la obra, siempre y cuando las condiciones de visibilidad así lo permitan.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Los puntos de referencia se marcarán en el campo mediante tornillos con cabeza de cruz o varilla de nueve punto cinco (9.5) milímetros de diámetro (3/8”), de diez (10) centímetros de longitud, ahogados en mojoneras de concreto de </w:t>
      </w:r>
      <w:r w:rsidR="002D323C" w:rsidRPr="00EB5272">
        <w:rPr>
          <w:rFonts w:ascii="Swis721 BT" w:hAnsi="Swis721 BT"/>
          <w:lang w:val="es-MX" w:eastAsia="es-MX"/>
        </w:rPr>
        <w:t>veinte (</w:t>
      </w:r>
      <w:r w:rsidRPr="00EB5272">
        <w:rPr>
          <w:rFonts w:ascii="Swis721 BT" w:hAnsi="Swis721 BT"/>
          <w:lang w:val="es-MX" w:eastAsia="es-MX"/>
        </w:rPr>
        <w:t xml:space="preserve">20) centímetros de diámetro y cuarenta (40) centímetros de profundidad. En sitios de acceso difícil, las mojoneras pueden sustituirse por piedras grandes que sobresalgan de la superficie del terreno, por troncos de árboles cortados a ras del suelo o por algún otro cuerpo fijo e inamovible. Los puntos de referencia del eje definitivo de una obra menor de drenaje se marcarán mediante trompos con tachuela que no sobresalga del terreno más de dos (2) centímetros.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Con base en las coordenadas horizontales (x, y) de los puntos característicos del eje trazado, previamente calculadas y verificadas, se determinarán las coordenadas de los puntos de referencia, con aproximación a un (1) centímetro.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u w:val="single"/>
          <w:lang w:val="es-MX" w:eastAsia="es-MX"/>
        </w:rPr>
      </w:pPr>
      <w:r w:rsidRPr="00EB5272">
        <w:rPr>
          <w:rFonts w:ascii="Swis721 BT" w:hAnsi="Swis721 BT"/>
          <w:b/>
          <w:u w:val="single"/>
          <w:lang w:val="es-MX" w:eastAsia="es-MX"/>
        </w:rPr>
        <w:t xml:space="preserve">c) Nivelación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 nivelación consistirá en obtener las elevaciones del terreno natural mediante nivelación diferencial en todos los puntos característicos del eje trazado, sus estaciones con cadenamientos cerrados a cada veinte (20) metros y sus puntos singulares que caractericen cambios en la pendiente del terreno cuando se presenten desniveles mayores de cincuenta (50) centímetros, a menos que el proyecto especifique otra cosa.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 </w:t>
      </w:r>
    </w:p>
    <w:p w:rsidR="000E5D5C" w:rsidRPr="00EB5272" w:rsidRDefault="000E5D5C" w:rsidP="000E5D5C">
      <w:pPr>
        <w:tabs>
          <w:tab w:val="left" w:pos="1050"/>
        </w:tabs>
        <w:jc w:val="both"/>
        <w:rPr>
          <w:rFonts w:ascii="Swis721 BT" w:hAnsi="Swis721 BT"/>
          <w:b/>
          <w:u w:val="single"/>
          <w:lang w:val="es-MX" w:eastAsia="es-MX"/>
        </w:rPr>
      </w:pPr>
      <w:r w:rsidRPr="00EB5272">
        <w:rPr>
          <w:rFonts w:ascii="Swis721 BT" w:hAnsi="Swis721 BT"/>
          <w:b/>
          <w:u w:val="single"/>
          <w:lang w:val="es-MX" w:eastAsia="es-MX"/>
        </w:rPr>
        <w:t xml:space="preserve">d) Bancos de nivel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Cada banco de nivel se designará mediante dos números precedidos por las siglas “BN”, el primero corresponderá al kilómetro cerrado inmediato posterior a donde se ubique el banco y el segundo, al número de orden de identificación que le corresponda al banco en ese kilómetro. Además, cada banco de nivel estará referido, ya sea radial o normalmente, al cadenamiento en el eje trazado, indicando el lado en que se encuentra y su distancia a dicho eje, así como el tipo de objeto sobre el que se fijó el banco.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u w:val="single"/>
          <w:lang w:val="es-MX" w:eastAsia="es-MX"/>
        </w:rPr>
      </w:pPr>
    </w:p>
    <w:p w:rsidR="000E5D5C" w:rsidRPr="00EB5272" w:rsidRDefault="000E5D5C" w:rsidP="000E5D5C">
      <w:pPr>
        <w:tabs>
          <w:tab w:val="left" w:pos="1050"/>
        </w:tabs>
        <w:jc w:val="both"/>
        <w:rPr>
          <w:rFonts w:ascii="Swis721 BT" w:hAnsi="Swis721 BT"/>
          <w:b/>
          <w:u w:val="single"/>
          <w:lang w:val="es-MX" w:eastAsia="es-MX"/>
        </w:rPr>
      </w:pPr>
      <w:r w:rsidRPr="00EB5272">
        <w:rPr>
          <w:rFonts w:ascii="Swis721 BT" w:hAnsi="Swis721 BT"/>
          <w:b/>
          <w:u w:val="single"/>
          <w:lang w:val="es-MX" w:eastAsia="es-MX"/>
        </w:rPr>
        <w:t xml:space="preserve">e) Presentación del trazo y la nivelación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datos del trazo y la nivelación de los ejes, de las referencias de trazo y de los bancos de nivel se entregarán al Instituto y serán, de manera enunciativa y no limitativa, los siguientes: </w:t>
      </w:r>
    </w:p>
    <w:p w:rsidR="00424D27" w:rsidRPr="00EB5272" w:rsidRDefault="00424D27"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Registro de Trazo: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Nombre, esviaje y cadenamiento con aproximación a un (1) centímetro, de todos los detalles que se encuentren a lo largo del eje trazado y dentro de la franja en estudio del elemento objeto del proyecto, el régimen de la tierra (ejidal, comunal o propiedad privada), los linderos con nombres de los propietarios o posesionarios y los límites de la división política (municipio o estado).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Registro de Cálculo de Coordenadas del Trazo:</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Contendrá la información necesaria para la determinación de las coordenadas topográficas de los puntos característicos del eje de trazo.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Registro de Referencias de Trazo: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Contendrá un croquis que facilite la localización de cada punto de referencia.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b/>
          <w:lang w:val="es-MX" w:eastAsia="es-MX"/>
        </w:rPr>
        <w:t>Registro de Nivel del Banco</w:t>
      </w: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Contendrá un croquis que facilite su localización.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Registro de Nivel del Eje: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nombre y cadenamiento con aproximación a un (1) centímetro, de todos los detalles que se encuentren a lo largo del eje trazado.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Las referencias y bancos de nivel se localizarán de modo que no se destruyan o afecten durante el proceso de la obra y se mantendrán permanentemente intactos y protegidos, libres de productos de la excavación o materiales de construcción hasta </w:t>
      </w:r>
    </w:p>
    <w:p w:rsidR="000E5D5C" w:rsidRDefault="000E5D5C" w:rsidP="000E5D5C">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la recepción final de la obra. </w:t>
      </w:r>
    </w:p>
    <w:p w:rsidR="00886FAD" w:rsidRDefault="00886FAD" w:rsidP="000E5D5C">
      <w:pPr>
        <w:tabs>
          <w:tab w:val="left" w:pos="1050"/>
        </w:tabs>
        <w:jc w:val="both"/>
        <w:rPr>
          <w:rFonts w:ascii="Swis721 BT" w:hAnsi="Swis721 BT"/>
          <w:lang w:val="es-MX" w:eastAsia="es-MX"/>
        </w:rPr>
      </w:pPr>
    </w:p>
    <w:p w:rsidR="00886FAD" w:rsidRPr="00886FAD" w:rsidRDefault="00886FAD" w:rsidP="00886FAD">
      <w:pPr>
        <w:tabs>
          <w:tab w:val="left" w:pos="1050"/>
        </w:tabs>
        <w:jc w:val="both"/>
        <w:rPr>
          <w:rFonts w:ascii="Swis721 BT" w:hAnsi="Swis721 BT"/>
          <w:b/>
          <w:lang w:val="es-MX" w:eastAsia="es-MX"/>
        </w:rPr>
      </w:pPr>
      <w:r w:rsidRPr="00886FAD">
        <w:rPr>
          <w:rFonts w:ascii="Swis721 BT" w:hAnsi="Swis721 BT"/>
          <w:b/>
          <w:lang w:val="es-MX" w:eastAsia="es-MX"/>
        </w:rPr>
        <w:t xml:space="preserve">2.4. DESPALME </w:t>
      </w:r>
    </w:p>
    <w:p w:rsidR="00886FAD" w:rsidRPr="00886FAD" w:rsidRDefault="00886FAD" w:rsidP="00886FAD">
      <w:pPr>
        <w:tabs>
          <w:tab w:val="left" w:pos="1050"/>
        </w:tabs>
        <w:jc w:val="both"/>
        <w:rPr>
          <w:rFonts w:ascii="Swis721 BT" w:hAnsi="Swis721 BT"/>
          <w:b/>
          <w:lang w:val="es-MX" w:eastAsia="es-MX"/>
        </w:rPr>
      </w:pPr>
      <w:r w:rsidRPr="00886FAD">
        <w:rPr>
          <w:rFonts w:ascii="Swis721 BT" w:hAnsi="Swis721 BT"/>
          <w:b/>
          <w:lang w:val="es-MX" w:eastAsia="es-MX"/>
        </w:rPr>
        <w:t xml:space="preserve">2.4.1 Definición </w:t>
      </w:r>
    </w:p>
    <w:p w:rsidR="00886FAD" w:rsidRP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Es la remoción del material superficial del terreno con objeto de evitar la mezcla del material de para mejoramiento del terreno con materia orgánica o con material no apto para la obra a edificar. </w:t>
      </w:r>
    </w:p>
    <w:p w:rsid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 </w:t>
      </w:r>
    </w:p>
    <w:p w:rsidR="00886FAD" w:rsidRPr="00886FAD" w:rsidRDefault="00886FAD" w:rsidP="00886FAD">
      <w:pPr>
        <w:tabs>
          <w:tab w:val="left" w:pos="1050"/>
        </w:tabs>
        <w:jc w:val="both"/>
        <w:rPr>
          <w:rFonts w:ascii="Swis721 BT" w:hAnsi="Swis721 BT"/>
          <w:lang w:val="es-MX" w:eastAsia="es-MX"/>
        </w:rPr>
      </w:pPr>
    </w:p>
    <w:p w:rsidR="00886FAD" w:rsidRPr="00886FAD" w:rsidRDefault="00886FAD" w:rsidP="00886FAD">
      <w:pPr>
        <w:tabs>
          <w:tab w:val="left" w:pos="1050"/>
        </w:tabs>
        <w:jc w:val="both"/>
        <w:rPr>
          <w:rFonts w:ascii="Swis721 BT" w:hAnsi="Swis721 BT"/>
          <w:b/>
          <w:lang w:val="es-MX" w:eastAsia="es-MX"/>
        </w:rPr>
      </w:pPr>
      <w:r w:rsidRPr="00886FAD">
        <w:rPr>
          <w:rFonts w:ascii="Swis721 BT" w:hAnsi="Swis721 BT"/>
          <w:b/>
          <w:lang w:val="es-MX" w:eastAsia="es-MX"/>
        </w:rPr>
        <w:t>2.4.2 Requisitos de ejecución</w:t>
      </w:r>
    </w:p>
    <w:p w:rsidR="00886FAD" w:rsidRP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El espesor del despalme será el señalado en el proyecto, de acuerdo con la estratigrafía del terreno o con la existencia de rellenos artificiales. </w:t>
      </w:r>
    </w:p>
    <w:p w:rsidR="00886FAD" w:rsidRP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 </w:t>
      </w:r>
    </w:p>
    <w:p w:rsidR="00886FAD" w:rsidRP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El material producto del despalme será trasladado al sitio aprobado por la supervisión. </w:t>
      </w:r>
    </w:p>
    <w:p w:rsidR="00886FAD" w:rsidRPr="00886FAD"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 xml:space="preserve"> </w:t>
      </w:r>
    </w:p>
    <w:p w:rsidR="00886FAD" w:rsidRPr="00EB5272" w:rsidRDefault="00886FAD" w:rsidP="00886FAD">
      <w:pPr>
        <w:tabs>
          <w:tab w:val="left" w:pos="1050"/>
        </w:tabs>
        <w:jc w:val="both"/>
        <w:rPr>
          <w:rFonts w:ascii="Swis721 BT" w:hAnsi="Swis721 BT"/>
          <w:lang w:val="es-MX" w:eastAsia="es-MX"/>
        </w:rPr>
      </w:pPr>
      <w:r w:rsidRPr="00886FAD">
        <w:rPr>
          <w:rFonts w:ascii="Swis721 BT" w:hAnsi="Swis721 BT"/>
          <w:lang w:val="es-MX" w:eastAsia="es-MX"/>
        </w:rPr>
        <w:t>Cuando así lo señale el proyecto, el material natural producto del despalme se distribuirá uniformemente en áreas donde se busque favorecer el desarrollo de vegetación o se requiera de rellenos.</w:t>
      </w: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2.6. EXCAVACIONES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2.6.1 Definición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 excavación para estructuras es la remoción y extracción de materiales del suelo o terreno, efectuada de acuerdo con lo fijado en el proyecto o lo ordenado por la supervisión, para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desplantar o alojar una estructura o instalaciones.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2.6.2 Requisitos de ejecución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procedimientos para los trabajos de excavación se determinarán de acuerdo con las características del terreno y de los materiales por extraer y remover.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De acuerdo con el procedimiento definido, la excavación podrá ser: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r w:rsidRPr="00EB5272">
        <w:rPr>
          <w:rFonts w:ascii="Swis721 BT" w:hAnsi="Swis721 BT"/>
          <w:lang w:val="es-MX" w:eastAsia="es-MX"/>
        </w:rPr>
        <w:tab/>
        <w:t xml:space="preserve">a. Excavación por medios manuales en seco.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ab/>
        <w:t xml:space="preserve">b. Excavación por medios mecánicos en seco.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ab/>
        <w:t xml:space="preserve">c. Excavación por medios manuales cuando se requiera bombeo.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ab/>
        <w:t xml:space="preserve">d. Excavación por medios mecánicos cuando se requiera bombeo.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Para efectos de esta norma, el tipo de material a excavar se clasificará de acuerdo con la dificultad para su extracción: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b/>
          <w:lang w:val="es-MX" w:eastAsia="es-MX"/>
        </w:rPr>
        <w:t>Material “A”.</w:t>
      </w: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Es aquel que puede retirarse con pala sin requerir el uso del pico. Los materiales comúnmente clasificados en este inciso son los suelos blandos o muy blandos.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Material “B”.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Es aquel que requiere del uso de pico y pala para la excavación manual. Por su dificultad de extracción y carga se extrae eficientemente por medios mecánicos. Los materiales comúnmente clasificados como material “B” son las rocas muy alteradas, conglomerados medianamente cementados, areniscas blandas y tepetates. </w:t>
      </w:r>
    </w:p>
    <w:p w:rsidR="00424D27"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Material “C”.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Si la excavación es hecha a mano, es material que únicamente puede removerse con cuña y maro, pistolas neumáticas o taladro. Entre los materiales clasificados como material “C” se encuentran las rocas basálticas y los conglomerados fuertemente cementados, calizas, riolitas, granitos y andesitas sanas.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Durante los trabajos de excavación deberá observarse lo siguiente: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ab/>
        <w:t xml:space="preserve">a) Las dimensiones, niveles y taludes serán definidas en el proyecto.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b) El proyecto establecerá si las excavaciones para estructuras se ejecutarán a mano o con máquina. En este último caso, el equipo de excavación será previamente autorizado por la supervisión.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lastRenderedPageBreak/>
        <w:t>c) El contratista deberá construir las obras auxiliares necesarias para ejecutar las excavaciones en seco y evitar derrumbes e inundaciones.</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d) Los taludes se ajustarán a las secciones fijadas en el proyecto. Las piedras sueltas, derrumbes y en general el material inestable, serán removidos. Las raíces, troncos o cualquier otra materia orgánica que sobresalga, deberán extraerse y retirarse del terreno.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e) Salvo indicación en contrario, los materiales producto de la excavación se utilizarán en el relleno de </w:t>
      </w:r>
      <w:r w:rsidR="002D323C" w:rsidRPr="00EB5272">
        <w:rPr>
          <w:rFonts w:ascii="Swis721 BT" w:hAnsi="Swis721 BT"/>
          <w:lang w:val="es-MX" w:eastAsia="es-MX"/>
        </w:rPr>
        <w:t>esta</w:t>
      </w:r>
      <w:r w:rsidRPr="00EB5272">
        <w:rPr>
          <w:rFonts w:ascii="Swis721 BT" w:hAnsi="Swis721 BT"/>
          <w:lang w:val="es-MX" w:eastAsia="es-MX"/>
        </w:rPr>
        <w:t xml:space="preserve">. Los materiales sobrantes deberán utilizarse o desecharse, depositándolos en el lugar y forma que ordene la supervisión.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f) Cuando se requiera bombeo, el contratista someterá previamente a la autorización de la Supervisión el equipo que pretenda utilizar, el cual deberá trabajar a la capacidad normal de acuerdo con sus características y condiciones locales.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g) Cuando el proyecto establezca que las paredes de la excavación sirvan de molde a un colado, su dimensión transversal no deberá exceder en más de diez (10) centímetros a la del proyecto.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h) Cuando el lecho de roca o suelo de cimentación presenten características de rápida afectación por el intemperismo, las excavaciones deberán suspenderse a quince (15)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centímetros sobre el nivel de desplante. La excavación de esta capa deberá hacerse inmediatamente antes de la construcción de la plantilla.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i) En el caso de que se requiera uso de explosivos para la remoción de rocas, el contratista deberá recabar las autorizaciones de la Secretaría de la Defensa Nacional y las demás autoridades que corresponda. Una vez autorizado el uso de explosivos, deberán tomarse todas las precauciones necesarias para su almacenamiento, manejo y empleo, que garanticen la seguridad de las personas y de las instalaciones.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j) Cuando en el lecho de roca o suelo de cimentación se </w:t>
      </w:r>
      <w:r w:rsidR="002D323C" w:rsidRPr="00EB5272">
        <w:rPr>
          <w:rFonts w:ascii="Swis721 BT" w:hAnsi="Swis721 BT"/>
          <w:lang w:val="es-MX" w:eastAsia="es-MX"/>
        </w:rPr>
        <w:t>presentarán</w:t>
      </w:r>
      <w:r w:rsidRPr="00EB5272">
        <w:rPr>
          <w:rFonts w:ascii="Swis721 BT" w:hAnsi="Swis721 BT"/>
          <w:lang w:val="es-MX" w:eastAsia="es-MX"/>
        </w:rPr>
        <w:t xml:space="preserve"> grietas u oquedades, la supervisión fijará el procedimiento que deberá efectuarse antes de proseguir con la cimentación. </w:t>
      </w: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2.7. RELLENOS </w:t>
      </w: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2.7.1 Definición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relleno es la colocación de materiales seleccionados en excavaciones y obras de terracerías.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2.7.2 Requisitos de ejecución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proyecto determinará las características que deberán cumplir los materiales para relleno. Asimismo, definirá si se ejecutarán a mano o con máquina, en cuyo caso el equipo será previamente autorizado por la supervisión.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 tomarán las precauciones para evitar daños en las estructuras y obras inducidas durante el relleno de las excavaciones.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Cuando el proyecto establezca que el relleno deba compactarse, las capas del material se colocarán en espesores no mayores de los que puedan ser compactados con el equipo de compactación seleccionado. La compactación se hará de tal forma que se garantice una compactación uniforme en toda el área de relleno.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especifique otra cosa, los rellenos se compactarán a un grado de compactación mínima del noventa (90) por ciento de su masa volumétrica seca máxima, obtenida mediante la prueba AASHTO estándar.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rellenos de excavaciones para estructuras y muros de </w:t>
      </w:r>
      <w:r w:rsidR="002D323C" w:rsidRPr="00EB5272">
        <w:rPr>
          <w:rFonts w:ascii="Swis721 BT" w:hAnsi="Swis721 BT"/>
          <w:lang w:val="es-MX" w:eastAsia="es-MX"/>
        </w:rPr>
        <w:t>contención</w:t>
      </w:r>
      <w:r w:rsidRPr="00EB5272">
        <w:rPr>
          <w:rFonts w:ascii="Swis721 BT" w:hAnsi="Swis721 BT"/>
          <w:lang w:val="es-MX" w:eastAsia="es-MX"/>
        </w:rPr>
        <w:t xml:space="preserve"> se ejecutarán previamente a la construcción de terraplenes.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especifique otra cosa, se usarán los materiales producto de la excavación para el relleno. De no ser aceptables, el relleno se hará con material procedente de un banco previamente aprobado por la supervisión. No se aceptará como material de relleno escombro producto de la obra, basura o arcillas expansivas. El transporte y almacenamiento de los materiales para relleno será responsabilidad exclusiva del contratista y no deberán sufrir alteraciones que ocasionen deficiencias en la calidad de la obra. </w:t>
      </w:r>
    </w:p>
    <w:p w:rsidR="00424D27" w:rsidRPr="00EB5272" w:rsidRDefault="00424D27"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2.8. PLANTILLA SOBRE LA SUPERFICIE DE DESPLANTE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lastRenderedPageBreak/>
        <w:t xml:space="preserve">2.8.1 Definición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Elemento intermedio entre el suelo y la cimentación que se coloca sobre el terreno natural o mejorado con objeto de definir una superficie nivelada y controlada para la cimentación, evitando que el concreto se mezcle con el terreno natural contaminándolo.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2.8.2 Requisitos de ejecución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Las plantillas se construirán sobre las superficies de desplante terminadas y afinadas.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especifique otra cosa, serán de concreto hidráulico de f´c=100 kg/cm2 y tendrán un espesor mínimo de seis (6) cm, con terminado uniforme.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Servirán como mejoramiento de la superficie de desplante para protección del acero de refuerzo y para trazar con precisión los ejes de la cimentación. </w:t>
      </w: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lang w:val="es-MX" w:eastAsia="es-MX"/>
        </w:rPr>
      </w:pPr>
    </w:p>
    <w:p w:rsidR="000E5D5C" w:rsidRPr="00EB5272" w:rsidRDefault="000E5D5C" w:rsidP="000E5D5C">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2.15. DEMOLICIONES Y DESMANTELAMIENTO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2.15.1 Definición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Son los trabajos que se ejecutan con el objeto de desmontar o deshacer una estructura o parte de ella, seleccionando y estibando los materiales aprovechables y retirando los escombros. Cuando se indique la recuperación de la estructura, de manera total o parcial, se identificará como desmontaje y al indicar la no recuperación se considerará como demolición.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2.15.2 Requisitos de ejecución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procedimientos y el equipo que utilizará el </w:t>
      </w:r>
      <w:r w:rsidR="002D323C" w:rsidRPr="00EB5272">
        <w:rPr>
          <w:rFonts w:ascii="Swis721 BT" w:hAnsi="Swis721 BT"/>
          <w:lang w:val="es-MX" w:eastAsia="es-MX"/>
        </w:rPr>
        <w:t>contratista</w:t>
      </w:r>
      <w:r w:rsidRPr="00EB5272">
        <w:rPr>
          <w:rFonts w:ascii="Swis721 BT" w:hAnsi="Swis721 BT"/>
          <w:lang w:val="es-MX" w:eastAsia="es-MX"/>
        </w:rPr>
        <w:t xml:space="preserve"> serán previamente aprobados por la supervisión.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Antes de la demolición y desmantelamiento se hará un levantamiento para determinar las medidas y secciones de cada una de las partes de la estructura por demoler, así como los elementos por desmantelar que puedan cuantificarse por piezas. Cuando solo una parte de la estructura vaya a ser demolida, se ejecutarán las obras auxiliares necesarias y se tomarán las precauciones debidas para evitar daños a la parte que no se demolerá, realizando las obras de protección necesarias para evitar daños a la estructura y elementos existentes y sus usuarios.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Previamente a la demolición de una estructura o una de sus partes, se hará el desmantelamiento de los materiales aprovechables, sin dañar los materiales expresamente indicados para su empleo posterior.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Antes de la demolición de banquetas, guarniciones y pavimentos, se hará un corte con sierra para evitar daños en las áreas aledañas.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 demolición parcial de una estructura presentará superficies libres de materiales sueltos o flojos en la estructura; en el caso de concreto reforzado, en las juntas de construcción el acero de refuerzo se cortará o se dejará en cantidad, forma y longitud que indique el proyecto.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indique otra cosa, se considerará que las estructuras metálicas desmanteladas serán reutilizadas posteriormente, por lo que todas las piezas o secciones serán separadas y manejadas sin dañarlas, conforme al procedimiento indicado en el proyecto o aprobado por la supervisión, marcando las piezas con pintura de esmalte para su identificación.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Para el desmantelamiento de estructuras de madera se removerán los pernos, pijas y elementos de sujeción dañando lo menos posible las piezas de madera, que se desmontarán, separarán y almacenarán para su reutilización.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muros, cadenas y castillos se demolerán mediante el uso de marro, cincel y cuñas; la demolición de los recubrimientos y aplanados se efectuará sin que los muros sobre los que se encuentran sufran desperfectos.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A menos que el proyecto indique otra cosa, la demolición de muros divisorios se hará hasta el nivel de desplante.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Los plafones se demolerán mediante el uso de marro, arco, seguetas y alicates; tomando las precauciones necesarias para no afectar las instalaciones sobre ellos.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Previo a cualquier demolición en azotea se deberán desconectar y desmontar todas las instalaciones existentes sobre el área a demoler.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Desmantelamiento de instalaciones hidráulicas y sanitarias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Deberá observarse lo siguiente: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a) Previo a cualquier desmantelamiento, se cortará el suministro de agua en la válvula más cercana a la zona de trabajo.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b) Los elementos que se desmonten para ser reutilizados, serán separados y manejados sin dañarlos, conforme al procedimiento indicado en el proyecto o aprobado por la supervisión, marcando las piezas para su identificación, limpiándolos, protegiéndolos y almacenándolos en el sitio indicado por la supervisión.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c) El desmantelamiento de muebles sanitarios incluirá los accesorios como llaves, fluxómetros, válvulas, etc. </w:t>
      </w:r>
    </w:p>
    <w:p w:rsidR="000E5D5C" w:rsidRPr="00EB5272" w:rsidRDefault="000E5D5C" w:rsidP="000E5D5C">
      <w:pPr>
        <w:tabs>
          <w:tab w:val="left" w:pos="1050"/>
        </w:tabs>
        <w:ind w:left="1050"/>
        <w:jc w:val="both"/>
        <w:rPr>
          <w:rFonts w:ascii="Swis721 BT" w:hAnsi="Swis721 BT"/>
          <w:lang w:val="es-MX" w:eastAsia="es-MX"/>
        </w:rPr>
      </w:pPr>
    </w:p>
    <w:p w:rsidR="000E5D5C" w:rsidRPr="00EB5272" w:rsidRDefault="000E5D5C" w:rsidP="000E5D5C">
      <w:pPr>
        <w:tabs>
          <w:tab w:val="left" w:pos="1050"/>
        </w:tabs>
        <w:jc w:val="both"/>
        <w:rPr>
          <w:rFonts w:ascii="Swis721 BT" w:hAnsi="Swis721 BT"/>
          <w:b/>
          <w:lang w:val="es-MX" w:eastAsia="es-MX"/>
        </w:rPr>
      </w:pPr>
      <w:r w:rsidRPr="00EB5272">
        <w:rPr>
          <w:rFonts w:ascii="Swis721 BT" w:hAnsi="Swis721 BT"/>
          <w:b/>
          <w:lang w:val="es-MX" w:eastAsia="es-MX"/>
        </w:rPr>
        <w:t xml:space="preserve">Desmantelamiento de instalaciones eléctricas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Deberá observarse lo siguiente: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a) Previo a cualquier trabajo de desmantelamiento se interrumpirá el servicio de energía eléctrica de la sección en la que se trabajará.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b) Los elementos que se desmonten para ser reutilizados, serán separados y manejados sin dañarlos, conforme al procedimiento indicado en el proyecto o aprobado por la supervisión, marcando las piezas para su identificación, limpiándolos, protegiéndolos y almacenándolos en el sitio indicado por la supervisión.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c) Cuando se indique el desmantelamiento de unidades de iluminación sin el cableado, se encintarán las puntas “vivas”. </w:t>
      </w:r>
    </w:p>
    <w:p w:rsidR="000E5D5C" w:rsidRPr="00EB5272" w:rsidRDefault="000E5D5C" w:rsidP="000E5D5C">
      <w:pPr>
        <w:tabs>
          <w:tab w:val="left" w:pos="1050"/>
        </w:tabs>
        <w:ind w:left="1050"/>
        <w:jc w:val="both"/>
        <w:rPr>
          <w:rFonts w:ascii="Swis721 BT" w:hAnsi="Swis721 BT"/>
          <w:lang w:val="es-MX" w:eastAsia="es-MX"/>
        </w:rPr>
      </w:pPr>
      <w:r w:rsidRPr="00EB5272">
        <w:rPr>
          <w:rFonts w:ascii="Swis721 BT" w:hAnsi="Swis721 BT"/>
          <w:lang w:val="es-MX" w:eastAsia="es-MX"/>
        </w:rPr>
        <w:t xml:space="preserve">d) El desmontaje de los conductores se realizará por secciones, evitando dañar el cable, las tuberías y los accesorios. e) Las conexiones a tierra se desconectarán hasta haber desmontado la totalidad de los conductores, a fin de evitar descargas eléctricas.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proyecto o la supervisión indicarán la forma y el lugar de almacenamiento de los materiales aprovechables producto de las demoliciones y desmantelamientos, que serán propiedad del inmueble educativo por lo que el contratista no puede disponer de ellos sin la autorización por escrito de la autoridad correspondiente.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Las partes de la estructura que hayan sido demolidas o desmanteladas fuera de lo señalado en el proyecto o por la supervisión serán reconstruidas o repuestas por cuenta y costo del contratista, con las características y materiales que tenían en su estado original.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0E5D5C"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El contratista removerá todo el material producto del retiro y las demoliciones, dejando la superficie libre de escombro. </w:t>
      </w:r>
    </w:p>
    <w:p w:rsidR="00424D27" w:rsidRPr="00EB5272" w:rsidRDefault="000E5D5C" w:rsidP="000E5D5C">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0E5D5C">
      <w:pPr>
        <w:tabs>
          <w:tab w:val="left" w:pos="1050"/>
        </w:tabs>
        <w:jc w:val="both"/>
        <w:rPr>
          <w:rFonts w:ascii="Swis721 BT" w:hAnsi="Swis721 BT"/>
          <w:lang w:val="es-MX" w:eastAsia="es-MX"/>
        </w:rPr>
      </w:pPr>
    </w:p>
    <w:p w:rsidR="00424D27" w:rsidRPr="00EB5272" w:rsidRDefault="00424D27" w:rsidP="00424D27">
      <w:pPr>
        <w:pStyle w:val="Textoindependiente21"/>
        <w:rPr>
          <w:rFonts w:ascii="Swis721 BT" w:hAnsi="Swis721 BT" w:cs="Tahoma"/>
          <w:sz w:val="24"/>
        </w:rPr>
      </w:pPr>
      <w:r w:rsidRPr="00EB5272">
        <w:rPr>
          <w:rFonts w:ascii="Swis721 BT" w:hAnsi="Swis721 BT" w:cs="Tahoma"/>
          <w:sz w:val="24"/>
        </w:rPr>
        <w:t>TOMO III Cimentaciones</w:t>
      </w:r>
    </w:p>
    <w:p w:rsidR="00424D27" w:rsidRPr="00EB5272" w:rsidRDefault="00424D27" w:rsidP="00424D27">
      <w:pPr>
        <w:tabs>
          <w:tab w:val="left" w:pos="840"/>
          <w:tab w:val="left" w:pos="1560"/>
        </w:tabs>
        <w:jc w:val="both"/>
        <w:rPr>
          <w:rFonts w:ascii="Swis721 BT" w:hAnsi="Swis721 BT"/>
          <w:lang w:val="es-ES_tradnl"/>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1. CIMENTACIONES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cimentación es la parte de un edificio (subestructura) cuya función es transmitir directamente al suelo las fuerzas que actúen en ella. </w:t>
      </w:r>
    </w:p>
    <w:p w:rsidR="002745D6" w:rsidRPr="00EB5272" w:rsidRDefault="002745D6" w:rsidP="00C11E44">
      <w:pPr>
        <w:pStyle w:val="Textoindependiente21"/>
        <w:rPr>
          <w:rFonts w:ascii="Swis721 BT" w:hAnsi="Swis721 BT" w:cs="Tahoma"/>
          <w:sz w:val="22"/>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1.2. GENERALIDADES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El proyecto fijará en cada caso el tipo de cimentación y el procedimiento constructivo que deberá seguirse según las características y capacidades de carga del suelo de acuerdo con los resultados y recomendaciones de las pruebas geotécnicas correspondientes.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edificaciones no podrán desplantarse en ningún caso sobre tierra vegetal, suelos o rellenos sueltos, material producto de excavación, relleno sanitario o desechos. Sólo será aceptable cimentar sobre terreno natural competente o rellenos artificiales que no incluyan materiales degradables y hayan sido adecuadamente compactados.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procedimientos constructivos para las excavaciones, mejoramiento del suelo, material de sustitución (rellenos), compactación, obras de drenaje y/o abatimiento de aguas superficiales y otros que se requieran, se indicarán en el proyecto y seguirán las recomendaciones de la mecánica de suelos.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suelo de cimentación deberá protegerse contra el deterioro por intemperismo, arrastre por flujo de aguas superficiales o subterráneas y secado local por la operación de calderas o equipos similares.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suelos de baja compresibilidad y alta capacidad de carga, deberá cuidarse de no desplantar a poca profundidad, ya que podría haber falta de longitud de anclaje del acero de refuerzo de las columnas de planta baja.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tomarán todas las medidas necesarias para evitar que en la superficie de apoyo de la cimentación se presenten alteraciones del suelo durante la construcción por saturación o remoldeo.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cimentación se desplantará sobre una plantilla de concreto con un f'c=100 kg/cm2 y seis (6) cm de espesor, a menos que el proyecto indique otra cosa.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Toda edificación deberá separarse de sus linderos no menos de cinco (5) centímetros ni menos de lo que señale el proyecto. </w:t>
      </w:r>
    </w:p>
    <w:p w:rsidR="00424D27" w:rsidRPr="00EB5272" w:rsidRDefault="00424D27" w:rsidP="00C11E44">
      <w:pPr>
        <w:pStyle w:val="Textoindependiente21"/>
        <w:rPr>
          <w:rFonts w:ascii="Swis721 BT" w:hAnsi="Swis721 BT" w:cs="Tahoma"/>
          <w:sz w:val="22"/>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 CONCRETO HIDRÁULICO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Es una combinación de cemento Portland, agregados pétreos finos y gruesos seleccionados, agua y aditivos para formar una mezcla moldeable que al fraguar forma un elemento rígido y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resistente. Para efectos de esta norma, el concreto hidráulico se clasificará en: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r>
      <w:r w:rsidRPr="00EB5272">
        <w:rPr>
          <w:rFonts w:ascii="Swis721 BT" w:hAnsi="Swis721 BT"/>
          <w:b/>
          <w:lang w:val="es-MX" w:eastAsia="es-MX"/>
        </w:rPr>
        <w:t xml:space="preserve">a. </w:t>
      </w:r>
      <w:r w:rsidRPr="00EB5272">
        <w:rPr>
          <w:rFonts w:ascii="Swis721 BT" w:hAnsi="Swis721 BT"/>
          <w:b/>
          <w:lang w:val="es-MX" w:eastAsia="es-MX"/>
        </w:rPr>
        <w:tab/>
        <w:t>Concreto normal</w:t>
      </w:r>
      <w:r w:rsidRPr="00EB5272">
        <w:rPr>
          <w:rFonts w:ascii="Swis721 BT" w:hAnsi="Swis721 BT"/>
          <w:lang w:val="es-MX" w:eastAsia="es-MX"/>
        </w:rPr>
        <w:t xml:space="preserve">. </w:t>
      </w:r>
    </w:p>
    <w:p w:rsidR="00424D27" w:rsidRPr="00EB5272" w:rsidRDefault="00424D27" w:rsidP="00424D27">
      <w:pPr>
        <w:tabs>
          <w:tab w:val="left" w:pos="1050"/>
        </w:tabs>
        <w:ind w:left="1416"/>
        <w:jc w:val="both"/>
        <w:rPr>
          <w:rFonts w:ascii="Swis721 BT" w:hAnsi="Swis721 BT"/>
          <w:lang w:val="es-MX" w:eastAsia="es-MX"/>
        </w:rPr>
      </w:pPr>
      <w:r w:rsidRPr="00EB5272">
        <w:rPr>
          <w:rFonts w:ascii="Swis721 BT" w:hAnsi="Swis721 BT"/>
          <w:lang w:val="es-MX" w:eastAsia="es-MX"/>
        </w:rPr>
        <w:t xml:space="preserve">Aquel que se elabora con agregados pétreos densos para alcanzar una masa volumétrica seca mayor de dos mil (2,000) kilogramos por metro cúbico una vez compactado.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r>
      <w:r w:rsidRPr="00EB5272">
        <w:rPr>
          <w:rFonts w:ascii="Swis721 BT" w:hAnsi="Swis721 BT"/>
          <w:b/>
          <w:lang w:val="es-MX" w:eastAsia="es-MX"/>
        </w:rPr>
        <w:t xml:space="preserve">b. </w:t>
      </w:r>
      <w:r w:rsidRPr="00EB5272">
        <w:rPr>
          <w:rFonts w:ascii="Swis721 BT" w:hAnsi="Swis721 BT"/>
          <w:b/>
          <w:lang w:val="es-MX" w:eastAsia="es-MX"/>
        </w:rPr>
        <w:tab/>
        <w:t>Concreto ligero.</w:t>
      </w:r>
      <w:r w:rsidRPr="00EB5272">
        <w:rPr>
          <w:rFonts w:ascii="Swis721 BT" w:hAnsi="Swis721 BT"/>
          <w:lang w:val="es-MX" w:eastAsia="es-MX"/>
        </w:rPr>
        <w:t xml:space="preserve"> </w:t>
      </w:r>
    </w:p>
    <w:p w:rsidR="00424D27" w:rsidRPr="00EB5272" w:rsidRDefault="00424D27" w:rsidP="00424D27">
      <w:pPr>
        <w:tabs>
          <w:tab w:val="left" w:pos="1050"/>
        </w:tabs>
        <w:ind w:left="1416"/>
        <w:jc w:val="both"/>
        <w:rPr>
          <w:rFonts w:ascii="Swis721 BT" w:hAnsi="Swis721 BT"/>
          <w:lang w:val="es-MX" w:eastAsia="es-MX"/>
        </w:rPr>
      </w:pPr>
      <w:r w:rsidRPr="00EB5272">
        <w:rPr>
          <w:rFonts w:ascii="Swis721 BT" w:hAnsi="Swis721 BT"/>
          <w:lang w:val="es-MX" w:eastAsia="es-MX"/>
        </w:rPr>
        <w:t xml:space="preserve">Aquel que se elabora con agregados pétreos de baja densidad para alcanzar una masa volumétrica seca menor de dos mil (2,000) kilogramos por metro cúbico una vez compactado.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r>
      <w:r w:rsidRPr="00EB5272">
        <w:rPr>
          <w:rFonts w:ascii="Swis721 BT" w:hAnsi="Swis721 BT"/>
          <w:b/>
          <w:lang w:val="es-MX" w:eastAsia="es-MX"/>
        </w:rPr>
        <w:t xml:space="preserve">c. </w:t>
      </w:r>
      <w:r w:rsidRPr="00EB5272">
        <w:rPr>
          <w:rFonts w:ascii="Swis721 BT" w:hAnsi="Swis721 BT"/>
          <w:b/>
          <w:lang w:val="es-MX" w:eastAsia="es-MX"/>
        </w:rPr>
        <w:tab/>
        <w:t>Concreto ciclópeo.</w:t>
      </w:r>
      <w:r w:rsidRPr="00EB5272">
        <w:rPr>
          <w:rFonts w:ascii="Swis721 BT" w:hAnsi="Swis721 BT"/>
          <w:lang w:val="es-MX" w:eastAsia="es-MX"/>
        </w:rPr>
        <w:t xml:space="preserve"> </w:t>
      </w:r>
    </w:p>
    <w:p w:rsidR="00424D27" w:rsidRPr="00EB5272" w:rsidRDefault="00424D27" w:rsidP="00424D27">
      <w:pPr>
        <w:tabs>
          <w:tab w:val="left" w:pos="1050"/>
        </w:tabs>
        <w:ind w:left="1416"/>
        <w:jc w:val="both"/>
        <w:rPr>
          <w:rFonts w:ascii="Swis721 BT" w:hAnsi="Swis721 BT"/>
          <w:lang w:val="es-MX" w:eastAsia="es-MX"/>
        </w:rPr>
      </w:pPr>
      <w:r w:rsidRPr="00EB5272">
        <w:rPr>
          <w:rFonts w:ascii="Swis721 BT" w:hAnsi="Swis721 BT"/>
          <w:lang w:val="es-MX" w:eastAsia="es-MX"/>
        </w:rPr>
        <w:t xml:space="preserve">Es aquel que está formado por una mezcla cuyos pétreos se componen hasta en un sesenta (60) por ciento por fragmentos de roca con una masa máxima de treinta (30) kilogramos por pieza, que se colocan a mano embebidos en el concreto normal, en su lugar definitivo en la obra.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materiales que se emplean en la fabricación del concreto hidráulico son los siguientes: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Cemento Portland o Portland </w:t>
      </w:r>
      <w:r w:rsidR="002D323C" w:rsidRPr="00EB5272">
        <w:rPr>
          <w:rFonts w:ascii="Swis721 BT" w:hAnsi="Swis721 BT"/>
          <w:lang w:val="es-MX" w:eastAsia="es-MX"/>
        </w:rPr>
        <w:t>Puzolánico</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Agua.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ab/>
        <w:t xml:space="preserve">Agregado fino.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Agregado grueso.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Aditivos.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materiales deberán cumplir con lo especificado en estas normas. Los elementos de concreto deberán tener la resistencia especificada en el proyecto. En caso contrario se demolerán y sustituirán.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Cuando el proyecto y/o la Supervisión no indiquen el tipo de cemento que se debe usar en una obra, se entenderá que se trata de cemento Portland ordinario.</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58240" behindDoc="1" locked="0" layoutInCell="1" allowOverlap="1" wp14:anchorId="0B60DD91" wp14:editId="1E20C47E">
            <wp:simplePos x="0" y="0"/>
            <wp:positionH relativeFrom="column">
              <wp:posOffset>1346835</wp:posOffset>
            </wp:positionH>
            <wp:positionV relativeFrom="paragraph">
              <wp:posOffset>15240</wp:posOffset>
            </wp:positionV>
            <wp:extent cx="4171950" cy="3228975"/>
            <wp:effectExtent l="0" t="0" r="0" b="9525"/>
            <wp:wrapNone/>
            <wp:docPr id="76441" name="Imagen 76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17746" t="36376" r="50672" b="18955"/>
                    <a:stretch/>
                  </pic:blipFill>
                  <pic:spPr bwMode="auto">
                    <a:xfrm>
                      <a:off x="0" y="0"/>
                      <a:ext cx="4171950" cy="3228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materiales pétreos serán aprobados por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agregados pétreos finos son los constituidos por arena natural o materiales inertes con características similares, con granos limpios, duros y libres de materia orgánica o lodos y diámetros menores de un (1) centímetro (3/8”).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agregados pétreos gruesos están construidos por piedra triturada, grava de río, escorias u otros materiales inertes, con diámetros mayores de (1) centímetro (3/8”) hasta dos puntos cinco (2.5) centímetros (1”). Se verificará el coeficiente volumétrico de la grava (0.2) y el porcentaje de material que pasa la malla 200 (15%) a partir de muestras tomadas del sitio en que se encuentran almacenados los materiales pétreos que se usarán en la obra.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Durante el almacenamiento y manejo de los agregados pétreos, se tomarán las previsiones para evitar que se altere su composición granulométrica, que se mezclen entre sí los agregados de diferente granulometría y que se contaminen con polvo u otras materias extrañas.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agua que se utilice en la construcción del concreto hidráulico debe estar exenta de aceites, ácidos, álcalis, materias orgánicas u otras substancias perjudiciales. Debe evitarse la utilización de agua con un contenido de cloruros mayor de cinco por ciento (5%) y en ningún caso se utilizará agua de mar.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agua estará limpia y libre de materia orgánica o de cualquier otra sustancia que afecte la calidad del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El proyecto establecerá si es necesaria la utilización de aditivos, si el contratista propone su utilización, la justificará mediante un estudio técnico que deberá analizarse y aprobarse por la supervisión y que deberá contener, como mínimo, las especificaciones y pruebas de calidad, los procedimientos para el manejo, uso y aplicación.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aditivos que se utilicen en la elaboración del concreto hidráulico podrán ser de los tipos siguientes: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r w:rsidRPr="00EB5272">
        <w:rPr>
          <w:rFonts w:ascii="Swis721 BT" w:hAnsi="Swis721 BT"/>
          <w:lang w:val="es-MX" w:eastAsia="es-MX"/>
        </w:rPr>
        <w:tab/>
        <w:t xml:space="preserve">• Aditivos reductores de agua.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 Agentes inclusores de aire.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 Puzolanas.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 Aditivos retardantes y acelerantes del fraguado.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ningún caso se autorizará el empleo de aditivos que contengan cloruros.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2.3 REQUISITOS DE EJECUCIÓN.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No se elaborará ni colocará concreto hidráulico cuando: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a) Exista amenaza de lluvia o esté lloviendo. Cuando se presente lluvia durante la colocación, se protegerán las superficies de concreto fresco para evitar deslaves o defectos en el acabado.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b) La temperatura ambiente sea menor a cinco (5°) grados Celsius, con la excepción de aquellos casos en que se utilicen los aditivos señalados en el proyecto o aprobados por la supervisión.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c) La evaporación sobre la superficie del concreto sea mayor de un (1) kilogramo por metro cuadrado por hora.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materiales pétreos, el cemento Portland y los aditivos que se utilicen en la elaboración del concreto hidráulico, se mezclarán en las proporciones necesarias para producir un concreto homogéneo.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Será responsabilidad del contratista llevar a cabo las pruebas de laboratorio que determinen que la proporción utilizada cumple con las características establecidas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muestreo del cemento para ensaye se hará en la propia obra antes de que sea empleado.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Contratista deberá dar aviso por escrito a la Supervisión antes de colar el concreto de cualquier estructura o parte de ella, para permitir la inspección de la elevación de los desplantes, la solidez, dimensiones y demás requisitos de los moldes y de la obra falsa; la correcta colocación y firmeza del acero para concreto, la colocación de ductos, etc.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Inmediatamente antes del colado, toda la superficie por cubrir estará debidamente preparada, exenta de materias extrañas, polvo o grasa; si así lo indica el proyecto, la superficie por cubrir se mantendrá húmeda desde el momento en que se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termine la limpieza, hasta la colocación del concreto hidráulico.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a. Elaboración del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concreto podrá elaborarse en planta o en obra, siempre que en la última se cuente con el equipo apropiado para producir un concreto con las características señaladas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se utilicen aditivos, se observarán las recomendaciones del fabricante para su incorporación al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mezcla no debe permanecer más de veinte (20) minutos en la revolvedora después de terminado el mezclado; si por algún motivo la revoltura permanece más tiempo del señalado, se desechará y no será objeto de medición y pago. Si por alguna razón la mezcla no fue vaciada inmediatamente después del mezclado, antes de vaciarla se volverá a mezclar por lo menos durante un (1) minuto.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contenido de la revolvedora se retirará por completo del tambor antes de que los materiales para la siguiente revoltura sean introducidos en el mismo.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se suspenda el trabajo de una revolvedora por más de treinta (30) minutos, se lavará la tolva, el tambor y los canales, retirando completamente los residuos de concreto antes de volver a utilizarla.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concreto podrá dosificarse y fabricarse manualmente en la obra para la construcción de elementos no estructurales; cuando una parte de la revoltura se seque o comience a fraguar o haya transcurrido más de una (1) hora al momento de su colocación, la mezcla se desechará y no será objeto de medición y pago.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la supervisión autorice que la mezcla de los materiales se haga a mano, se usarán siempre artesas o tarimas estancas; sobre las que se extenderá primero la arena y encima, uniformemente, el cemento. Ambos se mezclarán en seco, perfectamente traspaleándolos varias veces hasta que la mezcla presente un color uniforme, en seguida se volverá a extender, se añadirá el agregado grueso y se mezclará en la misma forma.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Una vez obtenido un color uniforme, se abrirá un cráter en la revoltura y se depositará el agua necesaria, sobre la cual se irán derrumbando las orillas del cráter, después se revolverá el conjunto traspaleando de uno a otro lado en ambos sentidos por lo menos seis (6) veces, hasta que presente un aspecto uniforme.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Desde el momento en que se inicie el agregado del agua hasta que se deposite en los moldes, no deberán transcurrir más de treinta (30) minutos y por ningún motivo se agregará más agua después de este tiempo.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Cada revoltura hecha a mano se limitará a una mezcla cuyo contenido de cemento no sea mayor de tres (3) sacos de cincuenta (50) kilogramos. Si una parte de la revoltura se seca o comienza a fraguar, no deberá emplearse en la obra.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Por ningún motivo se autorizará concreto elaborado a mano para el colado de elementos estructurales.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b. Transportación del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Durante la transportación del concreto, se utilizarán métodos y equipos que prevengan su contaminación, la segregación o pérdida de ingredientes.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carretillas solo se podrán usar para transportar volúmenes reducidos de concreto de consistencia plástica o semiplástica a distancias cortas. Las carretillas estarán previstas de llantas neumáticas para evitar el efecto de las vibraciones.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transporte del concreto en camiones de volteo únicamente se permitirá si las cajas son estancas y de forma adecuada,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para tiempos de recorrido menores de una (1) hora y cuando las mezclas sean de consistencia plástica o semiplástica.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se utilicen camiones mezcladores o agitadores,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materiales mezclados.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equipo de bombeo se instalará fuera de la zona de colado para evitar vibraciones que afecten el concreto fresco; la operación de bombeo se hará con flujo continuo de la revoltura.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Para que el concreto pueda bombearse con facilidad, la mezcla será plástica, cohesiva y de consistencia media.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Antes de iniciar el bombeo, se lubricará la tubería mediante el bombeo de un mortero cemento – arena de la misma dosificación que la fijada para el concreto. Cuando se suspenda el bombeo durante veinte (20) minutos o al término de cada colado, la revoltura que permanezca en la tubería se removerá y desechará y todo el equipo se lavará.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A menos que le proyecto indique otra cosa, no se emplearán revenimientos menores a cinco (5) centímetros ni mayores de doce (12) centímetros.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c. Colado.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contratista deberá notificar a la supervisión o el contratante para autorización con veinticuatro (24) horas de anticipación sobre el colado de cualquier estructura o parte de ella. El concreto que se haya colado sin autorización, será reemplazado.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colado será continuo hasta la terminación del elemento estructural o hasta la junta de construcción indicada en el proyecto; cuando sea necesario que el colado de elementos estructurales como muros, columnas o </w:t>
      </w:r>
      <w:r w:rsidR="002D323C" w:rsidRPr="00EB5272">
        <w:rPr>
          <w:rFonts w:ascii="Swis721 BT" w:hAnsi="Swis721 BT"/>
          <w:lang w:val="es-MX" w:eastAsia="es-MX"/>
        </w:rPr>
        <w:t>pilas</w:t>
      </w:r>
      <w:r w:rsidRPr="00EB5272">
        <w:rPr>
          <w:rFonts w:ascii="Swis721 BT" w:hAnsi="Swis721 BT"/>
          <w:lang w:val="es-MX" w:eastAsia="es-MX"/>
        </w:rPr>
        <w:t xml:space="preserve"> se efectúe en etapas, éstas se indicarán en el proyecto. La superficie libre de la última capa que se </w:t>
      </w:r>
      <w:r w:rsidR="002D323C" w:rsidRPr="00EB5272">
        <w:rPr>
          <w:rFonts w:ascii="Swis721 BT" w:hAnsi="Swis721 BT"/>
          <w:lang w:val="es-MX" w:eastAsia="es-MX"/>
        </w:rPr>
        <w:t>cuele</w:t>
      </w:r>
      <w:r w:rsidRPr="00EB5272">
        <w:rPr>
          <w:rFonts w:ascii="Swis721 BT" w:hAnsi="Swis721 BT"/>
          <w:lang w:val="es-MX" w:eastAsia="es-MX"/>
        </w:rPr>
        <w:t xml:space="preserve"> ya sea por suspensión temporal del trabajo o por terminar las labores del día, se limpiará tan pronto como haya fraguado lo suficiente para conservar su forma.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colará por frentes continuos, cubriendo toda la sección del elemento estructural.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No se dejará caer la revoltura desde alturas mayores de uno punto cinco (1.5) metros, ni se amontonará para después extenderla en los moldes.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lapso entre un vaciado y el siguiente para el mismo frente de colado, será como máximo de treinta (30) minutos.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d. Vibrado.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colocación y acomodo del concreto se hará, llenando totalmente las cimbras o moldes, sin dejar huecos dentro de la masa de concreto con vibradores de inmersión.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empleará el número suficiente de vibradores para asegurar un correcto acomodo de la revoltura, de acuerdo con el volumen de concreto que se coloque.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vibradores se operarán verticalmente. Cuando el concreto se coloque en diferentes capas, la cabeza vibradora penetrará aproximadamente cinco centímetros en la capa subyacente, la que estará en estado plástico y sin haber alcanzado su fraguado inicial.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con la aprobación de la supervisión, no se usen vibradores, la revoltura deberá acomodarse perfectamente picándola con varillas metálicas del diámetro y en la cantidad requerida a juicio de la Supervisión. Solo se permitirá no usar el vibrador en elementos no estructurales.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las áreas en que se deposite concreto fresco sobre concreto previamente colocado, se hará una vibración mayor a la usual.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e. Juntas de construcción.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juntas de construcción se harán en los lugares y forma fijados en el proyecto y/u ordenados por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Para ligar concreto fresco con otro ya fraguado, se observarán las recomendaciones siguientes: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Para ligar concreto fresco con otro ya fraguado, transcurridas de diez (10) a setenta y dos (72) horas de terminado el colado, se procederá a picar con cincel la superficie y lavar con agua a poca presión para quitar una capa de cero punto cinco (0.5) centímetros de espesor aproximadamente, con objeto de tener una superficie rugosa y resistente.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Si por alguna circunstancia no se efectuó lo anterior y la continuación del colado se realiza después de setenta y dos (72) horas, la remoción de la capa superior de cero punto cinco (0.5) cm de espesor se hará con la herramienta adecuada y después se lavará con abundante agua al mismo tiempo que se cepillará la superficie </w:t>
      </w:r>
      <w:r w:rsidRPr="00EB5272">
        <w:rPr>
          <w:rFonts w:ascii="Swis721 BT" w:hAnsi="Swis721 BT"/>
          <w:lang w:val="es-MX" w:eastAsia="es-MX"/>
        </w:rPr>
        <w:lastRenderedPageBreak/>
        <w:t xml:space="preserve">con un cepillo de alambre. Terminada la limpieza, las juntas estarán libres de material suelto y permanecerán húmedas hasta que continúe el colado.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Antes de reiniciar el colado se revisarán los moldes y se reajustarán en caso necesario.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Inmediatamente antes de colar el nuevo concreto, se aplicará a la junta una lechada de cemento cuya relación agua – cemento sea la empleada en el concreto o con el material (adhesivos, juntas ojilladas, etc.) indicado en el proyecto o por la </w:t>
      </w:r>
      <w:r w:rsidR="002D323C" w:rsidRPr="00EB5272">
        <w:rPr>
          <w:rFonts w:ascii="Swis721 BT" w:hAnsi="Swis721 BT"/>
          <w:lang w:val="es-MX" w:eastAsia="es-MX"/>
        </w:rPr>
        <w:t>supervisión.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caso de suspender el colado fuera de una junta de construcción preestablecida, se demolerá todo el concreto hasta llegar a la junta de construcción previa.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f. Fraguado y curado.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Una vez iniciado el fraguado y por lo menos durante las primeras cuarenta y ocho (48) horas de efectuado el colado, se evitarán sacudidas, movimientos bruscos y movimientos en las varillas que sobresalgan que interrumpan el estado de reposo y alteren el acabado superficial.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evitará la pérdida de agua del concreto para que alcance su resistencia y durabilidad potencial, protegiéndolo mediante el curado especificado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aplicarán riegos de agua sobre las superficies expuestas y los moldes durante siete (7) días cuando se empleen cementos Portland de clase resistente de 20, 30 y 40 y durante tres (3) días cuando se utilice cemento Portland de clase </w:t>
      </w:r>
      <w:r w:rsidR="002D323C" w:rsidRPr="00EB5272">
        <w:rPr>
          <w:rFonts w:ascii="Swis721 BT" w:hAnsi="Swis721 BT"/>
          <w:lang w:val="es-MX" w:eastAsia="es-MX"/>
        </w:rPr>
        <w:t>resistente</w:t>
      </w:r>
      <w:r w:rsidRPr="00EB5272">
        <w:rPr>
          <w:rFonts w:ascii="Swis721 BT" w:hAnsi="Swis721 BT"/>
          <w:lang w:val="es-MX" w:eastAsia="es-MX"/>
        </w:rPr>
        <w:t xml:space="preserve"> de 30R y 40R.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agua que se utilice para el </w:t>
      </w:r>
      <w:r w:rsidR="002D323C" w:rsidRPr="00EB5272">
        <w:rPr>
          <w:rFonts w:ascii="Swis721 BT" w:hAnsi="Swis721 BT"/>
          <w:lang w:val="es-MX" w:eastAsia="es-MX"/>
        </w:rPr>
        <w:t>curado</w:t>
      </w:r>
      <w:r w:rsidRPr="00EB5272">
        <w:rPr>
          <w:rFonts w:ascii="Swis721 BT" w:hAnsi="Swis721 BT"/>
          <w:lang w:val="es-MX" w:eastAsia="es-MX"/>
        </w:rPr>
        <w:t xml:space="preserve"> será de la misma calidad que la que se emplee en la elaboración del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así se indique en el proyecto o autorice la supervisión también se podrán utilizar los siguientes métodos de curado: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a. Membrana impermeable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b. Superficies expuestas con arena o mantas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c. Vapor de agua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d. o cualquier otro procedimiento indicado por el proyecto o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g. Descimbrado.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Una vez que el concreto haya adquirido la resistencia adecuada para sostenerse a sí mismo y resistir cargas adicionales a la propia, se procederá a efectuar el descimbrado, que dependerá de la forma y dimensiones del elemento a descimbrar.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elementos que no estén sujetos a cargas, tales como guarniciones, banquetas y parapetos, los moldes de superficies verticales se podrán remover a partir de doce (12) a cuarenta y ocho (48) horas después de efectuarse el colado, según las condiciones de la obra. </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59264" behindDoc="1" locked="0" layoutInCell="1" allowOverlap="1" wp14:anchorId="6A1ECDD1" wp14:editId="3ACAC609">
            <wp:simplePos x="0" y="0"/>
            <wp:positionH relativeFrom="column">
              <wp:posOffset>1299210</wp:posOffset>
            </wp:positionH>
            <wp:positionV relativeFrom="paragraph">
              <wp:posOffset>57150</wp:posOffset>
            </wp:positionV>
            <wp:extent cx="3914775" cy="2000250"/>
            <wp:effectExtent l="0" t="0" r="9525" b="0"/>
            <wp:wrapNone/>
            <wp:docPr id="76442" name="Imagen 7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50531" t="46273" r="18037" b="26712"/>
                    <a:stretch/>
                  </pic:blipFill>
                  <pic:spPr bwMode="auto">
                    <a:xfrm>
                      <a:off x="0" y="0"/>
                      <a:ext cx="3914775" cy="2000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remoción de las cimbras, moldes y obras falsas, y sus apoyos tales como cuñas, cajones de arena, gatos y otros dispositivos, se hará de manera que permitan que la estructura tome sus esfuerzos gradualmente.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Al descimbrar las losas, se aflojarán los puntales poco a poco y uniformemente, empezando del centro hacia los apoyos laterales.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se retiren las cimbras o moldes antes de concluir con el periodo de curado especificado, se continuará con dicho curado conforme a lo indicado en el apartado f. de esta norma.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el caso de elementos estructurales fabricados con cementos Portland de clase resistente 20, 30 y 40, las cargas totales de proyecto se aplicarán una vez transcurridos veintiocho (28) días después de terminado el colado; pueden cargarse parcialmente a los veintiún (21) días después de terminado el colado cuando así lo indique el proyecto. Si se usan cementos Portland de clase resistente de 30R y 40R o aditivos, se modificarán los periodos anteriores, previa autorización del contratante o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h. Pruebas de calidad.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Muestreo del cemento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ensaye se hará en la propia obra antes de que sea empleado; la supervisión podrá muestrear el cemento en cualquier momento y, de acuerdo con el resultado que se obtenga en el laboratorio, podrá aceptarlo o rechazarlo. Independientemente de lo anterior, el contratista deberá indicar cuál es el lote de cemento que </w:t>
      </w:r>
      <w:r w:rsidR="002D323C" w:rsidRPr="00EB5272">
        <w:rPr>
          <w:rFonts w:ascii="Swis721 BT" w:hAnsi="Swis721 BT"/>
          <w:lang w:val="es-MX" w:eastAsia="es-MX"/>
        </w:rPr>
        <w:t>va a</w:t>
      </w:r>
      <w:r w:rsidRPr="00EB5272">
        <w:rPr>
          <w:rFonts w:ascii="Swis721 BT" w:hAnsi="Swis721 BT"/>
          <w:lang w:val="es-MX" w:eastAsia="es-MX"/>
        </w:rPr>
        <w:t xml:space="preserve"> emplear en la obra para hacer el muestreo y el ensaye </w:t>
      </w:r>
      <w:r w:rsidR="002D323C" w:rsidRPr="00EB5272">
        <w:rPr>
          <w:rFonts w:ascii="Swis721 BT" w:hAnsi="Swis721 BT"/>
          <w:lang w:val="es-MX" w:eastAsia="es-MX"/>
        </w:rPr>
        <w:t>de este</w:t>
      </w:r>
      <w:r w:rsidRPr="00EB5272">
        <w:rPr>
          <w:rFonts w:ascii="Swis721 BT" w:hAnsi="Swis721 BT"/>
          <w:lang w:val="es-MX" w:eastAsia="es-MX"/>
        </w:rPr>
        <w:t xml:space="preserve"> antes de que se empiece a usar.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Ningún cemento de marca nueva o sin antecedentes de buena calidad será autorizado por la supervisión hasta que se hayan hecho, en forma periódica por un plazo mínimo de seis (6) meses, doce (12) ensayes cuyos resultados sean satisfactorios. Excepcionalmente y cuando la supervisión lo autorice podrá usarse un cemento de marca nueva o sin antecedentes, siempre y cuando se hagan pruebas de laboratorio del lote que se vaya a utilizar y que estas pruebas den resultados satisfactorios.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Resistencia a la compresión del concreto hidráulico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calidad del concreto endurecido se verificará mediante pruebas de resistencia a compresión en cilindros fabricados, curados y aprobados de acuerdo con las normas  Industria de la construcción NMX-C-160-ONNCCE-2004 “Industria de la construcción – Concreto – Elaboración y curado en obra de especímenes de concreto” y NMX-C-083-ONNCCE-2002 “Industria de la construcción – Concreto – Determinación de la resistencia a la compresión de cilindros de concreto – Método de prueba”, en un laboratorio acreditado por el Sistema Nacional de Acreditamiento.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 los veintiocho (28) días de edad, el (</w:t>
      </w:r>
      <w:r w:rsidR="002D323C" w:rsidRPr="00EB5272">
        <w:rPr>
          <w:rFonts w:ascii="Swis721 BT" w:hAnsi="Swis721 BT"/>
          <w:lang w:val="es-MX" w:eastAsia="es-MX"/>
        </w:rPr>
        <w:t>f’c</w:t>
      </w:r>
      <w:r w:rsidRPr="00EB5272">
        <w:rPr>
          <w:rFonts w:ascii="Swis721 BT" w:hAnsi="Swis721 BT"/>
          <w:lang w:val="es-MX" w:eastAsia="es-MX"/>
        </w:rPr>
        <w:t xml:space="preserve">) se determinará en los especímenes seleccionados por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la mezcla de concreto se elabora para obtener la resistencia especificada a catorce (14) días, las pruebas se afectarán en este lapso, de lo contrario, deberán efectuarse a los veintiocho (28) días.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Para verificar la resistencia a compresión de concreto con las mismas características y nivel de resistencia, se tomará como mínimo una muestra por cada día de colado, pero no menos de una por cada cuarenta (40) m3 de concreto. De cada muestra se fabricará y ensayará una pareja de cilindros.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indique otra cosa, la resistencia promedio de cada cinco (5) especímenes consecutivos, será igual o mayor que la resistencia establecida en el proyecto; cuando menos cuatro (4) de los cinco (5) especímenes tendrán una resistencia mayor o igual que el noventa (90) por ciento de la resistencia establecida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Cuando el concreto no cumpla con el requisito de resistencia, se permitirá extraer y ensayar corazones, de acuerdo con la NMXC-169-ONNCCE-2009 “Industria de la construcción – Concreto – Obtención y prueba de corazones y vigas extraídos de concreto endurecido, del concreto en la zona representada por los cilindros que no cumplieron. Se probarán tres (3) corazones por cada incumplimiento con la calidad especificada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la resistencia se obtenga en corazones, éstos se extraerán sin dañar la parte contigua de los mismos, perpendicularmente a la superficie del concreto hidráulico, con una longitud igual al espesor aplicado. El diámetro de los corazones será especificado en el proyecto o por el contratante.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concreto representado por los corazones se considerará adecuado si el promedio de la resistencia de los tres corazones es mayor o igual que 0.8 f'c y si la resistencia de ningún corazón es menor que 0.7 f'c. Para comprobar que los especímenes se extrajeron y ensayaron correctamente, se permite probar nuevos corazones de las zonas representadas por aquellos que hayan dado resistencias erráticas. Si la resistencia de los corazones ensayados no cumple con el criterio de aceptación que se ha descrito, el contratante puede ordenar pruebas de carga o tomar otras medidas que juzgue adecuadas.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Peso volumétrico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Muestreado en obra, si es premezclado, se hará una prueba por cada día de colado, pero no menos de una por </w:t>
      </w:r>
      <w:r w:rsidR="002D323C" w:rsidRPr="00EB5272">
        <w:rPr>
          <w:rFonts w:ascii="Swis721 BT" w:hAnsi="Swis721 BT"/>
          <w:lang w:val="es-MX" w:eastAsia="es-MX"/>
        </w:rPr>
        <w:t>cada veinte</w:t>
      </w:r>
      <w:r w:rsidRPr="00EB5272">
        <w:rPr>
          <w:rFonts w:ascii="Swis721 BT" w:hAnsi="Swis721 BT"/>
          <w:lang w:val="es-MX" w:eastAsia="es-MX"/>
        </w:rPr>
        <w:t xml:space="preserve"> (20) m3; el concreto hecho en </w:t>
      </w:r>
      <w:r w:rsidR="002D323C" w:rsidRPr="00EB5272">
        <w:rPr>
          <w:rFonts w:ascii="Swis721 BT" w:hAnsi="Swis721 BT"/>
          <w:lang w:val="es-MX" w:eastAsia="es-MX"/>
        </w:rPr>
        <w:t>obra</w:t>
      </w:r>
      <w:r w:rsidRPr="00EB5272">
        <w:rPr>
          <w:rFonts w:ascii="Swis721 BT" w:hAnsi="Swis721 BT"/>
          <w:lang w:val="es-MX" w:eastAsia="es-MX"/>
        </w:rPr>
        <w:t xml:space="preserve"> será muestreado una vez por cada día de colado.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peso volumétrico del concreto fresco se determinará de acuerdo con la norma NMX-C-162-ONNCCE-2010 “Industria de la construcción-concreto hidráulico determinación de la masa unitaria, cálculo del rendimiento y contenido de aire del concreto fresco por el método gravimétrico”. El peso volumétrico del concreto clase I será superior a 2200 kg/m3 y el de la clase II estará comprendido entre 1900 y 2200 kg/m3.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Revenimiento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Será el mínimo para que el concreto fluya a través de las barras de refuerzo o para que pueda ser bombeado, según sea el caso, así como para poder lograr un aspecto satisfactorio. Los concretos que se compacten por medio de vibración tendrán un revenimiento nominal de diez (10) centímetros. Los concretos que se compacten por cualquier otro medio diferente al de vibración o se coloquen por medio de bomba tendrán un revenimiento nominal máximo de doce (12) centímetros. La prueba de revenimiento deberá efectuarse de acuerdo con la norma NMX-C-156-ONNCCE-2010 “Industria de la construcción - Concreto - Determinación del revenimiento en el concreto fresco” y el valor determinado deberá concordar con las tolerancias establecidas en la Tabla 4.</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60288" behindDoc="1" locked="0" layoutInCell="1" allowOverlap="1" wp14:anchorId="101C0B75" wp14:editId="1EF04639">
            <wp:simplePos x="0" y="0"/>
            <wp:positionH relativeFrom="column">
              <wp:posOffset>1022985</wp:posOffset>
            </wp:positionH>
            <wp:positionV relativeFrom="paragraph">
              <wp:posOffset>143510</wp:posOffset>
            </wp:positionV>
            <wp:extent cx="4476750" cy="1562100"/>
            <wp:effectExtent l="0" t="0" r="0" b="0"/>
            <wp:wrapNone/>
            <wp:docPr id="76443" name="Imagen 76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50531" t="35307" r="18188" b="52924"/>
                    <a:stretch/>
                  </pic:blipFill>
                  <pic:spPr bwMode="auto">
                    <a:xfrm>
                      <a:off x="0" y="0"/>
                      <a:ext cx="4476750" cy="1562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C11E44">
      <w:pPr>
        <w:pStyle w:val="Textoindependiente21"/>
        <w:rPr>
          <w:rFonts w:ascii="Swis721 BT" w:hAnsi="Swis721 BT" w:cs="Tahoma"/>
          <w:sz w:val="22"/>
        </w:rPr>
      </w:pPr>
    </w:p>
    <w:p w:rsidR="00424D27" w:rsidRPr="00EB5272" w:rsidRDefault="00424D27" w:rsidP="00C11E44">
      <w:pPr>
        <w:pStyle w:val="Textoindependiente21"/>
        <w:rPr>
          <w:rFonts w:ascii="Swis721 BT" w:hAnsi="Swis721 BT" w:cs="Tahoma"/>
          <w:sz w:val="22"/>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4. CIMBRA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4.1 DEFINICIÓN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Operaciones llevadas a cabo por los medios adecuados para transportar, fabricar, montar y desmontar toda la “obra falsa”, como moldes, soportes, puntales, yugos, apoyos y todos los elementos necesarios para recibir el vaciado del concreto en trabes, losas, rampas, contratrabes, zapatas, muros, castillos, cadenas y demás elementos estructurales de la obra.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La cimbra se fabricará con: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a. </w:t>
      </w:r>
      <w:r w:rsidRPr="00EB5272">
        <w:rPr>
          <w:rFonts w:ascii="Swis721 BT" w:hAnsi="Swis721 BT"/>
          <w:lang w:val="es-MX" w:eastAsia="es-MX"/>
        </w:rPr>
        <w:tab/>
        <w:t xml:space="preserve">Moldes de triplay de pino de diecinueve (19) mm.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b. </w:t>
      </w:r>
      <w:r w:rsidRPr="00EB5272">
        <w:rPr>
          <w:rFonts w:ascii="Swis721 BT" w:hAnsi="Swis721 BT"/>
          <w:lang w:val="es-MX" w:eastAsia="es-MX"/>
        </w:rPr>
        <w:tab/>
        <w:t xml:space="preserve">Moldes metálicos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c. </w:t>
      </w:r>
      <w:r w:rsidRPr="00EB5272">
        <w:rPr>
          <w:rFonts w:ascii="Swis721 BT" w:hAnsi="Swis721 BT"/>
          <w:lang w:val="es-MX" w:eastAsia="es-MX"/>
        </w:rPr>
        <w:tab/>
        <w:t xml:space="preserve">Molde con terminado fenólico acabado espejo. Los elementos de apoyo podrán ser de madera, metálicos o mixtos.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4.2 REQUISITOS DE EJECUCIÓN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moldes de las cimbras se construirán conforme al proyecto que elabore el Contratista y apruebe la Supervisión. Se observarán las recomendaciones siguientes: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moldes podrán ser de madera, metálicos o de cualquier otro material previamente aprobado.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moldes deberán tener la rigidez suficiente para evitar las deformaciones debidas a la presión de la revoltura, al efecto de los vibradores y a las demás cargas y operaciones correlativas al colado o que puedan presentarse durante la construcción. Además, deberán ser estancos, para evitar la fuga de la lechada y de los agregados finos durante el colado y la compactación de la revoltura.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moldes deberán limpiarse perfectamente antes de ser utilizados nuevamente. La zona de contacto de los moldes recibirá una capa de desmoldante aprobado por la supervisión. Cuando por las propiedades de los materiales, convenga aplicarlos una vez construidos y colocados los moldes, se hará antes de introducir el refuerzo.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b/>
          <w:lang w:val="es-MX" w:eastAsia="es-MX"/>
        </w:rPr>
        <w:t>a. Fabricación de la cimbra.</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hará respetando las siguientes indicaciones básicas: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Toda la cimbra deberá ajustarse a la configuración y dimensiones marcadas en los planos correspondientes, obligándose al contratista a presentar la cimbra a la autorización de la supervisión antes de colar.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cimbra no deberá presentar aberturas que permitan el paso de la lechada; y la correspondiente a acabados aparentes deberá ser cepillada en la superficie y pulida después de cada uso, a fin de que el acabado de la estructura sea uniforme y libre de asperezas.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puntales, yugos y apoyos deberán ser lo suficientemente resistentes para soportar la presión del concreto fresco hasta su fraguado, debiendo instalarse suficientes apoyos, amarres y contraventeos para evitar apertura de la cimbra, así como para asegurar la correcta alineación de los elementos colados.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Con objeto de evitar adherencia con el concreto, toda la cimbra se cubrirá con aditivos desmoldantes que no afecten el concreto. El desmoldante deberá aplicarse antes del armado.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Si la cimbra es de triplay, éste no podrá presentar marcas de fábrica que se impriman en el concreto y las superficies no deberán presentar desprendimiento de la chapa.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indique otra cosa, las cimbras podrán ser de cualquiera de los siguientes tipos: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ab/>
        <w:t xml:space="preserve">B.1. Cimbra de contacto de triplay de pino de 2a.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Para losas, columnas, muros y trabes con acabado común, la cimbra será con madera de triplay de pino de 2ª clase.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ab/>
        <w:t xml:space="preserve">B.2. Cimbra de contacto triplay de pino de 1a.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Si el proyecto indica acabado de concreto aparente. Para losas, columnas, muros y trabes con acabado común, la cimbra será con madera de triplay de pino de 1ª clase y se deberá considerar lo siguiente: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lastRenderedPageBreak/>
        <w:t xml:space="preserve">La cimbra será, cepillada y sin desniveles entre las piezas. Las piezas se modularán a lo largo del elemento estructural.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Deberá utilizarse madera de 1ª clase sin nudos en la superficie de contacto para lograr los efectos del proyecto. En estos casos se recomiendan tres usos como máximo, siempre y cuando no se dañe al descimbrar.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Si el proyecto no indica otra cosa, para protección de las aristas de los elementos de concreto armado se deberán dejar chaflanes no mayores de dos (2) cm, excepto donde el proyecto indique otra cosa.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t xml:space="preserve">Las intersecciones de los elementos estructurales también llevarán chaflanes de dos (2) cm.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ab/>
        <w:t xml:space="preserve">B.3. Cimbra de 3a. </w:t>
      </w:r>
    </w:p>
    <w:p w:rsidR="00424D27" w:rsidRPr="00EB5272" w:rsidRDefault="00424D27" w:rsidP="00424D27">
      <w:pPr>
        <w:tabs>
          <w:tab w:val="left" w:pos="1050"/>
        </w:tabs>
        <w:ind w:left="1050"/>
        <w:jc w:val="both"/>
        <w:rPr>
          <w:rFonts w:ascii="Swis721 BT" w:hAnsi="Swis721 BT"/>
          <w:lang w:val="es-MX" w:eastAsia="es-MX"/>
        </w:rPr>
      </w:pPr>
      <w:r w:rsidRPr="00EB5272">
        <w:rPr>
          <w:rFonts w:ascii="Swis721 BT" w:hAnsi="Swis721 BT"/>
          <w:lang w:val="es-MX" w:eastAsia="es-MX"/>
        </w:rPr>
        <w:t xml:space="preserve">Para zapatas, dados, contratrabes y muros en cimentación con acabado común, la cimbra será con madera de triplay de pino de 3ª clase.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b. Limpieza.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Toda la cimbra se limpiará inmediatamente después del descimbrado.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Si la cimbra es de madera o triplay, se limpiará con cepillo duro y se eliminarán la lechada y el polvo; no deben usarse raspadores de metal sobre el triplay porque dañan la superficie.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caso de haber cimbra metálica, ésta será protegida con aceite para evitar que se oxide.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c. Almacenamiento.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Una vez limpia y reparada, la cimbra se aceitará y almacenará como es debido hasta utilizarse nuevamente. No se permitirá utilizar cimbra que haya estado tirada y expuesta al deterioro.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madrinas y puntales se conservarán y almacenarán con sus tableros respectivos, que se guardarán preferentemente de canto.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d. Aditivos desmoldantes.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recomienda utilizar aditivos desmoldantes que protejan la cimbra y permitan la facilidad de desmontaje.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aditivos se aplicarán a la cimbra con treinta y seis (36) horas de anticipación a su uso cuando sea la primera vez, se aplicará una segunda capa antes de su empleo; y posteriormente se hará la aplicación antes de cada uso.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aditivos se aplicarán en capas delgadas y uniformes con un aspersor, cuando lo apruebe la supervisión, la aplicación se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hará mediante un rodillo o con una brocha. 4.3 MEDICIÓN La cimbra se medirá la de contacto, considerando como unidad el metro cuadrado (m2). </w:t>
      </w:r>
    </w:p>
    <w:p w:rsidR="00424D27" w:rsidRPr="00EB5272" w:rsidRDefault="00424D27" w:rsidP="00C11E44">
      <w:pPr>
        <w:pStyle w:val="Textoindependiente21"/>
        <w:rPr>
          <w:rFonts w:ascii="Swis721 BT" w:hAnsi="Swis721 BT" w:cs="Tahoma"/>
          <w:sz w:val="22"/>
        </w:rPr>
      </w:pPr>
    </w:p>
    <w:p w:rsidR="00424D27" w:rsidRPr="00EB5272" w:rsidRDefault="00424D27" w:rsidP="00424D27">
      <w:pPr>
        <w:tabs>
          <w:tab w:val="left" w:pos="1050"/>
        </w:tabs>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ACERO PARA CONCRETO HIDRÁULICO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acero para concreto hidráulico lo constituyen las varillas, alambres, cables, barras, soleras, ángulos, rejillas o mallas de alambre, metal desplegado u otras secciones o elementos estructurales que se utilizan dentro o fuera del concreto hidráulico para tomar los esfuerzos internos de tensión que se generan por la aplicación de cargas, contracción por fraguado y cambios de temperatura.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Si dados los requerimientos de la obra es necesario modificar las secciones del acero, los ajustes deberán ser aprobados por la supervisión. El acero cumplirá como mínimo con el área del acero de refuerzo del proyecto, con el perímetro necesario para la adherencia y el mismo límite de fluencia. </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62336" behindDoc="1" locked="0" layoutInCell="1" allowOverlap="1" wp14:anchorId="75DE3C40" wp14:editId="69BA64E0">
            <wp:simplePos x="0" y="0"/>
            <wp:positionH relativeFrom="column">
              <wp:posOffset>1146810</wp:posOffset>
            </wp:positionH>
            <wp:positionV relativeFrom="paragraph">
              <wp:posOffset>34290</wp:posOffset>
            </wp:positionV>
            <wp:extent cx="4114800" cy="2667000"/>
            <wp:effectExtent l="0" t="0" r="0" b="0"/>
            <wp:wrapNone/>
            <wp:docPr id="76444" name="Imagen 7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17897" t="29958" r="49920" b="22164"/>
                    <a:stretch/>
                  </pic:blipFill>
                  <pic:spPr bwMode="auto">
                    <a:xfrm>
                      <a:off x="0" y="0"/>
                      <a:ext cx="4114800" cy="2667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acero para concreto hidráulico que no cumpla con la calidad estipulada deberá ser rechazado, marcado y retirado de la obra.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a. Habilitado del acero.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varillas de refuerzo se doblarán lentamente, en frío, para darles la forma que fije el proyecto o apruebe la supervisión.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el proyecto establezca que la varilla se caliente para facilitar su doblado, la temperatura no excederá de doscientos (200) grados Celsius, que se determinará por medio de lápices del tipo de fusión. La fuente de fusión no se aplicará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directamente a la varilla y el enfriamiento deberá ser lento. A menos que el proyecto indique otra cosa, los dobleces para estribos se harán alrededor de una pieza cilíndrica que tenga un diámetro igual o mayor que dos (2) veces la varilla.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A menos que el proyecto indique otra cosa, en varillas de dos punto cinco (2.5) cm de diámetro o mayores, los ganchos de anclaje se harán alrededor de una pieza cilíndrica que tenga un diámetro igual o mayor que seis (6) </w:t>
      </w:r>
      <w:r w:rsidRPr="00EB5272">
        <w:rPr>
          <w:rFonts w:ascii="Swis721 BT" w:hAnsi="Swis721 BT"/>
          <w:lang w:val="es-MX" w:eastAsia="es-MX"/>
        </w:rPr>
        <w:lastRenderedPageBreak/>
        <w:t xml:space="preserve">veces el de la varilla, ya sea que se trate de dobleces a ciento ochenta (180) grados o a noventa (90) grados. En varillas de dos punto cinco (2.5) cm de diámetro o mayores, los ganchos de anclaje se harán alrededor de una pieza cilíndrica que tenga un diámetro igual o mayor que ocho (8) veces el de la varilla, ya sea que se trate de dobleces a ciento ochenta (180) grados o a noventa (90) grados.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Todas las varillas de refuerzo se habilitarán con la longitud que fije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así lo señale el proyecto o lo apruebe el Instituto, los empalmes se harán traslapados sin amarrarlos o soldados a tope. En una misma sección no se permitirá empalmar más del cincuenta (50) por ciento de las varillas de refuerzo.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empalmes tendrán una longitud de cuarenta (40) veces el diámetro para varilla corrugada y de sesenta (60) veces el diámetro para varilla lisa. Los empalmes se ubicarán en los puntos de menor esfuerzo de tensión o como lo indique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No se permitirán los traslapes en lugares donde la sección no permita una separación libre mínima de una vez y media </w:t>
      </w:r>
      <w:r w:rsidR="002D323C" w:rsidRPr="00EB5272">
        <w:rPr>
          <w:rFonts w:ascii="Swis721 BT" w:hAnsi="Swis721 BT"/>
          <w:lang w:val="es-MX" w:eastAsia="es-MX"/>
        </w:rPr>
        <w:t>el tamaño</w:t>
      </w:r>
      <w:r w:rsidRPr="00EB5272">
        <w:rPr>
          <w:rFonts w:ascii="Swis721 BT" w:hAnsi="Swis721 BT"/>
          <w:lang w:val="es-MX" w:eastAsia="es-MX"/>
        </w:rPr>
        <w:t xml:space="preserve"> máximo del agregado grueso, entre el empalme y la varilla más próxima.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longitud de traslape de los paquetes de varilla será la correspondiente al diámetro individual de las varillas del paquete, esta longitud se incrementará en veinte (20) por ciento para paquetes de tres (3) varillas y treinta y tres (33) por ciento para paquetes de cuatro (4) varillas, a menos que el proyecto indique otra cosa. Las varillas que formen un paquete no deben traslaparse entre sí.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traslapes de varilla en líneas contiguas en elementos tanto verticales como horizontales se harán de forma tal que en ningún caso queden alineados.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los empalmes a tope, los extremos de las varillas se unirán mediante soldadura de arco o mediante el procedimiento establecido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juntas soldadas a tope tendrán una resistencia de por lo menos ciento veinticinco (125) por ciento de la resistencia de fluencia de las varillas soldadas.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b. Colocación del acero.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varillas de refuerzo se colocarán en la posición que fije el proyecto y se mantendrán firmemente en su sitio durante el colado.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estribos rodearán las varillas longitudinales y quedarán firmemente unidos a ellas.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losas, cuando se utilicen estribos, éstos rodearán a las varillas longitudinales y transversales de las capas de refuerzo y quedarán firmemente unidos a ellas.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refuerzo más próximo al molde quedará separado del mismo, a la distancia necesaria para cumplir con el recubrimiento indicado en el proyecto, mediante el uso de separadores de acero o dados de concreto.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losas con doble capa de refuerzo, las capas se mantendrán en su posición por medio de separadores fabricados con acero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de refuerzo de cero punto noventa y cinco (0.95) cm de diámetro nominal mínimo, de modo que la separación entre las varillas inferiores y superiores sea la indicada en el proyecto.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separadores se sujetarán al acero de refuerzo por medio de amarres de alambre o por puntos de soldadura. Cuando se utilice varilla torcida en frío no se usará soldadura.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Excepto si el proyecto indica otra cosa, los recubrimientos libres serán: para castillos, cadenas y losas uno punto cinco (1.5) cm; muros dos (2) cm; trabes y contratrabes dos punto cinco (2.5) cm; columnas tres (3) cm; y zapatas cuatro (4) cm.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No se iniciará ningún colado hasta que la supervisión inspeccione y apruebe el armado y la colocación del acero de refuerzo.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En las rejillas o mallas de alambre, metal desplegado y otros elementos estructurales que se empleen como refuerzo, los traslapes serán de diecinueve (19) centímetros como mínimo, se harán sin doblar las mallas, sujetándolas por medio de amarres con alambre.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elementos verticales de concreto, las mallas se fijarán con alambre recocido sobre separadores de alambrón que a su vez irán fijados a la cimbra, de manera que no se muevan durante el colado.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c. Tolerancias.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Las dimensiones, separación, sujeción, forma y posición del acero, cumplirán con las características establecidas en el proyecto, considerando que: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1. </w:t>
      </w:r>
      <w:r w:rsidRPr="00EB5272">
        <w:rPr>
          <w:rFonts w:ascii="Swis721 BT" w:hAnsi="Swis721 BT"/>
          <w:lang w:val="es-MX" w:eastAsia="es-MX"/>
        </w:rPr>
        <w:tab/>
        <w:t xml:space="preserve">En losas, zapatas, muros, cascarones, trabes o vigas, la suma algebraica de las discrepancias respecto al proyecto, medidas en la dirección del refuerzo principal, no será mayor de dos (2) veces el diámetro de la varilla, ni más del cinco (5) por ciento del peralte efectivo (Figura 1.).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2. </w:t>
      </w:r>
      <w:r w:rsidRPr="00EB5272">
        <w:rPr>
          <w:rFonts w:ascii="Swis721 BT" w:hAnsi="Swis721 BT"/>
          <w:lang w:val="es-MX" w:eastAsia="es-MX"/>
        </w:rPr>
        <w:tab/>
        <w:t xml:space="preserve">En los extremos de las trabes o de las vigas, la suma algebraica de las discrepancias respecto al proyecto, medidas en la dirección del refuerzo principal, no será mayor de una (1) vez el diámetro de la varilla (Figura 2.).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3. </w:t>
      </w:r>
      <w:r w:rsidRPr="00EB5272">
        <w:rPr>
          <w:rFonts w:ascii="Swis721 BT" w:hAnsi="Swis721 BT"/>
          <w:lang w:val="es-MX" w:eastAsia="es-MX"/>
        </w:rPr>
        <w:tab/>
        <w:t xml:space="preserve">En columnas, la suma algebraica de las discrepancias respecto al proyecto, medidas en la dirección del refuerzo principal, no será mayor de dos (2) veces el diámetro de la varilla, ni más del cinco (5) por ciento de la dimensión mínima de la sección transversal de la columna (Figura 3.).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elementos horizontales, el amarrado de los tramos de malla se hará con alambre recocido, se colocarán silletas de apoyo para obtener el recubrimiento necesario según lo indicado en el proyecto. </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63360" behindDoc="1" locked="0" layoutInCell="1" allowOverlap="1" wp14:anchorId="2EBCC882" wp14:editId="1B64E29E">
            <wp:simplePos x="0" y="0"/>
            <wp:positionH relativeFrom="column">
              <wp:posOffset>1708785</wp:posOffset>
            </wp:positionH>
            <wp:positionV relativeFrom="paragraph">
              <wp:posOffset>139700</wp:posOffset>
            </wp:positionV>
            <wp:extent cx="2962275" cy="2563495"/>
            <wp:effectExtent l="0" t="0" r="9525" b="8255"/>
            <wp:wrapSquare wrapText="bothSides"/>
            <wp:docPr id="76445" name="Imagen 7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18197" t="32365" r="51123" b="30189"/>
                    <a:stretch/>
                  </pic:blipFill>
                  <pic:spPr bwMode="auto">
                    <a:xfrm>
                      <a:off x="0" y="0"/>
                      <a:ext cx="2962275" cy="2563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6354B1" w:rsidRDefault="00424D27" w:rsidP="00424D27">
      <w:pPr>
        <w:tabs>
          <w:tab w:val="left" w:pos="1050"/>
        </w:tabs>
        <w:jc w:val="both"/>
        <w:rPr>
          <w:rFonts w:ascii="Swis721 BT" w:hAnsi="Swis721 BT"/>
          <w:lang w:val="es-MX" w:eastAsia="es-MX"/>
        </w:rPr>
      </w:pPr>
      <w:r w:rsidRPr="00EB5272">
        <w:rPr>
          <w:rFonts w:ascii="Swis721 BT" w:hAnsi="Swis721 BT"/>
          <w:noProof/>
          <w:lang w:val="es-MX" w:eastAsia="es-MX"/>
        </w:rPr>
        <w:lastRenderedPageBreak/>
        <w:drawing>
          <wp:inline distT="0" distB="0" distL="0" distR="0" wp14:anchorId="08569481">
            <wp:extent cx="3581400" cy="4091780"/>
            <wp:effectExtent l="0" t="0" r="0" b="4445"/>
            <wp:docPr id="76446" name="Imagen 7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50818" t="13641" r="18188" b="9861"/>
                    <a:stretch/>
                  </pic:blipFill>
                  <pic:spPr bwMode="auto">
                    <a:xfrm>
                      <a:off x="0" y="0"/>
                      <a:ext cx="3581400" cy="4091780"/>
                    </a:xfrm>
                    <a:prstGeom prst="rect">
                      <a:avLst/>
                    </a:prstGeom>
                    <a:ln>
                      <a:noFill/>
                    </a:ln>
                    <a:extLst>
                      <a:ext uri="{53640926-AAD7-44D8-BBD7-CCE9431645EC}">
                        <a14:shadowObscured xmlns:a14="http://schemas.microsoft.com/office/drawing/2010/main"/>
                      </a:ext>
                    </a:extLst>
                  </pic:spPr>
                </pic:pic>
              </a:graphicData>
            </a:graphic>
          </wp:inline>
        </w:drawing>
      </w:r>
    </w:p>
    <w:p w:rsidR="006354B1" w:rsidRDefault="006354B1"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noProof/>
          <w:lang w:val="es-MX" w:eastAsia="es-MX"/>
        </w:rPr>
        <w:drawing>
          <wp:inline distT="0" distB="0" distL="0" distR="0" wp14:anchorId="19A3DD5C">
            <wp:extent cx="5133975" cy="1819275"/>
            <wp:effectExtent l="0" t="0" r="9525" b="9525"/>
            <wp:docPr id="76447" name="Imagen 76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l="18348" t="40924" r="55936" b="35271"/>
                    <a:stretch/>
                  </pic:blipFill>
                  <pic:spPr bwMode="auto">
                    <a:xfrm>
                      <a:off x="0" y="0"/>
                      <a:ext cx="5133975" cy="1819275"/>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posición del refuerzo en zapatas, muros, cascarones, trabes o </w:t>
      </w:r>
      <w:r w:rsidR="002D323C" w:rsidRPr="00EB5272">
        <w:rPr>
          <w:rFonts w:ascii="Swis721 BT" w:hAnsi="Swis721 BT"/>
          <w:lang w:val="es-MX" w:eastAsia="es-MX"/>
        </w:rPr>
        <w:t>vigas</w:t>
      </w:r>
      <w:r w:rsidRPr="00EB5272">
        <w:rPr>
          <w:rFonts w:ascii="Swis721 BT" w:hAnsi="Swis721 BT"/>
          <w:lang w:val="es-MX" w:eastAsia="es-MX"/>
        </w:rPr>
        <w:t xml:space="preserve"> será tal que no reduzca el peralte efectivo en más de tres (3) por ciento de dicho peralte más tres (3) milímetros, ni reduzca el recubrimiento en más de cero puntos cinco (0.5) centímetros. La posición del refuerzo en </w:t>
      </w:r>
      <w:r w:rsidR="002D323C" w:rsidRPr="00EB5272">
        <w:rPr>
          <w:rFonts w:ascii="Swis721 BT" w:hAnsi="Swis721 BT"/>
          <w:lang w:val="es-MX" w:eastAsia="es-MX"/>
        </w:rPr>
        <w:t>columnas</w:t>
      </w:r>
      <w:r w:rsidRPr="00EB5272">
        <w:rPr>
          <w:rFonts w:ascii="Swis721 BT" w:hAnsi="Swis721 BT"/>
          <w:lang w:val="es-MX" w:eastAsia="es-MX"/>
        </w:rPr>
        <w:t xml:space="preserve"> será tal que no reduzca la dimensión efectiva en ambas direcciones de su sección transversal en más de tres (3) por ciento de la dimensión efectiva de proyecto en la dirección correspondiente más tres (3) milímetros, ni reduzca el recubrimiento en más de cero punto cinco (0.5) centímetros.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Las dimensiones del refuerzo transversal de trabes, vigas y columnas no deben exceder a las del proyecto en más de cinco (5) por ciento de la dimensión del proyecto en la dirección en que se considera la tolerancia más un (1) centímetro, ni deben ser menores que las del proyecto en más de tres (3) por ciento de dicha dimensión más tres (3) milímetros (Figura 4.).</w:t>
      </w:r>
    </w:p>
    <w:p w:rsidR="00424D27" w:rsidRPr="00EB5272" w:rsidRDefault="00424D27" w:rsidP="00424D27">
      <w:pPr>
        <w:tabs>
          <w:tab w:val="left" w:pos="1050"/>
        </w:tabs>
        <w:jc w:val="both"/>
        <w:rPr>
          <w:rFonts w:ascii="Swis721 BT" w:hAnsi="Swis721 BT"/>
          <w:noProof/>
          <w:lang w:val="es-MX" w:eastAsia="es-MX"/>
        </w:rPr>
      </w:pPr>
      <w:r w:rsidRPr="00EB5272">
        <w:rPr>
          <w:rFonts w:ascii="Swis721 BT" w:hAnsi="Swis721 BT"/>
          <w:noProof/>
          <w:lang w:val="es-MX" w:eastAsia="es-MX"/>
        </w:rPr>
        <w:lastRenderedPageBreak/>
        <w:drawing>
          <wp:inline distT="0" distB="0" distL="0" distR="0" wp14:anchorId="614157A3">
            <wp:extent cx="4152900" cy="3486150"/>
            <wp:effectExtent l="0" t="0" r="0" b="0"/>
            <wp:docPr id="76448" name="Imagen 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53691" t="16584" r="20442" b="38213"/>
                    <a:stretch/>
                  </pic:blipFill>
                  <pic:spPr bwMode="auto">
                    <a:xfrm>
                      <a:off x="0" y="0"/>
                      <a:ext cx="4152900" cy="348615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El espesor del recubrimiento del acero de refuerzo en cualquier miembro estructural no debe diferir respecto al del proyecto en más de cinco (5) milímetros.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separación del acero de refuerzo en losas, zapatas, muros y cascarones, respetando el número de varillas en una faja de un (1) metro de ancho, no debe diferir de la del proyecto en más de diez (10) por ciento de la separación fijada en el proyecto más un (1) cm.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La separación del refuerzo transversal en cualquier miembro </w:t>
      </w:r>
      <w:r w:rsidR="002D323C" w:rsidRPr="00EB5272">
        <w:rPr>
          <w:rFonts w:ascii="Swis721 BT" w:hAnsi="Swis721 BT"/>
          <w:lang w:val="es-MX" w:eastAsia="es-MX"/>
        </w:rPr>
        <w:t>estructural</w:t>
      </w:r>
      <w:r w:rsidRPr="00EB5272">
        <w:rPr>
          <w:rFonts w:ascii="Swis721 BT" w:hAnsi="Swis721 BT"/>
          <w:lang w:val="es-MX" w:eastAsia="es-MX"/>
        </w:rPr>
        <w:t xml:space="preserve"> no debe diferir de la del proyecto en más de diez (10) por ciento de dicha separación más un (1) cm. </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 xml:space="preserve">d. Soldadura.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electrodos que se utilicen en los empalmes soldados se deberán almacenar cuidadosamente, conservando las cajas o empaques de fábrica en lugares secos y limpios. En su manejo se evitará que se maltraten o contaminen con aceite, agua u otras materias extrañas.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electrodos que se saquen de sus envases sellados </w:t>
      </w:r>
      <w:r w:rsidR="002D323C" w:rsidRPr="00EB5272">
        <w:rPr>
          <w:rFonts w:ascii="Swis721 BT" w:hAnsi="Swis721 BT"/>
          <w:lang w:val="es-MX" w:eastAsia="es-MX"/>
        </w:rPr>
        <w:t>herméticamente</w:t>
      </w:r>
      <w:r w:rsidRPr="00EB5272">
        <w:rPr>
          <w:rFonts w:ascii="Swis721 BT" w:hAnsi="Swis721 BT"/>
          <w:lang w:val="es-MX" w:eastAsia="es-MX"/>
        </w:rPr>
        <w:t xml:space="preserve"> deberán utilizarse dentro de un periodo no mayor a cuatro (4) horas, contadas a partir del instante en que se abre el paquete. Los electrodos que no se usen dentro de ese lapso, los que estén almacenados en paquetes no sellados herméticamente o los que hayan estado expuestos durante más de una (1) hora a una atmósfera con humedad relativa de setenta y cinco por ciento (75%) o mayor, deberán secarse en hornos adecuados de una (1) a tres (3) horas, a temperaturas comprendidas entre doscientos treinta (230) y doscientos sesenta grados Centígrados (260° C) antes de ser utilizados. Si un electrodo que ha sido secado, no se usa durante las cuatro (4) horas siguientes, deberá volver a secarse antes de usarse.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Se desecharán los electrodos cuyo recubrimiento se haya mojado. La entrega de los electrodos a los soldadores deberá hacerla únicamente personal autorizado que lleve un control cuidadoso de las condiciones de almacenamiento, manejo y uso.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En los empalmes soldados, los extremos de las varillas o barras se unirán mediante soldadura de arco eléctrico y electrodos metálicos.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lastRenderedPageBreak/>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Los electrodos se usarán en la posición indicada para su tipo. La preparación y colocación de los extremos de las varillas o barras, será como se indica a continuación: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1. </w:t>
      </w:r>
      <w:r w:rsidRPr="00EB5272">
        <w:rPr>
          <w:rFonts w:ascii="Swis721 BT" w:hAnsi="Swis721 BT"/>
          <w:lang w:val="es-MX" w:eastAsia="es-MX"/>
        </w:rPr>
        <w:tab/>
        <w:t xml:space="preserve">Las superficies por soldar y las adyacentes a ellas, hasta cinco (5) cm a uno y otro lado de la junta, deberán estar limpias, sin escamas de laminado y libres de óxido, pintura, grasa, cemento o cualquier otro material extraño. Se tolerará la presencia de escamas de laminado que resistan un cepillado vigoroso con cepillo de alambre, así como una ligera capa de aceite secador o de recubrimiento antioxidante.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2. </w:t>
      </w:r>
      <w:r w:rsidRPr="00EB5272">
        <w:rPr>
          <w:rFonts w:ascii="Swis721 BT" w:hAnsi="Swis721 BT"/>
          <w:lang w:val="es-MX" w:eastAsia="es-MX"/>
        </w:rPr>
        <w:tab/>
        <w:t xml:space="preserve">Las superficies en las que se vaya a depositar la soldadura en juntas a tope con penetración completa, deberán ser lisas y uniformes, sin irregularidades, ni rebabas, desgarraduras, grietas u otros defectos que afecten la calidad y resistencia de la soldadura.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3. </w:t>
      </w:r>
      <w:r w:rsidRPr="00EB5272">
        <w:rPr>
          <w:rFonts w:ascii="Swis721 BT" w:hAnsi="Swis721 BT"/>
          <w:lang w:val="es-MX" w:eastAsia="es-MX"/>
        </w:rPr>
        <w:tab/>
        <w:t xml:space="preserve">Los cortes necesarios para preparar los biseles deberán hacerse con soplete oxiacetilénico o con segueta. Cuando se utilice soplete deberá eliminarse la escoria producida por el corte y el acabado final de las superficies en las que se vaya a depositar la soldadura deberá ser semejante al que se obtiene en cortes con segueta. En caso de ser necesario, los cortes con soplete se corregirán con segueta, esmeril o maquinándolos.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4. </w:t>
      </w:r>
      <w:r w:rsidRPr="00EB5272">
        <w:rPr>
          <w:rFonts w:ascii="Swis721 BT" w:hAnsi="Swis721 BT"/>
          <w:lang w:val="es-MX" w:eastAsia="es-MX"/>
        </w:rPr>
        <w:tab/>
        <w:t xml:space="preserve">Los detalles y la secuela de elaboración de las juntas se planearán de manera que se tenga siempre acceso cómodo a las superficies en las que se depositará la soldadura y que ésta pueda colocarse en todos los casos, aún en la posición más desfavorable posible. </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5. </w:t>
      </w:r>
      <w:r w:rsidRPr="00EB5272">
        <w:rPr>
          <w:rFonts w:ascii="Swis721 BT" w:hAnsi="Swis721 BT"/>
          <w:lang w:val="es-MX" w:eastAsia="es-MX"/>
        </w:rPr>
        <w:tab/>
        <w:t xml:space="preserve">Las partes por unir y los elementos auxiliares deberán alinearse adecuadamente para reducir las excentricidades.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Cuando se utilicen soldaduras de filete, las dos barras o la barra y la placa de empalme deberán colocarse en contacto completo. La separación entre las dos partes que van a recibir el cordón no deberá ser mayor de cinco (5) mm o de un cuarto del diámetro de la barra.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6. </w:t>
      </w:r>
      <w:r w:rsidRPr="00EB5272">
        <w:rPr>
          <w:rFonts w:ascii="Swis721 BT" w:hAnsi="Swis721 BT"/>
          <w:lang w:val="es-MX" w:eastAsia="es-MX"/>
        </w:rPr>
        <w:tab/>
        <w:t xml:space="preserve">En uniones a tope, las barras deberán alinearse cuidadosamente antes de empezar a depositar la soldadura, de manera que coincidan los ejes de los tramos por unir. Se tendrá especial cuidado en que las aristas de los biseles coincidan exactamente, tanto en tamaño como en alineamiento.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7. </w:t>
      </w:r>
      <w:r w:rsidRPr="00EB5272">
        <w:rPr>
          <w:rFonts w:ascii="Swis721 BT" w:hAnsi="Swis721 BT"/>
          <w:lang w:val="es-MX" w:eastAsia="es-MX"/>
        </w:rPr>
        <w:tab/>
        <w:t xml:space="preserve">El desalineamiento máximo permisible será la décima (0.10) parte del diámetro de la menor de las barras, sin exceder de tres (3) milímetros.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8. </w:t>
      </w:r>
      <w:r w:rsidRPr="00EB5272">
        <w:rPr>
          <w:rFonts w:ascii="Swis721 BT" w:hAnsi="Swis721 BT"/>
          <w:lang w:val="es-MX" w:eastAsia="es-MX"/>
        </w:rPr>
        <w:tab/>
        <w:t>Una vez presentadas las barras que se van a soldar, las dimensiones de los biseles y las separaciones entre ellas no deberán diferir de las indicadas en las Figuras 3 y 7 en cantidades mayores a las siguientes:</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noProof/>
          <w:lang w:val="es-MX" w:eastAsia="es-MX"/>
        </w:rPr>
        <w:lastRenderedPageBreak/>
        <w:drawing>
          <wp:inline distT="0" distB="0" distL="0" distR="0" wp14:anchorId="07800D27">
            <wp:extent cx="4295775" cy="2924175"/>
            <wp:effectExtent l="0" t="0" r="9525" b="9525"/>
            <wp:docPr id="76449" name="Imagen 76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17897" t="33167" r="49920" b="18956"/>
                    <a:stretch/>
                  </pic:blipFill>
                  <pic:spPr bwMode="auto">
                    <a:xfrm>
                      <a:off x="0" y="0"/>
                      <a:ext cx="4295775" cy="2924175"/>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tabs>
          <w:tab w:val="left" w:pos="1050"/>
        </w:tabs>
        <w:ind w:left="1410" w:hanging="1410"/>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noProof/>
          <w:lang w:val="es-MX" w:eastAsia="es-MX"/>
        </w:rPr>
        <w:drawing>
          <wp:inline distT="0" distB="0" distL="0" distR="0" wp14:anchorId="507C4D10">
            <wp:extent cx="4391025" cy="3295650"/>
            <wp:effectExtent l="0" t="0" r="9525" b="0"/>
            <wp:docPr id="76450" name="Imagen 7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51283" t="27818" r="17586" b="24037"/>
                    <a:stretch/>
                  </pic:blipFill>
                  <pic:spPr bwMode="auto">
                    <a:xfrm>
                      <a:off x="0" y="0"/>
                      <a:ext cx="4391025" cy="329565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tabs>
          <w:tab w:val="left" w:pos="1050"/>
        </w:tabs>
        <w:ind w:left="1410" w:hanging="1410"/>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noProof/>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2. </w:t>
      </w:r>
      <w:r w:rsidRPr="00EB5272">
        <w:rPr>
          <w:rFonts w:ascii="Swis721 BT" w:hAnsi="Swis721 BT"/>
          <w:lang w:val="es-MX" w:eastAsia="es-MX"/>
        </w:rPr>
        <w:tab/>
        <w:t xml:space="preserve">Cuando la unión se efectúe colocando una varilla frente a la otra, el elemento auxiliar para unir las dos barras no traslapadas, puede ser otra barra, un par de barras, una placa o un ángulo (Figura 6.), que deberá tener una resistencia igual o mayor a la de las barras por unir.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3. </w:t>
      </w:r>
      <w:r w:rsidRPr="00EB5272">
        <w:rPr>
          <w:rFonts w:ascii="Swis721 BT" w:hAnsi="Swis721 BT"/>
          <w:lang w:val="es-MX" w:eastAsia="es-MX"/>
        </w:rPr>
        <w:tab/>
        <w:t xml:space="preserve">Las juntas excéntricas (como la de la Figura 1. soldada por un solo lado, la de la Figura 6a. con una sola barra lateral o la de la Figura 6b.) deberán evitarse siempre que sea posible y, en caso de utilizarse, deberán tener en cuenta el efecto desfavorable de la excentricidad. Se prohíbe su uso en estructuras que vayan a quedar sometidas a un número grande de ciclos de carga, en las que la falla por fatiga sea una posibilidad. </w:t>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noProof/>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noProof/>
          <w:lang w:val="es-MX" w:eastAsia="es-MX"/>
        </w:rPr>
        <w:drawing>
          <wp:inline distT="0" distB="0" distL="0" distR="0" wp14:anchorId="1D66E5BD">
            <wp:extent cx="4572000" cy="3733800"/>
            <wp:effectExtent l="0" t="0" r="0" b="0"/>
            <wp:docPr id="76451" name="Imagen 7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19400" t="30492" r="50070" b="12001"/>
                    <a:stretch/>
                  </pic:blipFill>
                  <pic:spPr bwMode="auto">
                    <a:xfrm>
                      <a:off x="0" y="0"/>
                      <a:ext cx="4572000" cy="373380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4. </w:t>
      </w:r>
      <w:r w:rsidRPr="00EB5272">
        <w:rPr>
          <w:rFonts w:ascii="Swis721 BT" w:hAnsi="Swis721 BT"/>
          <w:lang w:val="es-MX" w:eastAsia="es-MX"/>
        </w:rPr>
        <w:tab/>
        <w:t xml:space="preserve">Cuando se unan dos barras del mismo diámetro, de alguna de las maneras mostradas en las Figuras 5. y 6a., el tamaño nominal de la soldadura será, como mínimo, igual al radio de la barra; si las dos barras tienen diámetros diferentes, el tamaño nominal será el menor de los dos radios. Si se emplean las uniones de las Figuras 6b. y 6c., el tamaño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ab/>
      </w:r>
      <w:r w:rsidRPr="00EB5272">
        <w:rPr>
          <w:rFonts w:ascii="Swis721 BT" w:hAnsi="Swis721 BT"/>
          <w:lang w:val="es-MX" w:eastAsia="es-MX"/>
        </w:rPr>
        <w:tab/>
        <w:t xml:space="preserve">nominal de la soldadura será también el radio de la barra.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5. </w:t>
      </w:r>
      <w:r w:rsidRPr="00EB5272">
        <w:rPr>
          <w:rFonts w:ascii="Swis721 BT" w:hAnsi="Swis721 BT"/>
          <w:lang w:val="es-MX" w:eastAsia="es-MX"/>
        </w:rPr>
        <w:tab/>
        <w:t xml:space="preserve">En cualquiera de los casos anteriores, la dimensión real de la garganta del filete de soldadura deberá ser igual o mayor que las tres cuartas partes (3/4) del tamaño nominal.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jc w:val="both"/>
        <w:rPr>
          <w:rFonts w:ascii="Swis721 BT" w:hAnsi="Swis721 BT"/>
          <w:b/>
          <w:lang w:val="es-MX" w:eastAsia="es-MX"/>
        </w:rPr>
      </w:pPr>
      <w:r w:rsidRPr="00EB5272">
        <w:rPr>
          <w:rFonts w:ascii="Swis721 BT" w:hAnsi="Swis721 BT"/>
          <w:b/>
          <w:lang w:val="es-MX" w:eastAsia="es-MX"/>
        </w:rPr>
        <w:t>Uniones a tope con soldadura de penetración para varillas o barras del número ocho (</w:t>
      </w:r>
      <w:r w:rsidR="002D323C" w:rsidRPr="00EB5272">
        <w:rPr>
          <w:rFonts w:ascii="Swis721 BT" w:hAnsi="Swis721 BT"/>
          <w:b/>
          <w:lang w:val="es-MX" w:eastAsia="es-MX"/>
        </w:rPr>
        <w:t>N.º</w:t>
      </w:r>
      <w:r w:rsidRPr="00EB5272">
        <w:rPr>
          <w:rFonts w:ascii="Swis721 BT" w:hAnsi="Swis721 BT"/>
          <w:b/>
          <w:lang w:val="es-MX" w:eastAsia="es-MX"/>
        </w:rPr>
        <w:t xml:space="preserve"> 8) o mayores; y para aquellos casos especiales en que no se pueden utilizar los traslapes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1. </w:t>
      </w:r>
      <w:r w:rsidRPr="00EB5272">
        <w:rPr>
          <w:rFonts w:ascii="Swis721 BT" w:hAnsi="Swis721 BT"/>
          <w:lang w:val="es-MX" w:eastAsia="es-MX"/>
        </w:rPr>
        <w:tab/>
        <w:t xml:space="preserve">Para permitir una colocación adecuada del metal de aportación que deberá rellenar totalmente la sección transversal de la junta, será necesario biselar los extremos de las barras de alguna de las formas indicadas en la Figuras 7 y 8. </w:t>
      </w:r>
    </w:p>
    <w:p w:rsidR="00424D27" w:rsidRPr="00EB5272" w:rsidRDefault="00424D27" w:rsidP="00424D27">
      <w:pPr>
        <w:tabs>
          <w:tab w:val="left" w:pos="1050"/>
        </w:tabs>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2. </w:t>
      </w:r>
      <w:r w:rsidRPr="00EB5272">
        <w:rPr>
          <w:rFonts w:ascii="Swis721 BT" w:hAnsi="Swis721 BT"/>
          <w:lang w:val="es-MX" w:eastAsia="es-MX"/>
        </w:rPr>
        <w:tab/>
        <w:t xml:space="preserve">La preparación de los extremos de las barras en posición vertical y horizontal, cumplirán con lo señalado en la Figuras 7 y 8. </w:t>
      </w:r>
    </w:p>
    <w:p w:rsidR="00424D27" w:rsidRPr="00EB5272" w:rsidRDefault="00424D27" w:rsidP="00424D27">
      <w:pPr>
        <w:tabs>
          <w:tab w:val="left" w:pos="1050"/>
        </w:tabs>
        <w:ind w:left="1410" w:hanging="1410"/>
        <w:jc w:val="both"/>
        <w:rPr>
          <w:rFonts w:ascii="Swis721 BT" w:hAnsi="Swis721 BT"/>
          <w:lang w:val="es-MX" w:eastAsia="es-MX"/>
        </w:rPr>
      </w:pPr>
    </w:p>
    <w:p w:rsidR="00424D27" w:rsidRPr="00EB5272" w:rsidRDefault="00424D27" w:rsidP="00424D27">
      <w:pPr>
        <w:tabs>
          <w:tab w:val="left" w:pos="1050"/>
        </w:tabs>
        <w:ind w:left="1410" w:hanging="1410"/>
        <w:jc w:val="both"/>
        <w:rPr>
          <w:rFonts w:ascii="Swis721 BT" w:hAnsi="Swis721 BT"/>
          <w:lang w:val="es-MX" w:eastAsia="es-MX"/>
        </w:rPr>
      </w:pPr>
      <w:r w:rsidRPr="00EB5272">
        <w:rPr>
          <w:rFonts w:ascii="Swis721 BT" w:hAnsi="Swis721 BT"/>
          <w:lang w:val="es-MX" w:eastAsia="es-MX"/>
        </w:rPr>
        <w:tab/>
        <w:t xml:space="preserve">3. </w:t>
      </w:r>
      <w:r w:rsidRPr="00EB5272">
        <w:rPr>
          <w:rFonts w:ascii="Swis721 BT" w:hAnsi="Swis721 BT"/>
          <w:lang w:val="es-MX" w:eastAsia="es-MX"/>
        </w:rPr>
        <w:tab/>
        <w:t xml:space="preserve">Las preparaciones podrán utilizarse sin emplear placas u otros elementos de respaldo, únicamente en los casos en que el soldador tenga acceso cómodo a todo el perímetro de la </w:t>
      </w:r>
      <w:r w:rsidRPr="00EB5272">
        <w:rPr>
          <w:rFonts w:ascii="Swis721 BT" w:hAnsi="Swis721 BT"/>
          <w:lang w:val="es-MX" w:eastAsia="es-MX"/>
        </w:rPr>
        <w:lastRenderedPageBreak/>
        <w:t>barra. Cuando deba depositarse el metal de aportación por un solo lado de la junta, se empleará alguno de los elementos de respaldo indicados en la Figura 6 ó 9.</w:t>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inline distT="0" distB="0" distL="0" distR="0" wp14:anchorId="78C07F7C">
            <wp:extent cx="4433777" cy="4298909"/>
            <wp:effectExtent l="0" t="0" r="5080" b="6985"/>
            <wp:docPr id="76452" name="Imagen 7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18047" t="13642" r="50521" b="17350"/>
                    <a:stretch/>
                  </pic:blipFill>
                  <pic:spPr bwMode="auto">
                    <a:xfrm>
                      <a:off x="0" y="0"/>
                      <a:ext cx="4440321" cy="4305254"/>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6354B1" w:rsidP="00424D27">
      <w:pPr>
        <w:rPr>
          <w:rFonts w:ascii="Swis721 BT" w:hAnsi="Swis721 BT"/>
          <w:lang w:val="es-MX" w:eastAsia="es-MX"/>
        </w:rPr>
      </w:pPr>
      <w:r w:rsidRPr="00EB5272">
        <w:rPr>
          <w:rFonts w:ascii="Swis721 BT" w:hAnsi="Swis721 BT"/>
          <w:noProof/>
          <w:lang w:val="es-MX" w:eastAsia="es-MX"/>
        </w:rPr>
        <w:drawing>
          <wp:inline distT="0" distB="0" distL="0" distR="0" wp14:anchorId="6AD8B0EA" wp14:editId="1607E018">
            <wp:extent cx="5172075" cy="2762250"/>
            <wp:effectExtent l="0" t="0" r="9525" b="0"/>
            <wp:docPr id="76453" name="Imagen 7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50832" t="26212" r="18188" b="39551"/>
                    <a:stretch/>
                  </pic:blipFill>
                  <pic:spPr bwMode="auto">
                    <a:xfrm>
                      <a:off x="0" y="0"/>
                      <a:ext cx="5172075" cy="276225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No se autorizará ningún trabajo de soldadura cuando la temperatura ambiente sea inferior a menos diez grados centígrados (-10°C), ni cuando las superficies por soldar estén húmedas o expuestas a la lluvia, granizo, nieve o vientos intensos y los soldadores tengan que trabajar en condiciones inclementes.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la temperatura del metal base sea inferior a cero grados centígrados (0°C), deberá precalentarse hasta una temperatura de veinte grados centígrados (20°C), debiendo mantenerse esta temperatura durante la operación de soldado. Asimismo, no deberá acelerarse el enfriamiento de las soldaduras por ningún método, por lo que se protegerán contra cualquier causa accidental que pudiera ocasionar un enfriamiento acelerado.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electrodos deberán venir claramente identificados. Su clasificación, dimensión, longitud de arco, voltaje y amperaje deberán ser los apropiados para el espesor del material, tipo de corte y posición de soldado. Siempre que sea posible se soldará horizontalmente, procurando depositar la soldadura en una secuencia tal, que la temperatura de ésta quede balanceada durante el proceso de ejecución. (Figura 10)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soldadura deberá ser compacta y homogénea, de las dimensiones y acabados fijados en el proyecto y/u ordenadas por la supervisión. Las depresiones y cráteres deberán llenarse hasta completar la sección transversal fijada. La falta de penetración, porosidad, grietas, quemaduras y escorias son señales de una soldadura mal ejecutada. Deberá existir una fusión completa entre la soldadura anteriormente depositada, el metal base y la siguiente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general, las soldaduras deberán cumplir con lo siguiente: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6" w:hanging="708"/>
        <w:jc w:val="both"/>
        <w:rPr>
          <w:rFonts w:ascii="Swis721 BT" w:hAnsi="Swis721 BT"/>
          <w:lang w:val="es-MX" w:eastAsia="es-MX"/>
        </w:rPr>
      </w:pPr>
      <w:r w:rsidRPr="00EB5272">
        <w:rPr>
          <w:rFonts w:ascii="Swis721 BT" w:hAnsi="Swis721 BT"/>
          <w:lang w:val="es-MX" w:eastAsia="es-MX"/>
        </w:rPr>
        <w:t xml:space="preserve">1. </w:t>
      </w:r>
      <w:r w:rsidRPr="00EB5272">
        <w:rPr>
          <w:rFonts w:ascii="Swis721 BT" w:hAnsi="Swis721 BT"/>
          <w:lang w:val="es-MX" w:eastAsia="es-MX"/>
        </w:rPr>
        <w:tab/>
        <w:t xml:space="preserve">La profundidad de una socavación no será nunca mayor de punto veinticinco (0.25) milímetros cuando su dirección sea transversal a la de los esfuerzos primarios en la parte socavada, ni mayor de punto ocho (0.8) milímetros cuando su dirección sea paralela a la de estos esfuerzos primarios.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2. </w:t>
      </w:r>
      <w:r w:rsidRPr="00EB5272">
        <w:rPr>
          <w:rFonts w:ascii="Swis721 BT" w:hAnsi="Swis721 BT"/>
          <w:lang w:val="es-MX" w:eastAsia="es-MX"/>
        </w:rPr>
        <w:tab/>
        <w:t xml:space="preserve">No se aceptarán uniones en las que la soldadura esté traslapada sobre la barra con garganta insuficiente, convexidad excesiva o donde exista socavación de las barras por exceso de fundición. (Figura 11)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3. </w:t>
      </w:r>
      <w:r w:rsidRPr="00EB5272">
        <w:rPr>
          <w:rFonts w:ascii="Swis721 BT" w:hAnsi="Swis721 BT"/>
          <w:lang w:val="es-MX" w:eastAsia="es-MX"/>
        </w:rPr>
        <w:tab/>
        <w:t xml:space="preserve">La suma de los diámetros de los poros visibles en la superficie de la soldadura, no deberá ser mayor de nueve (9) milímetros en cada dos punto cinco (2.5) centímetros lineales de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4. </w:t>
      </w:r>
      <w:r w:rsidRPr="00EB5272">
        <w:rPr>
          <w:rFonts w:ascii="Swis721 BT" w:hAnsi="Swis721 BT"/>
          <w:lang w:val="es-MX" w:eastAsia="es-MX"/>
        </w:rPr>
        <w:tab/>
        <w:t xml:space="preserve">Las uniones no deberán presentar grietas en el metal base ni en el depositado; la presencia de grietas de cualquier tipo es motivo suficiente para que la unión sea rechazada.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5. </w:t>
      </w:r>
      <w:r w:rsidRPr="00EB5272">
        <w:rPr>
          <w:rFonts w:ascii="Swis721 BT" w:hAnsi="Swis721 BT"/>
          <w:lang w:val="es-MX" w:eastAsia="es-MX"/>
        </w:rPr>
        <w:tab/>
        <w:t xml:space="preserve">Las soldaduras serán inaceptables si tienen porosidad, es decir, bolsas de gases y otros vacíos similares de tipo globular o defectos de fusión, inclusiones de escoria, </w:t>
      </w:r>
    </w:p>
    <w:p w:rsidR="00424D27" w:rsidRPr="00EB5272" w:rsidRDefault="00424D27" w:rsidP="00424D27">
      <w:pPr>
        <w:ind w:left="708" w:firstLine="705"/>
        <w:jc w:val="both"/>
        <w:rPr>
          <w:rFonts w:ascii="Swis721 BT" w:hAnsi="Swis721 BT"/>
          <w:lang w:val="es-MX" w:eastAsia="es-MX"/>
        </w:rPr>
      </w:pPr>
      <w:r w:rsidRPr="00EB5272">
        <w:rPr>
          <w:rFonts w:ascii="Swis721 BT" w:hAnsi="Swis721 BT"/>
          <w:lang w:val="es-MX" w:eastAsia="es-MX"/>
        </w:rPr>
        <w:t xml:space="preserve">fusión incompleta, penetración inadecuada u otros defectos semejantes, como podrían ser: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5" w:firstLine="708"/>
        <w:jc w:val="both"/>
        <w:rPr>
          <w:rFonts w:ascii="Swis721 BT" w:hAnsi="Swis721 BT"/>
          <w:lang w:val="es-MX" w:eastAsia="es-MX"/>
        </w:rPr>
      </w:pPr>
      <w:r w:rsidRPr="00EB5272">
        <w:rPr>
          <w:rFonts w:ascii="Swis721 BT" w:hAnsi="Swis721 BT"/>
          <w:lang w:val="es-MX" w:eastAsia="es-MX"/>
        </w:rPr>
        <w:t xml:space="preserve">5.1. </w:t>
      </w:r>
      <w:r w:rsidRPr="00EB5272">
        <w:rPr>
          <w:rFonts w:ascii="Swis721 BT" w:hAnsi="Swis721 BT"/>
          <w:lang w:val="es-MX" w:eastAsia="es-MX"/>
        </w:rPr>
        <w:tab/>
        <w:t xml:space="preserve">Defectos individuales cuya dimensión máxima sea de diecinueve (19) milímetros o mayor.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2124" w:hanging="711"/>
        <w:jc w:val="both"/>
        <w:rPr>
          <w:rFonts w:ascii="Swis721 BT" w:hAnsi="Swis721 BT"/>
          <w:lang w:val="es-MX" w:eastAsia="es-MX"/>
        </w:rPr>
      </w:pPr>
      <w:r w:rsidRPr="00EB5272">
        <w:rPr>
          <w:rFonts w:ascii="Swis721 BT" w:hAnsi="Swis721 BT"/>
          <w:lang w:val="es-MX" w:eastAsia="es-MX"/>
        </w:rPr>
        <w:t xml:space="preserve">5.2. </w:t>
      </w:r>
      <w:r w:rsidRPr="00EB5272">
        <w:rPr>
          <w:rFonts w:ascii="Swis721 BT" w:hAnsi="Swis721 BT"/>
          <w:lang w:val="es-MX" w:eastAsia="es-MX"/>
        </w:rPr>
        <w:tab/>
        <w:t xml:space="preserve">Defectos individuales con dimensión máxima de dos punto cinco (2.5) milímetros o más, que sea mayor de dos tercios (2/3) de la garganta efectiva de la soldadura o que estén situados a una distancia del extremo de la soldadura de tres (3) veces su dimensión mayor.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2124" w:hanging="708"/>
        <w:jc w:val="both"/>
        <w:rPr>
          <w:rFonts w:ascii="Swis721 BT" w:hAnsi="Swis721 BT"/>
          <w:lang w:val="es-MX" w:eastAsia="es-MX"/>
        </w:rPr>
      </w:pPr>
      <w:r w:rsidRPr="00EB5272">
        <w:rPr>
          <w:rFonts w:ascii="Swis721 BT" w:hAnsi="Swis721 BT"/>
          <w:lang w:val="es-MX" w:eastAsia="es-MX"/>
        </w:rPr>
        <w:t xml:space="preserve">5.3. </w:t>
      </w:r>
      <w:r w:rsidRPr="00EB5272">
        <w:rPr>
          <w:rFonts w:ascii="Swis721 BT" w:hAnsi="Swis721 BT"/>
          <w:lang w:val="es-MX" w:eastAsia="es-MX"/>
        </w:rPr>
        <w:tab/>
        <w:t xml:space="preserve">Cuando en cualquier longitud de seis veces el grueso del cordón hay un grupo de defectos en línea con dimensiones máximas de dos punto cinco (2.5) milímetros o mayores y que la suma de las dimensiones máximas de todos ellos, sea mayor que el grueso efectivo de la junta o del tamaño de la soldadura. Si la longitud que se examine </w:t>
      </w:r>
      <w:r w:rsidRPr="00EB5272">
        <w:rPr>
          <w:rFonts w:ascii="Swis721 BT" w:hAnsi="Swis721 BT"/>
          <w:lang w:val="es-MX" w:eastAsia="es-MX"/>
        </w:rPr>
        <w:lastRenderedPageBreak/>
        <w:t xml:space="preserve">es menor de seis veces el tamaño de la soldadura, la suma permisible de las dimensiones máximas de los defectos disminuirá proporcionalmente.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2124" w:hanging="708"/>
        <w:jc w:val="both"/>
        <w:rPr>
          <w:rFonts w:ascii="Swis721 BT" w:hAnsi="Swis721 BT"/>
          <w:lang w:val="es-MX" w:eastAsia="es-MX"/>
        </w:rPr>
      </w:pPr>
      <w:r w:rsidRPr="00EB5272">
        <w:rPr>
          <w:rFonts w:ascii="Swis721 BT" w:hAnsi="Swis721 BT"/>
          <w:lang w:val="es-MX" w:eastAsia="es-MX"/>
        </w:rPr>
        <w:t xml:space="preserve">5.4. </w:t>
      </w:r>
      <w:r w:rsidRPr="00EB5272">
        <w:rPr>
          <w:rFonts w:ascii="Swis721 BT" w:hAnsi="Swis721 BT"/>
          <w:lang w:val="es-MX" w:eastAsia="es-MX"/>
        </w:rPr>
        <w:tab/>
        <w:t xml:space="preserve">Cuando el espacio entre dos defectos consecutivos que tengan una dimensión máxima de dos punto cinco (2.5) milímetros o mayor, es menor de tres (3) veces la dimensión más grande del mayor de los dos (2).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2124" w:hanging="708"/>
        <w:jc w:val="both"/>
        <w:rPr>
          <w:rFonts w:ascii="Swis721 BT" w:hAnsi="Swis721 BT"/>
          <w:lang w:val="es-MX" w:eastAsia="es-MX"/>
        </w:rPr>
      </w:pPr>
      <w:r w:rsidRPr="00EB5272">
        <w:rPr>
          <w:rFonts w:ascii="Swis721 BT" w:hAnsi="Swis721 BT"/>
          <w:lang w:val="es-MX" w:eastAsia="es-MX"/>
        </w:rPr>
        <w:t xml:space="preserve">5.5. </w:t>
      </w:r>
      <w:r w:rsidRPr="00EB5272">
        <w:rPr>
          <w:rFonts w:ascii="Swis721 BT" w:hAnsi="Swis721 BT"/>
          <w:lang w:val="es-MX" w:eastAsia="es-MX"/>
        </w:rPr>
        <w:tab/>
        <w:t xml:space="preserve">Cuando existan defectos individuales con dimensión máxima menor de dos punto cinco (2.5) milímetros, pero la suma de sus dimensiones máximas excede un (1) centímetro en cualquier tramo de soldadura de dos punto cinco (2.5) centímetros de longitud.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72576" behindDoc="1" locked="0" layoutInCell="1" allowOverlap="1" wp14:anchorId="16C529B1" wp14:editId="24DD3914">
            <wp:simplePos x="0" y="0"/>
            <wp:positionH relativeFrom="column">
              <wp:posOffset>918210</wp:posOffset>
            </wp:positionH>
            <wp:positionV relativeFrom="paragraph">
              <wp:posOffset>73025</wp:posOffset>
            </wp:positionV>
            <wp:extent cx="4514850" cy="5686425"/>
            <wp:effectExtent l="0" t="0" r="0" b="9525"/>
            <wp:wrapNone/>
            <wp:docPr id="76454" name="Imagen 76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20453" t="14711" r="51123" b="7989"/>
                    <a:stretch/>
                  </pic:blipFill>
                  <pic:spPr bwMode="auto">
                    <a:xfrm>
                      <a:off x="0" y="0"/>
                      <a:ext cx="4514850" cy="5686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noProof/>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73600" behindDoc="1" locked="0" layoutInCell="1" allowOverlap="1" wp14:anchorId="55E37C92" wp14:editId="132ED1BF">
            <wp:simplePos x="0" y="0"/>
            <wp:positionH relativeFrom="column">
              <wp:posOffset>1051560</wp:posOffset>
            </wp:positionH>
            <wp:positionV relativeFrom="paragraph">
              <wp:posOffset>64135</wp:posOffset>
            </wp:positionV>
            <wp:extent cx="3952875" cy="1190625"/>
            <wp:effectExtent l="0" t="0" r="9525" b="9525"/>
            <wp:wrapNone/>
            <wp:docPr id="76455" name="Imagen 7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57450" t="27282" r="22098" b="55867"/>
                    <a:stretch/>
                  </pic:blipFill>
                  <pic:spPr bwMode="auto">
                    <a:xfrm>
                      <a:off x="0" y="0"/>
                      <a:ext cx="3952875" cy="1190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b/>
          <w:noProof/>
          <w:lang w:val="es-MX" w:eastAsia="es-MX"/>
        </w:rPr>
      </w:pPr>
      <w:r w:rsidRPr="00EB5272">
        <w:rPr>
          <w:rFonts w:ascii="Swis721 BT" w:hAnsi="Swis721 BT"/>
          <w:b/>
          <w:noProof/>
          <w:lang w:val="es-MX" w:eastAsia="es-MX"/>
        </w:rPr>
        <w:lastRenderedPageBreak/>
        <w:t xml:space="preserve">e. Pruebas de calidad.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El contratista indicará a la supervisión cuál es el lote de acero que se va a emplear en la obra para hacer el muestreo y ensaye del mismo antes de su uso.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Por cada lote de 10 ton. o fracción, formado por barras de una misma marca, un mismo grado, un mismo diámetro y una misma remesa, se tomará un espécimen para ensaye de tensión que no sea de los extremos de las barras. Si el esfuerzo de fluencia resulta mayor o igual que el mínimo especificado en la norma NMX-B-457-1988 “varillas corrugadas de acero de baja aleación procedentes de lingote o palanquilla para refuerzo de concreto” y cumple con el porcentaje de alargamiento, se podrá usar el lote correspondiente.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Cuando existan circunstancias que hagan presumir que se han modificado las características del acero para concreto hidráulico, deberán hacerse nuevas pruebas de laboratorio para que la supervisión decida sobre su utilización o rechazo.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 </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Asimismo, el proyecto indicará el tipo y cantidad de pruebas que deberán hacerse para verificar la calidad de la soldadura. </w:t>
      </w:r>
    </w:p>
    <w:p w:rsidR="00424D27" w:rsidRPr="00EB5272" w:rsidRDefault="00424D27" w:rsidP="00424D27">
      <w:pPr>
        <w:jc w:val="both"/>
        <w:rPr>
          <w:rFonts w:ascii="Swis721 BT" w:hAnsi="Swis721 BT"/>
          <w:noProof/>
          <w:lang w:val="es-MX" w:eastAsia="es-MX"/>
        </w:rPr>
      </w:pP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t xml:space="preserve"> </w:t>
      </w:r>
    </w:p>
    <w:p w:rsidR="00424D27" w:rsidRPr="00EB5272" w:rsidRDefault="00424D27" w:rsidP="00424D27">
      <w:pPr>
        <w:pStyle w:val="Textoindependiente21"/>
        <w:rPr>
          <w:rFonts w:ascii="Swis721 BT" w:hAnsi="Swis721 BT" w:cs="Tahoma"/>
          <w:sz w:val="24"/>
        </w:rPr>
      </w:pPr>
      <w:r w:rsidRPr="00EB5272">
        <w:rPr>
          <w:rFonts w:ascii="Swis721 BT" w:hAnsi="Swis721 BT" w:cs="Tahoma"/>
          <w:sz w:val="24"/>
        </w:rPr>
        <w:t>TOMO IV Estructuras</w:t>
      </w:r>
    </w:p>
    <w:p w:rsidR="00424D27" w:rsidRPr="00EB5272" w:rsidRDefault="00424D27" w:rsidP="00C11E44">
      <w:pPr>
        <w:pStyle w:val="Textoindependiente21"/>
        <w:rPr>
          <w:rFonts w:ascii="Swis721 BT" w:hAnsi="Swis721 BT" w:cs="Tahoma"/>
          <w:sz w:val="22"/>
        </w:rPr>
      </w:pP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1. REFERENCIAS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Existen conceptos que intervienen o pueden intervenir en las estructuras y que son tratados en otros tomos de este Volumen; dichos conceptos deberán sujetarse, en lo que corresponda, a lo indicado en las Generalidades del Tomo I para los materiales, ejecución, medición y base de pago.</w:t>
      </w:r>
    </w:p>
    <w:p w:rsidR="006D4336" w:rsidRPr="006D4336" w:rsidRDefault="006D4336" w:rsidP="006D4336">
      <w:pPr>
        <w:jc w:val="both"/>
        <w:rPr>
          <w:rFonts w:ascii="Swis721 BT" w:hAnsi="Swis721 BT"/>
          <w:lang w:val="es-MX" w:eastAsia="es-MX"/>
        </w:rPr>
      </w:pPr>
    </w:p>
    <w:p w:rsidR="006D4336" w:rsidRPr="006D4336" w:rsidRDefault="006D4336" w:rsidP="006D4336">
      <w:pPr>
        <w:jc w:val="both"/>
        <w:rPr>
          <w:rFonts w:ascii="Swis721 BT" w:hAnsi="Swis721 BT"/>
          <w:lang w:val="es-MX" w:eastAsia="es-MX"/>
        </w:rPr>
      </w:pPr>
      <w:r>
        <w:rPr>
          <w:rFonts w:ascii="Swis721 BT" w:hAnsi="Swis721 BT"/>
          <w:noProof/>
          <w:lang w:val="es-MX" w:eastAsia="es-MX"/>
        </w:rPr>
        <w:drawing>
          <wp:inline distT="0" distB="0" distL="0" distR="0" wp14:anchorId="1489235A">
            <wp:extent cx="3590925" cy="1237615"/>
            <wp:effectExtent l="0" t="0" r="9525"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90925" cy="1237615"/>
                    </a:xfrm>
                    <a:prstGeom prst="rect">
                      <a:avLst/>
                    </a:prstGeom>
                    <a:noFill/>
                  </pic:spPr>
                </pic:pic>
              </a:graphicData>
            </a:graphic>
          </wp:inline>
        </w:drawing>
      </w:r>
    </w:p>
    <w:p w:rsidR="006D4336" w:rsidRPr="006D4336" w:rsidRDefault="006D4336" w:rsidP="006D4336">
      <w:pPr>
        <w:jc w:val="both"/>
        <w:rPr>
          <w:rFonts w:ascii="Swis721 BT" w:hAnsi="Swis721 BT"/>
          <w:b/>
          <w:lang w:val="es-MX" w:eastAsia="es-MX"/>
        </w:rPr>
      </w:pP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2. DEFINICIÓN </w:t>
      </w:r>
    </w:p>
    <w:p w:rsidR="00424D27" w:rsidRDefault="006D4336" w:rsidP="006D4336">
      <w:pPr>
        <w:jc w:val="both"/>
        <w:rPr>
          <w:rFonts w:ascii="Swis721 BT" w:hAnsi="Swis721 BT"/>
          <w:lang w:val="es-MX" w:eastAsia="es-MX"/>
        </w:rPr>
      </w:pPr>
      <w:r w:rsidRPr="006D4336">
        <w:rPr>
          <w:rFonts w:ascii="Swis721 BT" w:hAnsi="Swis721 BT"/>
          <w:lang w:val="es-MX" w:eastAsia="es-MX"/>
        </w:rPr>
        <w:t>Las estructuras son el conjunto de elementos resistentes que forman el armazón o esqueleto de un edificio.</w:t>
      </w:r>
    </w:p>
    <w:p w:rsidR="006D4336" w:rsidRPr="00EB5272" w:rsidRDefault="006D4336" w:rsidP="006D4336">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contratista presentará para su aprobación los planos de taller correspondientes, quedando bajo su exclusiva responsabilidad la correcta fabricación de las piezas, de acuerdo con lo establecido en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contratista facilitará el acceso al sitio de fabricación de las piezas, para que el personal que asigne el Instituto verifique el cumplimiento del proyecto en tiempo y calidad, los procedimientos de construcción y pueda efectuar los muestreos y pruebas que considere necesarias.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trabajos serán suspendidos en el momento en que se presenten situaciones climáticas adversas y no se reanudarán mientras éstas no sean las adecuadas, considerando que no se soldará: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B.1. </w:t>
      </w:r>
      <w:r w:rsidRPr="00EB5272">
        <w:rPr>
          <w:rFonts w:ascii="Swis721 BT" w:hAnsi="Swis721 BT"/>
          <w:lang w:val="es-MX" w:eastAsia="es-MX"/>
        </w:rPr>
        <w:tab/>
        <w:t xml:space="preserve">Cuando el metal base por soldar esté húmedo, expuesto a la lluvia, vientos fuertes u otras condiciones meteorológicas desfavorables.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3" w:hanging="705"/>
        <w:jc w:val="both"/>
        <w:rPr>
          <w:rFonts w:ascii="Swis721 BT" w:hAnsi="Swis721 BT"/>
          <w:lang w:val="es-MX" w:eastAsia="es-MX"/>
        </w:rPr>
      </w:pPr>
      <w:r w:rsidRPr="00EB5272">
        <w:rPr>
          <w:rFonts w:ascii="Swis721 BT" w:hAnsi="Swis721 BT"/>
          <w:lang w:val="es-MX" w:eastAsia="es-MX"/>
        </w:rPr>
        <w:t xml:space="preserve">B.1. </w:t>
      </w:r>
      <w:r w:rsidRPr="00EB5272">
        <w:rPr>
          <w:rFonts w:ascii="Swis721 BT" w:hAnsi="Swis721 BT"/>
          <w:lang w:val="es-MX" w:eastAsia="es-MX"/>
        </w:rPr>
        <w:tab/>
        <w:t xml:space="preserve">Cuando la temperatura del metal base por soldar sea inferior a menos siete (-7) grados Celsius. Cuando la temperatura del metal base esté entre cero (0) y menos siete (-7) grados Celsius, se </w:t>
      </w:r>
      <w:r w:rsidRPr="00EB5272">
        <w:rPr>
          <w:rFonts w:ascii="Swis721 BT" w:hAnsi="Swis721 BT"/>
          <w:lang w:val="es-MX" w:eastAsia="es-MX"/>
        </w:rPr>
        <w:lastRenderedPageBreak/>
        <w:t xml:space="preserve">permitirá el precalentamiento de éste hasta una temperatura mínima de veinte (20) grados Celsius, manteniéndola durante toda la operación de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Antes de comenzar las operaciones de  soldadura en uniones soldadas a tope, en miembros laminados o compuestos de sección transversal en forma de “H”, “I” o de cajón, o en cualquier miembro en el que se espere que se presenten grandes esfuerzos por contracción o distorsión, el contratista formulará un procedimiento de soldadura donde se fijará la secuencia de las operaciones, así como el control de dichos esfuerzos; este procedimiento se presentará al Instituto para su aprobación antes de iniciar los trabajos de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a. Fabricación y habilitación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Las características y dimensiones de los elementos y de sus partes, cumplirán con lo establecido en el proyecto.</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cortes se harán con soplete sólo si así lo indica el proyecto o lo aprueba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el soplete sea guiado automáticamente, no será necesario cepillar mecánicamente los cantos obtenidos, a menos que el proyecto indique un acabado de tal naturaleza.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Todo el material que sea utilizado para la fabricación y habilitación de piezas de acero estructural y elementos </w:t>
      </w:r>
      <w:r w:rsidR="002D323C" w:rsidRPr="00EB5272">
        <w:rPr>
          <w:rFonts w:ascii="Swis721 BT" w:hAnsi="Swis721 BT"/>
          <w:lang w:val="es-MX" w:eastAsia="es-MX"/>
        </w:rPr>
        <w:t>metálicos</w:t>
      </w:r>
      <w:r w:rsidRPr="00EB5272">
        <w:rPr>
          <w:rFonts w:ascii="Swis721 BT" w:hAnsi="Swis721 BT"/>
          <w:lang w:val="es-MX" w:eastAsia="es-MX"/>
        </w:rPr>
        <w:t xml:space="preserve"> se enderezará previamente, excepto en los casos en que por las condiciones del proyecto tengan forma curva.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enderezado se hará de preferencia en frío, por medios mecánicos; cuando así lo indique el proyecto o lo apruebe el Instituto, podrá aplicarse calor en zonas localizadas. La temperatura de las zonas calentadas no será mayor de seiscientos cincuenta (650) grados Celsius.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preparación de los bordes de piezas en los que se vaya a depositar soldadura podrá efectuarse con soplete.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extremos de piezas que transmiten compresión por contacto directo se prepararán por medio de cortes muy cuidadosos, cepillado u otros medios que proporcionen un acabado tal, que dicho contacto sea uniforme.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b/>
          <w:lang w:val="es-MX" w:eastAsia="es-MX"/>
        </w:rPr>
        <w:t>b. Remaches, tornillos y pernos</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A menos que el proyecto indique otra cosa o así lo apruebe el Instituto, el diámetro de los agujeros será de uno punto seis (1.6) mm mayor que el diámetro nominal de remaches y tornillos no acabados. Los agujeros que tengan que admitir remaches mayores, se rimarán y no se permitirá el uso de botador para ello. Las partes que se vayan a unir, previamente a la colocación de los tornillos, deberán presentarse con pasadores o pernos.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tornillos, roldanas y tuercas se colocarán a la presión que fije el proyecto mediante el uso de la herramienta adecuada.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agujeros se pueden hacer al diámetro requerido mediante punzón, siempre y cuando el espesor del material sea menor de diecinueve (19) mm y mayor que el diámetro nominal del remache o tornillo.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el espesor del material sea mayor de diecinueve (19) mm, los agujeros se realizarán mediante taladro, de tal forma que queden bien apareados.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remaches se colocarán con máquina, con las cabezas completas, en forma de casquete esférico, de tamaño uniforme para cada diámetro. A menos que el proyecto indique otra cosa o así lo apruebe el Instituto, los remaches se calentarán para que al momento de su colocación estén a una temperatura entre quinientos cuarenta (540) y mil sesenta (1060) grados Celsius.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cabezas de los remaches estarán en contacto pleno con las superficies de las piezas unidas, concéntricas con los agujeros, proporcionando ajuste entre el remache y las piezas. Los remaches que queden flojos se botarán y reemplazarán por cuenta y costo del contratista. El botador no maltratará el material, ni ensanchará los agujeros.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Todas las partes que se vayan a remachar se unirán por medio de pernos o tornillos, con el número establecido en el proyecto o aprobado por el Instituto, mientras dure esta operación.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el caso de elementos con pernos a presión, las características del perno que se utilice, así como las presiones para su colocación, serán establecidas en el proyecto o aprobadas por el Instituto. En estos casos el perno no se calentará, a menos que el proyecto indique otra cosa o así lo apruebe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b/>
          <w:lang w:val="es-MX" w:eastAsia="es-MX"/>
        </w:rPr>
        <w:t>c. Soldadura</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responsable de la calificación de los soldadores debe ser el fabricante o contratista para lo cual efectuará las pruebas requeridas de acuerdo al Código AWS D1.1 para Aceros Estructurales a fin de calificar los procedimientos de soldadura. Para los elementos soldados, el tipo de metal de aporte, metal base y los procedimientos que se utilicen en la ejecución, serán los establecidos en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superficies por soldar estarán libres de escamas sueltas, escoria, óxido, grasa, humedad o cualquier otro material extraño, para producir superficies tersas, uniformes, libres de rebabas, sin desgarraduras, grietas u otros defectos que puedan disminuir la eficiencia de la junta.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superficie comprendida dentro de una distancia mínima de cinco (5) cm alrededor de una junta por soldar, estará libre de cualquier recubrimiento que impida una soldadura apropiada o produzca gases perjudiciales durante la operación.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se utilice soldadura de filete, las piezas se pondrán en su posición tan cerca como sea posible y en ningún caso estarán separadas más de cinco (5) mm. Si la separación es igual o mayor de uno punto seis (1.6) mm, el tamaño del filete de soldadura se aumentará en una cantidad igual a la separación.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separación entre las superficies en contacto de juntas traslapadas, así como las de placas de juntas a tope con la placa de retención, no excederán de uno punto seis (1.6) mm. El ajuste de las juntas que no estén selladas por soldadura en toda su </w:t>
      </w:r>
      <w:r w:rsidR="002D323C" w:rsidRPr="00EB5272">
        <w:rPr>
          <w:rFonts w:ascii="Swis721 BT" w:hAnsi="Swis721 BT"/>
          <w:lang w:val="es-MX" w:eastAsia="es-MX"/>
        </w:rPr>
        <w:t>longitud</w:t>
      </w:r>
      <w:r w:rsidRPr="00EB5272">
        <w:rPr>
          <w:rFonts w:ascii="Swis721 BT" w:hAnsi="Swis721 BT"/>
          <w:lang w:val="es-MX" w:eastAsia="es-MX"/>
        </w:rPr>
        <w:t xml:space="preserve"> se hará de tal forma que una vez pintadas, no permitan el paso del agua.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A menos que el proyecto indique otra cosa, no se permitirá el empleo de placas de empaque.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se utilice soldadura de ranura a tope, las piezas se alinearán cuidadosamente, procurando evitar el efecto de la flexión originada por excentricidad en el alineamiento de la junta. Cuando así lo establezca el proyecto, se ordenará la revisión de las soldaduras de ranura por medio de radiografías u otro procedimiento no destructivo aprobado por el Instituto. Las partes por soldar se mantendrán en su posición correcta hasta terminar el proceso de soldadura, lo que se logrará mediante el uso de pernos, prensas, cuñas, tirantes, puntales u otros dispositivos adecuados o mediante puntos provisionales de soldadura. En todos los casos se tendrá en cuenta la tolerancia adecuada para el alabeo y la contracción.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puntos de soldadura se limpiarán y fundirán completamente con la soldadura definitiva y las soldaduras provisionales se removerán con esmeril hasta emparejar la superficie original.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soldaduras de pasadas múltiples tendrán sus extremos en cascada. Los cordones de soldadura que se consideren defectuosos se eliminarán antes de colocar el siguiente cordón.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ensamblado, unión y soldadura de las partes de un elemento de acero estructural, se hará de tal forma que se eviten deformaciones innecesarias y que se reduzcan al mínimo los esfuerzos por contracciones.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Siempre que sea posible, la soldadura se hará siguiendo un orden tal, que el calor aplicado en los lados de la pieza quede balanceado durante el desarrollo del proceso.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Siempre que sea posible, la soldadura se hará en posición horizontal, partiendo de los puntos donde las piezas estén relativamente fijas, hacia los puntos donde tengan una mayor libertad relativa de movimiento.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A menos que el proyecto indique otra cosa o así lo apruebe el Instituto, durante el proceso de los trabajos de soldadura, el metal base se precalentará de acuerdo con las temperaturas indicadas en la siguiente Tabla:</w:t>
      </w:r>
    </w:p>
    <w:p w:rsidR="00424D27" w:rsidRPr="00EB5272" w:rsidRDefault="00424D27" w:rsidP="00424D27">
      <w:pPr>
        <w:jc w:val="both"/>
        <w:rPr>
          <w:rFonts w:ascii="Swis721 BT" w:hAnsi="Swis721 BT"/>
          <w:noProof/>
          <w:lang w:val="es-MX" w:eastAsia="es-MX"/>
        </w:rPr>
      </w:pPr>
      <w:r w:rsidRPr="00EB5272">
        <w:rPr>
          <w:rFonts w:ascii="Swis721 BT" w:hAnsi="Swis721 BT"/>
          <w:noProof/>
          <w:lang w:val="es-MX" w:eastAsia="es-MX"/>
        </w:rPr>
        <w:drawing>
          <wp:inline distT="0" distB="0" distL="0" distR="0" wp14:anchorId="09172383">
            <wp:extent cx="3924300" cy="2581275"/>
            <wp:effectExtent l="0" t="0" r="0" b="9525"/>
            <wp:docPr id="76459" name="Imagen 7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l="17746" t="35307" r="50371" b="18420"/>
                    <a:stretch/>
                  </pic:blipFill>
                  <pic:spPr bwMode="auto">
                    <a:xfrm>
                      <a:off x="0" y="0"/>
                      <a:ext cx="3924300" cy="2581275"/>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soldadura al arco eléctrico es la aplicación de un material de aporte o soldadura para unir dos o más piezas de acero estructural o de acero de refuerzo, que se denominan material base, mediante el procedimiento de arco manual o el procedimiento de arco sumergido (S).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Según la posición de las piezas por soldar, las juntas se clasifican en juntas a tope (B), junta en “T” (T), junta en esquina (C) y junta traslapada; dependiendo de la forma de la junta, la soldadura puede ser de ranura rectangular, de ranura en “V” simple, de ranura en “V” doble, de ranura en bisel simple, de ranura en bisel doble, de ranura en “U” simple, de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ranura en “U” doble, de ranura en “J” simple, de ranura en “J” doble y de filete.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el procedimiento de arco manual se usarán electrodos recubiertos o con fundente en el núcleo.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el procedimiento de arco sumergido (S) se usarán electrodos desnudos con fundente adecuado.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resistencia a la tensión del material de aporte será igual que la del material base o ligeramente mayor, en lo referente a los esfuerzos máximo y en el punto de fluencia, con una ductilidad similar.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cara de la raíz de las juntas podrá ser de cero (0) a tres punto dos (3.2) mm, a menos que el proyecto indique otra dimensión.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separación en la raíz de las juntas será la mínima conveniente, pudiendo variar entre cero (0) y tres punto dos (3.2) mm.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ángulo de la ranura será el mínimo especificado, pudiendo aumentarse en diez (10) grados como máximo. El radio de las ranuras en “U” y “J”, como se muestra en la Figura 4 de esta Norma, será el mínimo especificado, pudiendo aumentarse en tres punto dos (3.2) mm como máximo.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dimensiones de las preparaciones de ranura a tope para arco </w:t>
      </w:r>
      <w:r w:rsidR="002D323C" w:rsidRPr="00EB5272">
        <w:rPr>
          <w:rFonts w:ascii="Swis721 BT" w:hAnsi="Swis721 BT"/>
          <w:lang w:val="es-MX" w:eastAsia="es-MX"/>
        </w:rPr>
        <w:t>sumergido</w:t>
      </w:r>
      <w:r w:rsidRPr="00EB5272">
        <w:rPr>
          <w:rFonts w:ascii="Swis721 BT" w:hAnsi="Swis721 BT"/>
          <w:lang w:val="es-MX" w:eastAsia="es-MX"/>
        </w:rPr>
        <w:t xml:space="preserve"> cumplirán con lo siguiente: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el espesor del material base esté marcado en la junta precalificada (espesor limitado), dicho espesor será el máximo que pueda usarse.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cara de la raíz de las juntas será la máxima especificada. En las juntas cerradas, la separación en la raíz será de cero (0).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La separación en la raíz de juntas con placas de </w:t>
      </w:r>
      <w:r w:rsidR="002D323C" w:rsidRPr="00EB5272">
        <w:rPr>
          <w:rFonts w:ascii="Swis721 BT" w:hAnsi="Swis721 BT"/>
          <w:lang w:val="es-MX" w:eastAsia="es-MX"/>
        </w:rPr>
        <w:t>respaldo</w:t>
      </w:r>
      <w:r w:rsidRPr="00EB5272">
        <w:rPr>
          <w:rFonts w:ascii="Swis721 BT" w:hAnsi="Swis721 BT"/>
          <w:lang w:val="es-MX" w:eastAsia="es-MX"/>
        </w:rPr>
        <w:t xml:space="preserve"> será la mínima especificada con las tolerancias señaladas en la tabla 1 de esta Norma.</w:t>
      </w:r>
    </w:p>
    <w:p w:rsidR="00424D27" w:rsidRPr="00EB5272" w:rsidRDefault="00424D27" w:rsidP="00424D27">
      <w:pPr>
        <w:jc w:val="both"/>
        <w:rPr>
          <w:rFonts w:ascii="Swis721 BT" w:hAnsi="Swis721 BT"/>
          <w:lang w:val="es-MX" w:eastAsia="es-MX"/>
        </w:rPr>
      </w:pPr>
      <w:r w:rsidRPr="00EB5272">
        <w:rPr>
          <w:rFonts w:ascii="Swis721 BT" w:hAnsi="Swis721 BT"/>
          <w:noProof/>
          <w:lang w:val="es-MX" w:eastAsia="es-MX"/>
        </w:rPr>
        <w:drawing>
          <wp:inline distT="0" distB="0" distL="0" distR="0" wp14:anchorId="14E9D6D2">
            <wp:extent cx="3857625" cy="2028825"/>
            <wp:effectExtent l="0" t="0" r="9525" b="9525"/>
            <wp:docPr id="76460" name="Imagen 7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7897" t="18991" r="50822" b="55064"/>
                    <a:stretch/>
                  </pic:blipFill>
                  <pic:spPr bwMode="auto">
                    <a:xfrm>
                      <a:off x="0" y="0"/>
                      <a:ext cx="3857625" cy="2028825"/>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jc w:val="both"/>
        <w:rPr>
          <w:rFonts w:ascii="Swis721 BT" w:hAnsi="Swis721 BT"/>
          <w:noProof/>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ángulo de la ranura será el mínimo indicado, pudiendo aumentarse en diez (10) grados como máximo.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radio de las ranuras en “U” será el mínimo especificado.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juntas en “T” y en esquina, se aplicarán las tolerancias indicadas en la Tabla 1 de esta Norma.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dimensiones de la separación para soldadura de ranura, que varíen respecto a las indicadas en los planos de detalle, en una cantidad mayor que las tolerancias mostradas en la Tabla 1 de esta Norma, se someterán a la aprobación del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arco manual, no se usarán soldaduras de ranura con preparación en bisel o en “J”, excepto cuando se realicen en posición horizontal, en cuyo caso la pieza superior de la junta será la biselada.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las juntas de filete, el tamaño mínimo de éste, para evitar el agrietamiento del cordón, cumplirá con lo indicado en la Tabla 2 de esta Norma.  </w:t>
      </w:r>
    </w:p>
    <w:p w:rsidR="00424D27" w:rsidRPr="00EB5272" w:rsidRDefault="00424D27" w:rsidP="00424D27">
      <w:pPr>
        <w:jc w:val="both"/>
        <w:rPr>
          <w:rFonts w:ascii="Swis721 BT" w:hAnsi="Swis721 BT"/>
          <w:lang w:val="es-MX" w:eastAsia="es-MX"/>
        </w:rPr>
      </w:pPr>
      <w:r w:rsidRPr="00EB5272">
        <w:rPr>
          <w:rFonts w:ascii="Swis721 BT" w:hAnsi="Swis721 BT"/>
          <w:noProof/>
          <w:lang w:val="es-MX" w:eastAsia="es-MX"/>
        </w:rPr>
        <w:drawing>
          <wp:inline distT="0" distB="0" distL="0" distR="0" wp14:anchorId="41799283">
            <wp:extent cx="4324350" cy="1857375"/>
            <wp:effectExtent l="0" t="0" r="0" b="9525"/>
            <wp:docPr id="76461" name="Imagen 7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51283" t="32097" r="17285" b="46505"/>
                    <a:stretch/>
                  </pic:blipFill>
                  <pic:spPr bwMode="auto">
                    <a:xfrm>
                      <a:off x="0" y="0"/>
                      <a:ext cx="4324350" cy="1857375"/>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jc w:val="both"/>
        <w:rPr>
          <w:rFonts w:ascii="Swis721 BT" w:hAnsi="Swis721 BT"/>
          <w:noProof/>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tamaño de soldadura de filete, a lo largo de las orillas del material con espesor menor de seis puntos cuatro (6.4) mm, podrá ser igual al espesor del material base.  El tamaño de la soldadura, a lo largo de las orillas del material con espesor de seis puntos cuatro (6.4) mm o mayor, será de uno punto cinco (1.5) mm menor que el espesor del material base, a menos que la soldadura esté especialmente indicada en los planos para cubrir hasta la orilla y obtener el espesor máximo de la selección crítica.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preparación del material base para las juntas cumplirá con los siguientes requisitos de acabado: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Las caras de la preparación serán tersas y uniformes, estarán libres de rebabas, grietas u otros defectos. Las superficies que vayan a soldarse no tendrán escamas sueltas, escoria, óxido, grasa, humedad o cualquier material que perjudique el proceso de la soldadura. Se pueden admitir escamas de laminación que resistan un tratamiento vigoroso con cepillo de alambre de acero, así como una ligera capa de aceite secante o de recubrimiento inhibidor de óxido. Sin embargo, también dichas escamas de laminación se removerán cuando se usen electrodos con recubrimiento de bajo hidrógeno o se aplique el sistema de arco sumergido. Todas las superficies localizadas a distancias menores de cinco (5) cm de cualquier soldadura estarán libres de pintura o materiales perjudiciales. Previa autorización del Instituto, en la preparación de las juntas se podrá sustituir el maquinado por el uso de arco aire.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cortes con oxiacetileno se realizarán con un equipo de soplete guiado y las orillas tendrán un acabado semejante al del cepillado mecánico; se respetarán las dimensiones del proyecto, corregirán las irregularidades y eliminarán la escoria producto del corte.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Solamente se permitirán cortes con soplete manual cuando no pueda utilizarse el soplete guiado y siempre que se cuente con un operador de habilidad reconocida. Las orillas obtenidas por el proceso de corte con soplete manual se terminarán con las características exigidas para el corte con soplete guiado.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los extremos a tope de barras y varillas de acero corrugado, se recomienda efectuar las preparaciones mediante segueta u oxiacetileno, dándoles un acabado con esmeril manual. Cuando se trate de barras y varillas torcidas en frío, no se empleará oxiacetileno.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Juntas Soldadas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soldadas cumplirán con los siguientes requisitos o de lo contrario serán rechazadas.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a tope con separación estarán completamente llenas de soldadura en toda su sección transversal. Para las soldaduras de ranura se usarán placas de prolongación.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soldaduras de ranura tendrán que haber sido hechas por los dos lados de las juntas, excepto en miembros secundarios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que no estén sujetos a esfuerzos importantes o que se trate de juntas precalificadas con placa de respaldo.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soldaduras de ranura se harán sin interrupciones.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soldaduras de filete en puentes se harán sin interrupciones, excepto cuando se usen para unir atiesadores a trabes, en cuyo caso se cumplirán las siguientes recomendaciones: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longitud mínima de cada soldadura será de cuatro (4) cm.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Por lo menos se soldará el veinticinco (25) por ciento de la junta.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espacio libre entre soldaduras será como máximo, doce (12) veces el espesor de la parte más delgada, pero nunca mayor de quince (15) cm.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cordón de filete interrumpido tendrá soldadura en cada extremo de la junta.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que las juntas puedan considerarse aceptadas, cumplirán con los siguientes requisitos, tanto de inspección de la obra como de laboratorio.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la prueba de tensión de las juntas, los esfuerzos en el punto de fluencia y el máximo serán iguales o mayores que los especificados para el metal base y la ductilidad, independientemente de que alguna junta soldada cumpla con los requisitos de resistencia, si presenta defectos de ejecución graves o si en la prueba de tensión se obtienen alargamientos pequeños o nulos, que indiquen fragilidad de la junta, ésta será rechazada.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 En la prueba de doblado, el comportamiento de la soldadura será similar al de metal base. Las soldaduras que se agrieten en la parte posterior de la porción doblada serán rechazadas. </w:t>
      </w: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soldadas no presentarán grietas, ni en el metal base, ni en el metal depositado. La presencia de tales </w:t>
      </w:r>
      <w:r w:rsidR="002D323C" w:rsidRPr="00EB5272">
        <w:rPr>
          <w:rFonts w:ascii="Swis721 BT" w:hAnsi="Swis721 BT"/>
          <w:lang w:val="es-MX" w:eastAsia="es-MX"/>
        </w:rPr>
        <w:t>defectos</w:t>
      </w:r>
      <w:r w:rsidRPr="00EB5272">
        <w:rPr>
          <w:rFonts w:ascii="Swis721 BT" w:hAnsi="Swis721 BT"/>
          <w:lang w:val="es-MX" w:eastAsia="es-MX"/>
        </w:rPr>
        <w:t xml:space="preserve"> será causa suficiente de rechazo.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soldadura de ranura en juntas a tope tendrá un refuerzo (R) ligero que no exceda de tres punto dos (3.2) mm.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soldaduras de ranura no presentarán defectos de sección crítica insuficiente, convexidad excesiva, socavación y traslape o sobremonta.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de filete no presentarán defectos de sección crítica insuficiente, convexidad excesiva, socavación, traslape o sobremonta o lado insuficiente.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cualquier tipo de junta, la socavación no será mayor de cero puntos veinticinco (0.25) mm de profundidad, cuando su dirección sea transversal a la del esfuerzo principal, ni de cero punto ocho (0.8) mm de profundidad, cuando su dirección sea paralela a la del esfuerzo principal.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Habrá fusión completa entre el metal de aporte y el metal base, así como entre los diferentes cordones de soldadura. Los cráteres se llenarán hasta completar la sección transversal de la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Se tendrán en cuenta las siguientes tolerancias para los defectos de porosidad, inclusión de escoria y falta de fusión o de penetración de la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defectos de porosidad o falta de fusión de la soldadura no excederán de uno punto seis (1.6) mm en su dimensión máxima y la suma de las dimensiones máximas de los defectos señalados, no será mayor de siete (7) mm en cualquier tramo de soldadura de dos (2) centímetros de longitud.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la dimensión máxima de los defectos de porosidad, falta de fusión o de penetración, sea igual que uno punto seis (1.6) mm o mayor.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soldadas no presentarán grietas, ni en el material base ni en el material de aporte. La presencia de tales defectos será causa suficiente de rechazo. En caso de que la junta soldada presente un defecto, a juicio del Instituto, podrá aceptarse si se hacen las siguientes correcciones: La convexidad excesiva podrá corregirse eliminando el exceso de metal de la soldadura, mediante un procedimiento aprobado por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se presenten concavidades excesivas de la soldadura, cráteres, dimensiones insuficientes o socavaciones, podrá depositarse material de aporte adicional, previa limpieza de la junta.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los casos de excesiva porosidad de la soldadura, inclusiones de escoria o fusión incompleta, podrá eliminarse toda la soldadura defectuosa mediante un procedimiento aprobado por la Secretaría y depositarse nuevo material de aporte, después de haber preparado correctamente la junta.  No se autorizará la reparación cuando la preparación de la junta, antes de volver a soldar, quede fuera de las dimensiones indicadas en esta Norma, en el proyecto o por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se presenten grietas en la soldadura o en el material base, se reconstruirá toda la junta, a menos que la profundidad y extensión de las grietas se pueda determinar con precisión mediante radiografía o cualquier otro procedimiento adecuado, en cuyo caso se removerá toda la soldadura de la zona defectuosa, más una longitud de cinco (5) cm a cada lado de </w:t>
      </w:r>
      <w:r w:rsidR="002D323C" w:rsidRPr="00EB5272">
        <w:rPr>
          <w:rFonts w:ascii="Swis721 BT" w:hAnsi="Swis721 BT"/>
          <w:lang w:val="es-MX" w:eastAsia="es-MX"/>
        </w:rPr>
        <w:t>esta</w:t>
      </w:r>
      <w:r w:rsidRPr="00EB5272">
        <w:rPr>
          <w:rFonts w:ascii="Swis721 BT" w:hAnsi="Swis721 BT"/>
          <w:lang w:val="es-MX" w:eastAsia="es-MX"/>
        </w:rPr>
        <w:t xml:space="preserve">. No se autorizará la reparación cuando la preparación de la junta, antes de volver a soldar, quede fuera de las dimensiones indicadas en esta Norma, en el proyecto o por el Instituto. </w:t>
      </w:r>
    </w:p>
    <w:p w:rsidR="00424D27" w:rsidRPr="00EB5272" w:rsidRDefault="00424D27" w:rsidP="00424D27">
      <w:pPr>
        <w:jc w:val="both"/>
        <w:rPr>
          <w:rFonts w:ascii="Swis721 BT" w:hAnsi="Swis721 BT"/>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Si la suma de las longitudes de las zonas de la junta, donde aparecen los defectos en la soldadura, es hasta del sesenta (60) por ciento de la longitud de dicha junta, se podrá reparar la zona defectuosa aisladamente, removiendo el material de aporte y volviendo a rellenar.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Si la suma de las longitudes de las zonas de la junta, donde aparecen los defectos en la soldadura, es mayor del sesenta (60) por ciento de la longitud de dicha junta, se eliminará la zona de la junta y se colocará un injerto.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caso de juntas de ranura en varillas de acero de refuerzo, la reparación se hará eliminando exclusivamente la zona soldada y haciendo nuevamente la preparación para repetir la soldadura.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elementos estructurales que se hayan deformado durante el proceso de </w:t>
      </w:r>
      <w:r w:rsidR="002D323C" w:rsidRPr="00EB5272">
        <w:rPr>
          <w:rFonts w:ascii="Swis721 BT" w:hAnsi="Swis721 BT"/>
          <w:lang w:val="es-MX" w:eastAsia="es-MX"/>
        </w:rPr>
        <w:t>soldadura</w:t>
      </w:r>
      <w:r w:rsidRPr="00EB5272">
        <w:rPr>
          <w:rFonts w:ascii="Swis721 BT" w:hAnsi="Swis721 BT"/>
          <w:lang w:val="es-MX" w:eastAsia="es-MX"/>
        </w:rPr>
        <w:t xml:space="preserve"> se enderezarán y rectificarán por medios mecánicos sin impactos o por la aplicación local cuidadosa de una cantidad limitada de calor. Cuando se utilice el segundo procedimiento, se mantendrá una supervisión a base de pirómetros, lápices térmicos u otros métodos adecuados; la temperatura de las áreas calentadas no será mayor de seiscientos cincuenta (650) grados Celsius, que corresponde al rojo cereza; además, antes de calentar las piezas para enderezarlas, no estarán sujetas a fuerzas exteriores, excepto las utilizadas en el procedimiento de enderezado.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d. Pruebas de Calidad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pruebas de verificación de calidad de las uniones soldadas se realizarán mediante métodos no destructivos y destructivos: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d.1. </w:t>
      </w:r>
      <w:r w:rsidRPr="00EB5272">
        <w:rPr>
          <w:rFonts w:ascii="Swis721 BT" w:hAnsi="Swis721 BT"/>
          <w:b/>
          <w:lang w:val="es-MX" w:eastAsia="es-MX"/>
        </w:rPr>
        <w:tab/>
        <w:t xml:space="preserve">Métodos no destructivos </w:t>
      </w:r>
    </w:p>
    <w:p w:rsidR="00424D27" w:rsidRPr="00EB5272" w:rsidRDefault="00424D27" w:rsidP="00424D27">
      <w:pPr>
        <w:ind w:firstLine="708"/>
        <w:jc w:val="both"/>
        <w:rPr>
          <w:rFonts w:ascii="Swis721 BT" w:hAnsi="Swis721 BT"/>
          <w:lang w:val="es-MX" w:eastAsia="es-MX"/>
        </w:rPr>
      </w:pPr>
      <w:r w:rsidRPr="00EB5272">
        <w:rPr>
          <w:rFonts w:ascii="Swis721 BT" w:hAnsi="Swis721 BT"/>
          <w:b/>
          <w:lang w:val="es-MX" w:eastAsia="es-MX"/>
        </w:rPr>
        <w:t>Medidores de dimensión (escantillón)</w:t>
      </w: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Es el método usado para medir el refuerzo y la socavación en soldaduras de ranura, así como el tamaño y la sección crítica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en las soldaduras de filete. Se medirá el (40) por ciento del total de las uniones con soldadura de ranura o de filete.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p>
    <w:p w:rsidR="00424D27" w:rsidRPr="00EB5272" w:rsidRDefault="00424D27" w:rsidP="00424D27">
      <w:pPr>
        <w:ind w:firstLine="708"/>
        <w:jc w:val="both"/>
        <w:rPr>
          <w:rFonts w:ascii="Swis721 BT" w:hAnsi="Swis721 BT"/>
          <w:lang w:val="es-MX" w:eastAsia="es-MX"/>
        </w:rPr>
      </w:pPr>
      <w:r w:rsidRPr="00EB5272">
        <w:rPr>
          <w:rFonts w:ascii="Swis721 BT" w:hAnsi="Swis721 BT"/>
          <w:b/>
          <w:lang w:val="es-MX" w:eastAsia="es-MX"/>
        </w:rPr>
        <w:t>Líquidos penetrantes</w:t>
      </w: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Es el método usado para descubrir fallas por discontinuidades, tales como hendiduras, poros y porosidades, que puede tener la superficie en la zona en que se efectuó una unión con soldadura de arco eléctrico. Consiste en aplicar el líquido penetrante en la zona por evaluar previamente limpiada y una vez que haya secado el líquido penetrante se aplica un material absorbente o polvo suspendido en un medio acuoso como revelador. El número de juntas necesarias para evaluar la calidad de la soldadura mediante líquidos </w:t>
      </w:r>
      <w:r w:rsidR="002D323C" w:rsidRPr="00EB5272">
        <w:rPr>
          <w:rFonts w:ascii="Swis721 BT" w:hAnsi="Swis721 BT"/>
          <w:lang w:val="es-MX" w:eastAsia="es-MX"/>
        </w:rPr>
        <w:t>penetrantes</w:t>
      </w:r>
      <w:r w:rsidRPr="00EB5272">
        <w:rPr>
          <w:rFonts w:ascii="Swis721 BT" w:hAnsi="Swis721 BT"/>
          <w:lang w:val="es-MX" w:eastAsia="es-MX"/>
        </w:rPr>
        <w:t xml:space="preserve"> será del cuarenta (40) por ciento en soldadura de ranura o de filete.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r w:rsidRPr="00EB5272">
        <w:rPr>
          <w:rFonts w:ascii="Swis721 BT" w:hAnsi="Swis721 BT"/>
          <w:b/>
          <w:lang w:val="es-MX" w:eastAsia="es-MX"/>
        </w:rPr>
        <w:t xml:space="preserve">Partículas magnéticas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Es el método usado para detectar fracturas, porosidades, costuras, inclusiones, falta de fusión y otras discontinuidades superficiales y por debajo de la superficie de la soldadura.  Consiste en crear un campo magnético en la zona por evaluar, aplicar partículas magnéticas y examinar si hay acumulación de éstas sobre la superficie, lo cual indica la existencia de defectos. Se evaluarán mediante este método el (40) por ciento del total de las uniones con soldadura de ranura o de filete.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r w:rsidRPr="00EB5272">
        <w:rPr>
          <w:rFonts w:ascii="Swis721 BT" w:hAnsi="Swis721 BT"/>
          <w:b/>
          <w:lang w:val="es-MX" w:eastAsia="es-MX"/>
        </w:rPr>
        <w:t xml:space="preserve">Medidores de ultrasonido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Método que emplea vibraciones mecánicas de alta frecuencia para detectar discontinuidades superficiales e internas de uniones con soldadura de arco eléctrico.  Consistente en aplicar un haz de energía ultrasónica sobre la superficie de la unión mediante un transductor, este haz rebota cuando choca con la superficie posterior del elemento probado o con sus discontinuidades internas y se registran como una línea en una pantalla de un osciloscopio de rayos catódicos.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Se evaluará la totalidad de las juntas con soldadura de ranura sujetas a esfuerzos principales de tensión y en el cuarenta (40) por ciento de las juntas de ranura restantes.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No se efectuarán evaluaciones en soldaduras de filete mediante ondas ultrasónicas, a menos que sea para justificar la aceptación de las juntas soldadas, de las que, una vez evaluadas mediante otros medios, </w:t>
      </w:r>
      <w:r w:rsidRPr="00EB5272">
        <w:rPr>
          <w:rFonts w:ascii="Swis721 BT" w:hAnsi="Swis721 BT"/>
          <w:lang w:val="es-MX" w:eastAsia="es-MX"/>
        </w:rPr>
        <w:lastRenderedPageBreak/>
        <w:t xml:space="preserve">se tengan dudas de su calidad, en cuyo caso el número de juntas por muestrear será la totalidad de las que se obtuvieron resultados dudosos.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lang w:val="es-MX" w:eastAsia="es-MX"/>
        </w:rPr>
      </w:pPr>
      <w:r w:rsidRPr="00EB5272">
        <w:rPr>
          <w:rFonts w:ascii="Swis721 BT" w:hAnsi="Swis721 BT"/>
          <w:b/>
          <w:lang w:val="es-MX" w:eastAsia="es-MX"/>
        </w:rPr>
        <w:t>Placas radiográficas</w:t>
      </w: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Es el método que utiliza rayos X o gamma invisible para obtener una fotografía de los defectos internos, tales como porosidades, inclusiones, fracturas y vacíos en el interior de las uniones soldadas.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Solamente se utilizará la técnica radiográfica para la aceptación de juntas de ranura con penetración completa.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Se tomarán placas radiográficas en la totalidad de las juntas con soldadura de ranura sujetas a esfuerzos principales de tensión y en el treinta (30) por ciento de las juntas de ranura restantes.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No se efectuarán evaluaciones en soldaduras de filete mediante radiográficas, a menos que sea para justificar la aceptación de las juntas soldadas, de las </w:t>
      </w:r>
      <w:r w:rsidR="002D323C" w:rsidRPr="00EB5272">
        <w:rPr>
          <w:rFonts w:ascii="Swis721 BT" w:hAnsi="Swis721 BT"/>
          <w:lang w:val="es-MX" w:eastAsia="es-MX"/>
        </w:rPr>
        <w:t>que,</w:t>
      </w:r>
      <w:r w:rsidRPr="00EB5272">
        <w:rPr>
          <w:rFonts w:ascii="Swis721 BT" w:hAnsi="Swis721 BT"/>
          <w:lang w:val="es-MX" w:eastAsia="es-MX"/>
        </w:rPr>
        <w:t xml:space="preserve"> una vez evaluadas mediante otros medios, se tengan dudas de su calidad, en cuyo caso el número de juntas por muestrear será la totalidad de las que se obtuvieron resultados dudosos.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lang w:val="es-MX" w:eastAsia="es-MX"/>
        </w:rPr>
      </w:pPr>
      <w:r w:rsidRPr="00EB5272">
        <w:rPr>
          <w:rFonts w:ascii="Swis721 BT" w:hAnsi="Swis721 BT"/>
          <w:lang w:val="es-MX" w:eastAsia="es-MX"/>
        </w:rPr>
        <w:t xml:space="preserve">La inspección radiográfica se realizará en presencia de un representante del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Se identificarán debidamente. </w:t>
      </w:r>
      <w:r w:rsidR="002D323C" w:rsidRPr="00EB5272">
        <w:rPr>
          <w:rFonts w:ascii="Swis721 BT" w:hAnsi="Swis721 BT"/>
          <w:lang w:val="es-MX" w:eastAsia="es-MX"/>
        </w:rPr>
        <w:t>Además,</w:t>
      </w:r>
      <w:r w:rsidRPr="00EB5272">
        <w:rPr>
          <w:rFonts w:ascii="Swis721 BT" w:hAnsi="Swis721 BT"/>
          <w:lang w:val="es-MX" w:eastAsia="es-MX"/>
        </w:rPr>
        <w:t xml:space="preserve"> se usarán penetrómetros, que permitan asegurar la detección de defectos con tamaños menores del dos (2) por ciento del espesor de la parte más delgada de la junta. Las radiografías mostrarán el agujero más pequeño de los diferentes penetrómetros, el </w:t>
      </w:r>
    </w:p>
    <w:p w:rsidR="00424D27" w:rsidRPr="00EB5272" w:rsidRDefault="00424D27" w:rsidP="00424D27">
      <w:pPr>
        <w:ind w:firstLine="708"/>
        <w:jc w:val="both"/>
        <w:rPr>
          <w:rFonts w:ascii="Swis721 BT" w:hAnsi="Swis721 BT"/>
          <w:lang w:val="es-MX" w:eastAsia="es-MX"/>
        </w:rPr>
      </w:pPr>
      <w:r w:rsidRPr="00EB5272">
        <w:rPr>
          <w:rFonts w:ascii="Swis721 BT" w:hAnsi="Swis721 BT"/>
          <w:lang w:val="es-MX" w:eastAsia="es-MX"/>
        </w:rPr>
        <w:t xml:space="preserve">número de identificación de éstos, las marcas de identificación y la localización de las radiografías.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Se guardarán en sobres de papel, protegidas con bolsas de polietileno y se identificarán con el número o nomenclatura de la placa, fuente empleada para obtener la impresión de las placas; ubicación del elemento estructural donde fue tomada la placa y datos de la obra.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Estarán limpias, sin ralladuras u otros defectos. La densidad mínima de las radiografías será de uno punto cinco (1.5) por ciento y no excederá de dos punto cinco (2.5) por ciento. Además, la densidad en cualquier área continua de espesor </w:t>
      </w:r>
      <w:r w:rsidR="002D323C" w:rsidRPr="00EB5272">
        <w:rPr>
          <w:rFonts w:ascii="Swis721 BT" w:hAnsi="Swis721 BT"/>
          <w:lang w:val="es-MX" w:eastAsia="es-MX"/>
        </w:rPr>
        <w:t>constante</w:t>
      </w:r>
      <w:r w:rsidRPr="00EB5272">
        <w:rPr>
          <w:rFonts w:ascii="Swis721 BT" w:hAnsi="Swis721 BT"/>
          <w:lang w:val="es-MX" w:eastAsia="es-MX"/>
        </w:rPr>
        <w:t xml:space="preserve"> no variará en más de cero punto cinco (0.5) por ciento.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d.2. Métodos destructivos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juntas soldadas se prueban para asegurar su resistencia, tenacidad y calidad, mediante pruebas mecánicas que son pruebas destructivas útiles para calificar procedimientos y trabajos de soldadura, así como a los aspirantes a soldador.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r w:rsidRPr="00EB5272">
        <w:rPr>
          <w:rFonts w:ascii="Swis721 BT" w:hAnsi="Swis721 BT"/>
          <w:b/>
          <w:lang w:val="es-MX" w:eastAsia="es-MX"/>
        </w:rPr>
        <w:t xml:space="preserve">Equipo arco-aire </w:t>
      </w:r>
    </w:p>
    <w:p w:rsidR="00424D27" w:rsidRPr="00EB5272" w:rsidRDefault="00424D27" w:rsidP="00424D27">
      <w:pPr>
        <w:ind w:firstLine="708"/>
        <w:jc w:val="both"/>
        <w:rPr>
          <w:rFonts w:ascii="Swis721 BT" w:hAnsi="Swis721 BT"/>
          <w:lang w:val="es-MX" w:eastAsia="es-MX"/>
        </w:rPr>
      </w:pPr>
      <w:r w:rsidRPr="00EB5272">
        <w:rPr>
          <w:rFonts w:ascii="Swis721 BT" w:hAnsi="Swis721 BT"/>
          <w:lang w:val="es-MX" w:eastAsia="es-MX"/>
        </w:rPr>
        <w:t xml:space="preserve">Es el método mediante el cual se verifica la presencia de material nocivo en las uniones soldadas. </w:t>
      </w:r>
    </w:p>
    <w:p w:rsidR="00424D27" w:rsidRPr="00EB5272" w:rsidRDefault="00424D27" w:rsidP="00424D27">
      <w:pPr>
        <w:jc w:val="both"/>
        <w:rPr>
          <w:rFonts w:ascii="Swis721 BT" w:hAnsi="Swis721 BT"/>
          <w:b/>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lang w:val="es-MX" w:eastAsia="es-MX"/>
        </w:rPr>
      </w:pPr>
      <w:r w:rsidRPr="00EB5272">
        <w:rPr>
          <w:rFonts w:ascii="Swis721 BT" w:hAnsi="Swis721 BT"/>
          <w:b/>
          <w:lang w:val="es-MX" w:eastAsia="es-MX"/>
        </w:rPr>
        <w:t>Pruebas de sanidad</w:t>
      </w: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Mediante las cuales se conoce la uniformidad de la estructura interna de las soldaduras, mediante la ruptura a flexión de probetas.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lang w:val="es-MX" w:eastAsia="es-MX"/>
        </w:rPr>
      </w:pPr>
      <w:r w:rsidRPr="00EB5272">
        <w:rPr>
          <w:rFonts w:ascii="Swis721 BT" w:hAnsi="Swis721 BT"/>
          <w:b/>
          <w:lang w:val="es-MX" w:eastAsia="es-MX"/>
        </w:rPr>
        <w:t>Pruebas de resistencia a la tensión</w:t>
      </w:r>
      <w:r w:rsidRPr="00EB5272">
        <w:rPr>
          <w:rFonts w:ascii="Swis721 BT" w:hAnsi="Swis721 BT"/>
          <w:lang w:val="es-MX" w:eastAsia="es-MX"/>
        </w:rPr>
        <w:t xml:space="preserve"> </w:t>
      </w:r>
    </w:p>
    <w:p w:rsidR="00424D27" w:rsidRPr="00EB5272" w:rsidRDefault="00424D27" w:rsidP="00424D27">
      <w:pPr>
        <w:ind w:left="708"/>
        <w:jc w:val="both"/>
        <w:rPr>
          <w:rFonts w:ascii="Swis721 BT" w:hAnsi="Swis721 BT"/>
          <w:lang w:val="es-MX" w:eastAsia="es-MX"/>
        </w:rPr>
      </w:pPr>
      <w:r w:rsidRPr="00EB5272">
        <w:rPr>
          <w:rFonts w:ascii="Swis721 BT" w:hAnsi="Swis721 BT"/>
          <w:lang w:val="es-MX" w:eastAsia="es-MX"/>
        </w:rPr>
        <w:t xml:space="preserve">Con las que se conoce la resistencia a la tensión de probetas obtenidas de juntas soldadas, que incluyen tanto el material base como el aporte.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b/>
          <w:lang w:val="es-MX" w:eastAsia="es-MX"/>
        </w:rPr>
        <w:t>e. Acabado</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piezas se limpiarán de tal forma que queden libres de escamas sueltas, escoria, óxido, grasa, humedad o cualquier otro material extraño.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Cuando así lo establezca el proyecto, las piezas se protegerán contra el fuego para evitar pérdidas de resistencia ocasionadas por altas temperaturas. El tipo y las propiedades de la protección utilizada se determinarán de acuerdo con las características del elemento estructural, su uso y lo indicado en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Una vez que la supervisión haya inspeccionado y aprobado los elementos estructurales y sus partes, se les aplicará la pintura o capa de protección establecida en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Default="00424D27" w:rsidP="00424D27">
      <w:pPr>
        <w:jc w:val="both"/>
        <w:rPr>
          <w:rFonts w:ascii="Swis721 BT" w:hAnsi="Swis721 BT"/>
          <w:lang w:val="es-MX" w:eastAsia="es-MX"/>
        </w:rPr>
      </w:pPr>
      <w:r w:rsidRPr="00EB5272">
        <w:rPr>
          <w:rFonts w:ascii="Swis721 BT" w:hAnsi="Swis721 BT"/>
          <w:lang w:val="es-MX" w:eastAsia="es-MX"/>
        </w:rPr>
        <w:t xml:space="preserve">Al aplicar la pintura, las superficies estarán completamente libres de humedad y se cubrirán completamente, excepto cuando vayan ahogadas en concreto o se vayan a soldar posteriormente; en este último caso, se dejarán sin pintar los cantos por soldar y las superficies adyacentes a los mismos, aplicándose únicamente una capa de protección con el material establecido en el proyecto. </w:t>
      </w:r>
    </w:p>
    <w:p w:rsidR="006D4336" w:rsidRDefault="006D4336" w:rsidP="00424D27">
      <w:pPr>
        <w:jc w:val="both"/>
        <w:rPr>
          <w:rFonts w:ascii="Swis721 BT" w:hAnsi="Swis721 BT"/>
          <w:lang w:val="es-MX" w:eastAsia="es-MX"/>
        </w:rPr>
      </w:pP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4. ESTRUCTURAS DE ACERO </w:t>
      </w:r>
    </w:p>
    <w:p w:rsidR="006D4336" w:rsidRPr="006D4336" w:rsidRDefault="006D4336" w:rsidP="006D4336">
      <w:pPr>
        <w:jc w:val="both"/>
        <w:rPr>
          <w:rFonts w:ascii="Swis721 BT" w:hAnsi="Swis721 BT"/>
          <w:lang w:val="es-MX" w:eastAsia="es-MX"/>
        </w:rPr>
      </w:pPr>
      <w:r w:rsidRPr="006D4336">
        <w:rPr>
          <w:rFonts w:ascii="Swis721 BT" w:hAnsi="Swis721 BT"/>
          <w:b/>
          <w:lang w:val="es-MX" w:eastAsia="es-MX"/>
        </w:rPr>
        <w:t xml:space="preserve">4.1 DEFINICIÓN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Las estructuras de acero son las formadas por uno o varios elementos, simples o compuestos, de acero estructural, unidos por remaches tornillos, pernos, presión o soldadura.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4.2 REQUISITOS DE EJECUCIÓN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Los requisitos de ejecución serán iguales a los considerados en el numeral 3. Acero Estructural de este Tomo.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a. </w:t>
      </w:r>
      <w:r w:rsidRPr="006D4336">
        <w:rPr>
          <w:rFonts w:ascii="Swis721 BT" w:hAnsi="Swis721 BT"/>
          <w:b/>
          <w:lang w:val="es-MX" w:eastAsia="es-MX"/>
        </w:rPr>
        <w:tab/>
        <w:t xml:space="preserve">Fabricación y habilitación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La fabricación y habilitación del acero estructural y los elementos </w:t>
      </w:r>
      <w:r w:rsidR="002D323C" w:rsidRPr="006D4336">
        <w:rPr>
          <w:rFonts w:ascii="Swis721 BT" w:hAnsi="Swis721 BT"/>
          <w:lang w:val="es-MX" w:eastAsia="es-MX"/>
        </w:rPr>
        <w:t>metálicos</w:t>
      </w:r>
      <w:r w:rsidRPr="006D4336">
        <w:rPr>
          <w:rFonts w:ascii="Swis721 BT" w:hAnsi="Swis721 BT"/>
          <w:lang w:val="es-MX" w:eastAsia="es-MX"/>
        </w:rPr>
        <w:t xml:space="preserve"> se ejecutarán considerando lo establecido en el numeral 3. Acero Estructural de este Tomo.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Se tendrá especial cuidado en la carga, transporte y descarga de las piezas evitando que sufran daños, flambeos y deformaciones.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El procedimiento de montaje será fijado por el proyecto y/u ordenado por la supervisión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Los equipos mecánicos que produzcan vibraciones dañinas a la </w:t>
      </w:r>
      <w:r w:rsidR="002D323C" w:rsidRPr="006D4336">
        <w:rPr>
          <w:rFonts w:ascii="Swis721 BT" w:hAnsi="Swis721 BT"/>
          <w:lang w:val="es-MX" w:eastAsia="es-MX"/>
        </w:rPr>
        <w:t>estructura</w:t>
      </w:r>
      <w:r w:rsidRPr="006D4336">
        <w:rPr>
          <w:rFonts w:ascii="Swis721 BT" w:hAnsi="Swis721 BT"/>
          <w:lang w:val="es-MX" w:eastAsia="es-MX"/>
        </w:rPr>
        <w:t xml:space="preserve"> se aislarán de tal manera que la transmisión de las vibraciones a elementos críticos de la estructura se elimine o se reduzca a límites aceptables de acuerdo con lo establecido en el proyecto o aprobado por el Instituto.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b. </w:t>
      </w:r>
      <w:r w:rsidRPr="006D4336">
        <w:rPr>
          <w:rFonts w:ascii="Swis721 BT" w:hAnsi="Swis721 BT"/>
          <w:b/>
          <w:lang w:val="es-MX" w:eastAsia="es-MX"/>
        </w:rPr>
        <w:tab/>
        <w:t xml:space="preserve">Remaches, tornillos y pernos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Las uniones con remaches, tornillos, pernos o soldadas se ejecutarán considerando lo establecido en el numeral 3. Acero Estructural de este Tomo.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Todas las soldaduras de campo del tipo de ranura al tope se revisarán por medio de radiografías u otro procedimiento no destructivo aprobado por el Instituto.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b/>
          <w:lang w:val="es-MX" w:eastAsia="es-MX"/>
        </w:rPr>
      </w:pPr>
      <w:r w:rsidRPr="006D4336">
        <w:rPr>
          <w:rFonts w:ascii="Swis721 BT" w:hAnsi="Swis721 BT"/>
          <w:b/>
          <w:lang w:val="es-MX" w:eastAsia="es-MX"/>
        </w:rPr>
        <w:t xml:space="preserve">c. </w:t>
      </w:r>
      <w:r w:rsidRPr="006D4336">
        <w:rPr>
          <w:rFonts w:ascii="Swis721 BT" w:hAnsi="Swis721 BT"/>
          <w:b/>
          <w:lang w:val="es-MX" w:eastAsia="es-MX"/>
        </w:rPr>
        <w:tab/>
        <w:t xml:space="preserve">Acabado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Las piezas en la </w:t>
      </w:r>
      <w:r w:rsidR="002D323C" w:rsidRPr="006D4336">
        <w:rPr>
          <w:rFonts w:ascii="Swis721 BT" w:hAnsi="Swis721 BT"/>
          <w:lang w:val="es-MX" w:eastAsia="es-MX"/>
        </w:rPr>
        <w:t>estructura</w:t>
      </w:r>
      <w:r w:rsidRPr="006D4336">
        <w:rPr>
          <w:rFonts w:ascii="Swis721 BT" w:hAnsi="Swis721 BT"/>
          <w:lang w:val="es-MX" w:eastAsia="es-MX"/>
        </w:rPr>
        <w:t xml:space="preserve"> se limpiarán de tal forma que queden libres de escamas sueltas, escoria, óxido, grasa, humedad o cualquier otro material extraño.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Una vez que la supervisión haya inspeccionado y aprobado los elementos estructurales ya montados y sus partes, se les aplicará la pintura o capa de protección establecida en el proyecto. </w:t>
      </w:r>
    </w:p>
    <w:p w:rsidR="006D4336" w:rsidRPr="006D4336" w:rsidRDefault="006D4336" w:rsidP="006D4336">
      <w:pPr>
        <w:jc w:val="both"/>
        <w:rPr>
          <w:rFonts w:ascii="Swis721 BT" w:hAnsi="Swis721 BT"/>
          <w:lang w:val="es-MX" w:eastAsia="es-MX"/>
        </w:rPr>
      </w:pPr>
      <w:r w:rsidRPr="006D4336">
        <w:rPr>
          <w:rFonts w:ascii="Swis721 BT" w:hAnsi="Swis721 BT"/>
          <w:lang w:val="es-MX" w:eastAsia="es-MX"/>
        </w:rPr>
        <w:t xml:space="preserve"> </w:t>
      </w:r>
    </w:p>
    <w:p w:rsidR="006D4336" w:rsidRPr="00EB5272" w:rsidRDefault="006D4336" w:rsidP="006D4336">
      <w:pPr>
        <w:jc w:val="both"/>
        <w:rPr>
          <w:rFonts w:ascii="Swis721 BT" w:hAnsi="Swis721 BT"/>
          <w:lang w:val="es-MX" w:eastAsia="es-MX"/>
        </w:rPr>
      </w:pPr>
      <w:r w:rsidRPr="006D4336">
        <w:rPr>
          <w:rFonts w:ascii="Swis721 BT" w:hAnsi="Swis721 BT"/>
          <w:lang w:val="es-MX" w:eastAsia="es-MX"/>
        </w:rPr>
        <w:t>Al aplicar la pintura las superficies estarán completamente libres de humedad y se cubrirán completamente.</w:t>
      </w:r>
    </w:p>
    <w:p w:rsidR="00424D27" w:rsidRPr="00EB5272" w:rsidRDefault="00424D27" w:rsidP="00C11E44">
      <w:pPr>
        <w:pStyle w:val="Textoindependiente21"/>
        <w:rPr>
          <w:rFonts w:ascii="Swis721 BT" w:hAnsi="Swis721 BT" w:cs="Tahoma"/>
          <w:sz w:val="22"/>
        </w:rPr>
      </w:pPr>
    </w:p>
    <w:p w:rsidR="00424D27" w:rsidRPr="00EB5272" w:rsidRDefault="00424D27" w:rsidP="00424D2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ESTRUCTURAS DE CONCRETO REFORZADO </w:t>
      </w:r>
    </w:p>
    <w:p w:rsidR="00424D27" w:rsidRPr="00EB5272" w:rsidRDefault="00424D27" w:rsidP="00424D27">
      <w:pPr>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Las estructuras de concreto reforzado son las formadas por la combinación de concreto hidráulico y acero de refuerzo, para integrar una estructura con las propiedades que cada uno de ellos aporta. Las estructuras de concreto reforzado pueden ser elementos colados en el sitio o elementos precolados.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 </w:t>
      </w:r>
    </w:p>
    <w:p w:rsidR="00424D27" w:rsidRPr="00EB5272" w:rsidRDefault="00424D27" w:rsidP="00424D27">
      <w:pPr>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Para los elementos colados en sitio, se observará lo dispuesto en el Tomo III Cimentaciones, numerales 2. Concreto Hidráulico y 5. Acero para Concreto Hidráulico.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En el caso de elementos precolados, el contratista facilitará el acceso al sitio de fabricación de las piezas, para que el personal que asigne el Instituto verifique el cumplimiento del proyecto en tiempo y calidad, así como los procedimientos de construcción y pueda efectuar los muestreos y pruebas que considere necesarias.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tipo, dimensiones, características y ubicación del acero de refuerzo adicional y de presfuerzo, así como los dispositivos para su colocación y tensado, serán los establecidos en el proyecto y aprobados por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habilitación y colocación del acero de </w:t>
      </w:r>
      <w:r w:rsidR="002D323C" w:rsidRPr="00EB5272">
        <w:rPr>
          <w:rFonts w:ascii="Swis721 BT" w:hAnsi="Swis721 BT"/>
          <w:lang w:val="es-MX" w:eastAsia="es-MX"/>
        </w:rPr>
        <w:t>presfuerzo,</w:t>
      </w:r>
      <w:r w:rsidRPr="00EB5272">
        <w:rPr>
          <w:rFonts w:ascii="Swis721 BT" w:hAnsi="Swis721 BT"/>
          <w:lang w:val="es-MX" w:eastAsia="es-MX"/>
        </w:rPr>
        <w:t xml:space="preserve"> así como del refuerzo adicional, se ejecutarán considerando lo establecido en el Tomo III Cimentaciones, numeral 5. Acero para Concreto Hidráulico.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tipo y características del concreto hidráulico, serán los establecidos en el proyecto o aprobados por el Instituto y su fabricación se ejecutará considerando lo establecido en el Tomo III Cimentaciones, numeral 2. Concreto Hidráulico.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Durante la fabricación de estructuras de concreto reforzado, se observarán las siguientes disposiciones: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r w:rsidRPr="00EB5272">
        <w:rPr>
          <w:rFonts w:ascii="Swis721 BT" w:hAnsi="Swis721 BT"/>
          <w:b/>
          <w:lang w:val="es-MX" w:eastAsia="es-MX"/>
        </w:rPr>
        <w:t xml:space="preserve">a. </w:t>
      </w:r>
      <w:r w:rsidRPr="00EB5272">
        <w:rPr>
          <w:rFonts w:ascii="Swis721 BT" w:hAnsi="Swis721 BT"/>
          <w:b/>
          <w:lang w:val="es-MX" w:eastAsia="es-MX"/>
        </w:rPr>
        <w:tab/>
        <w:t xml:space="preserve">Elementos estructurales aligerados </w:t>
      </w:r>
    </w:p>
    <w:p w:rsidR="00424D27" w:rsidRPr="00EB5272" w:rsidRDefault="00424D27" w:rsidP="00424D27">
      <w:pPr>
        <w:ind w:left="1416"/>
        <w:jc w:val="both"/>
        <w:rPr>
          <w:rFonts w:ascii="Swis721 BT" w:hAnsi="Swis721 BT"/>
          <w:lang w:val="es-MX" w:eastAsia="es-MX"/>
        </w:rPr>
      </w:pPr>
      <w:r w:rsidRPr="00EB5272">
        <w:rPr>
          <w:rFonts w:ascii="Swis721 BT" w:hAnsi="Swis721 BT"/>
          <w:lang w:val="es-MX" w:eastAsia="es-MX"/>
        </w:rPr>
        <w:t xml:space="preserve">El tipo y características de los dispositivos para aligerar elementos </w:t>
      </w:r>
      <w:r w:rsidR="002D323C" w:rsidRPr="00EB5272">
        <w:rPr>
          <w:rFonts w:ascii="Swis721 BT" w:hAnsi="Swis721 BT"/>
          <w:lang w:val="es-MX" w:eastAsia="es-MX"/>
        </w:rPr>
        <w:t>estructurales</w:t>
      </w:r>
      <w:r w:rsidRPr="00EB5272">
        <w:rPr>
          <w:rFonts w:ascii="Swis721 BT" w:hAnsi="Swis721 BT"/>
          <w:lang w:val="es-MX" w:eastAsia="es-MX"/>
        </w:rPr>
        <w:t xml:space="preserve"> serán los establecidos en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firstLine="708"/>
        <w:jc w:val="both"/>
        <w:rPr>
          <w:rFonts w:ascii="Swis721 BT" w:hAnsi="Swis721 BT"/>
          <w:lang w:val="es-MX" w:eastAsia="es-MX"/>
        </w:rPr>
      </w:pPr>
      <w:r w:rsidRPr="00EB5272">
        <w:rPr>
          <w:rFonts w:ascii="Swis721 BT" w:hAnsi="Swis721 BT"/>
          <w:lang w:val="es-MX" w:eastAsia="es-MX"/>
        </w:rPr>
        <w:t xml:space="preserve">No se aceptará el uso de dispositivos que presenten grietas, deformaciones o desportilladuras.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6"/>
        <w:jc w:val="both"/>
        <w:rPr>
          <w:rFonts w:ascii="Swis721 BT" w:hAnsi="Swis721 BT"/>
          <w:lang w:val="es-MX" w:eastAsia="es-MX"/>
        </w:rPr>
      </w:pPr>
      <w:r w:rsidRPr="00EB5272">
        <w:rPr>
          <w:rFonts w:ascii="Swis721 BT" w:hAnsi="Swis721 BT"/>
          <w:lang w:val="es-MX" w:eastAsia="es-MX"/>
        </w:rPr>
        <w:t xml:space="preserve">Durante la colocación y acomodo del concreto, se tendrá especial cuidado para evitar deformaciones en los dispositivos aligerantes, garantizar el acomodo de la mezcla y obtener un buen acabado.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6"/>
        <w:jc w:val="both"/>
        <w:rPr>
          <w:rFonts w:ascii="Swis721 BT" w:hAnsi="Swis721 BT"/>
          <w:lang w:val="es-MX" w:eastAsia="es-MX"/>
        </w:rPr>
      </w:pPr>
      <w:r w:rsidRPr="00EB5272">
        <w:rPr>
          <w:rFonts w:ascii="Swis721 BT" w:hAnsi="Swis721 BT"/>
          <w:lang w:val="es-MX" w:eastAsia="es-MX"/>
        </w:rPr>
        <w:t xml:space="preserve">Cuando se requieran formar unidades de dos (2) o más piezas, se unirán firmemente mediante grapas, flejes u otro procedimiento establecido en el proyecto o aprobado por el Instituto.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708" w:firstLine="708"/>
        <w:jc w:val="both"/>
        <w:rPr>
          <w:rFonts w:ascii="Swis721 BT" w:hAnsi="Swis721 BT"/>
          <w:lang w:val="es-MX" w:eastAsia="es-MX"/>
        </w:rPr>
      </w:pPr>
      <w:r w:rsidRPr="00EB5272">
        <w:rPr>
          <w:rFonts w:ascii="Swis721 BT" w:hAnsi="Swis721 BT"/>
          <w:lang w:val="es-MX" w:eastAsia="es-MX"/>
        </w:rPr>
        <w:t xml:space="preserve">Previamente al colado, los bloques se humedecerán, a menos que el proyecto indique otra cosa.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left="1416"/>
        <w:jc w:val="both"/>
        <w:rPr>
          <w:rFonts w:ascii="Swis721 BT" w:hAnsi="Swis721 BT"/>
          <w:lang w:val="es-MX" w:eastAsia="es-MX"/>
        </w:rPr>
      </w:pPr>
      <w:r w:rsidRPr="00EB5272">
        <w:rPr>
          <w:rFonts w:ascii="Swis721 BT" w:hAnsi="Swis721 BT"/>
          <w:lang w:val="es-MX" w:eastAsia="es-MX"/>
        </w:rPr>
        <w:t xml:space="preserve">Se tendrá especial cuidado en el vibrado del concreto hidráulico para garantizar el acomodo y compactación de la revoltura sin dañar las piezas y obtener un buen acabado.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ind w:firstLine="708"/>
        <w:jc w:val="both"/>
        <w:rPr>
          <w:rFonts w:ascii="Swis721 BT" w:hAnsi="Swis721 BT"/>
          <w:b/>
          <w:lang w:val="es-MX" w:eastAsia="es-MX"/>
        </w:rPr>
      </w:pPr>
      <w:r w:rsidRPr="00EB5272">
        <w:rPr>
          <w:rFonts w:ascii="Swis721 BT" w:hAnsi="Swis721 BT"/>
          <w:b/>
          <w:lang w:val="es-MX" w:eastAsia="es-MX"/>
        </w:rPr>
        <w:t xml:space="preserve">b. </w:t>
      </w:r>
      <w:r w:rsidRPr="00EB5272">
        <w:rPr>
          <w:rFonts w:ascii="Swis721 BT" w:hAnsi="Swis721 BT"/>
          <w:b/>
          <w:lang w:val="es-MX" w:eastAsia="es-MX"/>
        </w:rPr>
        <w:tab/>
        <w:t xml:space="preserve">Geometría </w:t>
      </w:r>
    </w:p>
    <w:p w:rsidR="00424D27" w:rsidRPr="00EB5272" w:rsidRDefault="00424D27" w:rsidP="00424D27">
      <w:pPr>
        <w:ind w:left="1416"/>
        <w:jc w:val="both"/>
        <w:rPr>
          <w:rFonts w:ascii="Swis721 BT" w:hAnsi="Swis721 BT"/>
          <w:lang w:val="es-MX" w:eastAsia="es-MX"/>
        </w:rPr>
      </w:pPr>
      <w:r w:rsidRPr="00EB5272">
        <w:rPr>
          <w:rFonts w:ascii="Swis721 BT" w:hAnsi="Swis721 BT"/>
          <w:lang w:val="es-MX" w:eastAsia="es-MX"/>
        </w:rPr>
        <w:t xml:space="preserve">Las dimensiones de cualquier sección transversal de una trabe o </w:t>
      </w:r>
      <w:r w:rsidR="002D323C" w:rsidRPr="00EB5272">
        <w:rPr>
          <w:rFonts w:ascii="Swis721 BT" w:hAnsi="Swis721 BT"/>
          <w:lang w:val="es-MX" w:eastAsia="es-MX"/>
        </w:rPr>
        <w:t>columna</w:t>
      </w:r>
      <w:r w:rsidRPr="00EB5272">
        <w:rPr>
          <w:rFonts w:ascii="Swis721 BT" w:hAnsi="Swis721 BT"/>
          <w:lang w:val="es-MX" w:eastAsia="es-MX"/>
        </w:rPr>
        <w:t xml:space="preserve"> no diferirán de las de proyecto en más de cinco centésimas (0.05) de la dimensión para la que se considera la tolerancia más diez (10) milímetros, ni menos de tres centésimas (0.03) de dicha dimensión más tres (3) milímetros (Figura 1.).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Default="00424D27" w:rsidP="00424D27">
      <w:pPr>
        <w:jc w:val="both"/>
        <w:rPr>
          <w:rFonts w:ascii="Swis721 BT" w:hAnsi="Swis721 BT"/>
          <w:noProof/>
          <w:lang w:val="es-MX" w:eastAsia="es-MX"/>
        </w:rPr>
      </w:pPr>
      <w:r w:rsidRPr="00EB5272">
        <w:rPr>
          <w:rFonts w:ascii="Swis721 BT" w:hAnsi="Swis721 BT"/>
          <w:noProof/>
          <w:lang w:val="es-MX" w:eastAsia="es-MX"/>
        </w:rPr>
        <w:lastRenderedPageBreak/>
        <w:drawing>
          <wp:inline distT="0" distB="0" distL="0" distR="0" wp14:anchorId="78C07EA5">
            <wp:extent cx="6038520" cy="2913321"/>
            <wp:effectExtent l="0" t="0" r="635" b="1905"/>
            <wp:docPr id="76462" name="Imagen 7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18498" t="30492" r="53680" b="35539"/>
                    <a:stretch/>
                  </pic:blipFill>
                  <pic:spPr bwMode="auto">
                    <a:xfrm>
                      <a:off x="0" y="0"/>
                      <a:ext cx="6047992" cy="2917891"/>
                    </a:xfrm>
                    <a:prstGeom prst="rect">
                      <a:avLst/>
                    </a:prstGeom>
                    <a:ln>
                      <a:noFill/>
                    </a:ln>
                    <a:extLst>
                      <a:ext uri="{53640926-AAD7-44D8-BBD7-CCE9431645EC}">
                        <a14:shadowObscured xmlns:a14="http://schemas.microsoft.com/office/drawing/2010/main"/>
                      </a:ext>
                    </a:extLst>
                  </pic:spPr>
                </pic:pic>
              </a:graphicData>
            </a:graphic>
          </wp:inline>
        </w:drawing>
      </w:r>
    </w:p>
    <w:p w:rsidR="00985D84" w:rsidRPr="00EB5272" w:rsidRDefault="00985D84" w:rsidP="00424D27">
      <w:pPr>
        <w:jc w:val="both"/>
        <w:rPr>
          <w:rFonts w:ascii="Swis721 BT" w:hAnsi="Swis721 BT"/>
          <w:noProof/>
          <w:lang w:val="es-MX" w:eastAsia="es-MX"/>
        </w:rPr>
      </w:pP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espesor de zapatas, losas, muros y cascarones no diferirá de las dimensiones de proyecto en más de cinco centésimas (0.05) del espesor de la zapata, losa, muro o cascarón más cinco (5) mm ni menos de tres centésimas (0.03) del espesor de la zapata, losa, muro o cascarón más tres (3) mm.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distancia vertical entre el eje centroidal de una trabe de sección constante y la recta que une los centroides de las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secciones transversales extremas, no excederá de dos centésimas (0.02) del peralte de la trabe más diez (10) mm. En el sentido horizontal no excederá de dos centésimas (0.02) de su ancho más diez (10) mm (Figura 2.).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distancia entre el eje centroidal de una losa y la recta que une los centroides de las secciones transversales extremas, en ambas direcciones, no excederá de dos centésimas (0.02) del espesor de la losa más diez (10) mm (Figura 3.).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Default="00424D27" w:rsidP="00424D27">
      <w:pPr>
        <w:jc w:val="both"/>
        <w:rPr>
          <w:rFonts w:ascii="Swis721 BT" w:hAnsi="Swis721 BT"/>
          <w:lang w:val="es-MX" w:eastAsia="es-MX"/>
        </w:rPr>
      </w:pPr>
      <w:r w:rsidRPr="00EB5272">
        <w:rPr>
          <w:rFonts w:ascii="Swis721 BT" w:hAnsi="Swis721 BT"/>
          <w:lang w:val="es-MX" w:eastAsia="es-MX"/>
        </w:rPr>
        <w:t xml:space="preserve">El desplome de una columna o el efecto combinado de excentricidad y </w:t>
      </w:r>
      <w:r w:rsidR="002D323C" w:rsidRPr="00EB5272">
        <w:rPr>
          <w:rFonts w:ascii="Swis721 BT" w:hAnsi="Swis721 BT"/>
          <w:lang w:val="es-MX" w:eastAsia="es-MX"/>
        </w:rPr>
        <w:t>desplome</w:t>
      </w:r>
      <w:r w:rsidRPr="00EB5272">
        <w:rPr>
          <w:rFonts w:ascii="Swis721 BT" w:hAnsi="Swis721 BT"/>
          <w:lang w:val="es-MX" w:eastAsia="es-MX"/>
        </w:rPr>
        <w:t xml:space="preserve"> no excederá de dos centésimas (0.02) de la dimensión de la columna, en la dirección del desplome, más diez (10) mm (Figura 4.). </w:t>
      </w:r>
    </w:p>
    <w:p w:rsidR="00985D84" w:rsidRDefault="00424D27" w:rsidP="00424D27">
      <w:pPr>
        <w:jc w:val="both"/>
        <w:rPr>
          <w:rFonts w:ascii="Swis721 BT" w:hAnsi="Swis721 BT"/>
          <w:lang w:val="es-MX" w:eastAsia="es-MX"/>
        </w:rPr>
      </w:pPr>
      <w:r w:rsidRPr="00EB5272">
        <w:rPr>
          <w:rFonts w:ascii="Swis721 BT" w:hAnsi="Swis721 BT"/>
          <w:lang w:val="es-MX" w:eastAsia="es-MX"/>
        </w:rPr>
        <w:lastRenderedPageBreak/>
        <w:t xml:space="preserve"> </w:t>
      </w:r>
      <w:r w:rsidRPr="00EB5272">
        <w:rPr>
          <w:rFonts w:ascii="Swis721 BT" w:hAnsi="Swis721 BT"/>
          <w:noProof/>
          <w:lang w:val="es-MX" w:eastAsia="es-MX"/>
        </w:rPr>
        <w:drawing>
          <wp:inline distT="0" distB="0" distL="0" distR="0" wp14:anchorId="7D611638">
            <wp:extent cx="4981575" cy="3086100"/>
            <wp:effectExtent l="0" t="0" r="9525" b="0"/>
            <wp:docPr id="76463" name="Imagen 76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51133" t="33167" r="18488" b="29119"/>
                    <a:stretch/>
                  </pic:blipFill>
                  <pic:spPr bwMode="auto">
                    <a:xfrm>
                      <a:off x="0" y="0"/>
                      <a:ext cx="4981575" cy="308610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La distancia entre el eje centroidal de una columna y la recta que une los centroides de las secciones transversales extremas no será mayor de una centésima (0.01) de la dimensión de la sección de la columna más cinco (5) mm (Figura 5.).</w:t>
      </w: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81792" behindDoc="1" locked="0" layoutInCell="1" allowOverlap="1" wp14:anchorId="27B3011F" wp14:editId="193ED1D7">
            <wp:simplePos x="0" y="0"/>
            <wp:positionH relativeFrom="column">
              <wp:posOffset>746125</wp:posOffset>
            </wp:positionH>
            <wp:positionV relativeFrom="paragraph">
              <wp:posOffset>99060</wp:posOffset>
            </wp:positionV>
            <wp:extent cx="5076825" cy="1438275"/>
            <wp:effectExtent l="0" t="0" r="9525" b="9525"/>
            <wp:wrapNone/>
            <wp:docPr id="76464" name="Imagen 7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18347" t="13642" r="50521" b="68973"/>
                    <a:stretch/>
                  </pic:blipFill>
                  <pic:spPr bwMode="auto">
                    <a:xfrm>
                      <a:off x="0" y="0"/>
                      <a:ext cx="5076825" cy="143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inline distT="0" distB="0" distL="0" distR="0" wp14:anchorId="1A04D4D6">
            <wp:extent cx="5114925" cy="2362200"/>
            <wp:effectExtent l="0" t="0" r="9525" b="0"/>
            <wp:docPr id="76465" name="Imagen 7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18197" t="35842" r="50973" b="29386"/>
                    <a:stretch/>
                  </pic:blipFill>
                  <pic:spPr bwMode="auto">
                    <a:xfrm>
                      <a:off x="0" y="0"/>
                      <a:ext cx="5114925" cy="2362200"/>
                    </a:xfrm>
                    <a:prstGeom prst="rect">
                      <a:avLst/>
                    </a:prstGeom>
                    <a:ln>
                      <a:noFill/>
                    </a:ln>
                    <a:extLst>
                      <a:ext uri="{53640926-AAD7-44D8-BBD7-CCE9431645EC}">
                        <a14:shadowObscured xmlns:a14="http://schemas.microsoft.com/office/drawing/2010/main"/>
                      </a:ext>
                    </a:extLst>
                  </pic:spPr>
                </pic:pic>
              </a:graphicData>
            </a:graphic>
          </wp:inline>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83840" behindDoc="1" locked="0" layoutInCell="1" allowOverlap="1" wp14:anchorId="4DF2EC54" wp14:editId="7B61345E">
            <wp:simplePos x="0" y="0"/>
            <wp:positionH relativeFrom="column">
              <wp:posOffset>727075</wp:posOffset>
            </wp:positionH>
            <wp:positionV relativeFrom="paragraph">
              <wp:posOffset>-154940</wp:posOffset>
            </wp:positionV>
            <wp:extent cx="5000625" cy="1352550"/>
            <wp:effectExtent l="0" t="0" r="9525" b="0"/>
            <wp:wrapNone/>
            <wp:docPr id="76466" name="Imagen 7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19400" t="72218" r="55183" b="10128"/>
                    <a:stretch/>
                  </pic:blipFill>
                  <pic:spPr bwMode="auto">
                    <a:xfrm>
                      <a:off x="0" y="0"/>
                      <a:ext cx="5000625" cy="1352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84864" behindDoc="1" locked="0" layoutInCell="1" allowOverlap="1" wp14:anchorId="5B2302E4" wp14:editId="6932D1B2">
            <wp:simplePos x="0" y="0"/>
            <wp:positionH relativeFrom="column">
              <wp:posOffset>847090</wp:posOffset>
            </wp:positionH>
            <wp:positionV relativeFrom="paragraph">
              <wp:posOffset>63500</wp:posOffset>
            </wp:positionV>
            <wp:extent cx="4667250" cy="1333500"/>
            <wp:effectExtent l="0" t="0" r="0" b="0"/>
            <wp:wrapNone/>
            <wp:docPr id="76467" name="Imagen 7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55946" t="10967" r="16984" b="70578"/>
                    <a:stretch/>
                  </pic:blipFill>
                  <pic:spPr bwMode="auto">
                    <a:xfrm>
                      <a:off x="0" y="0"/>
                      <a:ext cx="4667250" cy="133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noProof/>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r w:rsidRPr="00EB5272">
        <w:rPr>
          <w:rFonts w:ascii="Swis721 BT" w:hAnsi="Swis721 BT"/>
          <w:noProof/>
          <w:lang w:val="es-MX" w:eastAsia="es-MX"/>
        </w:rPr>
        <w:drawing>
          <wp:anchor distT="0" distB="0" distL="114300" distR="114300" simplePos="0" relativeHeight="251685888" behindDoc="1" locked="0" layoutInCell="1" allowOverlap="1" wp14:anchorId="5DA396F1" wp14:editId="67E2905D">
            <wp:simplePos x="0" y="0"/>
            <wp:positionH relativeFrom="column">
              <wp:posOffset>794385</wp:posOffset>
            </wp:positionH>
            <wp:positionV relativeFrom="paragraph">
              <wp:posOffset>81915</wp:posOffset>
            </wp:positionV>
            <wp:extent cx="5181600" cy="2962275"/>
            <wp:effectExtent l="0" t="0" r="0" b="9525"/>
            <wp:wrapNone/>
            <wp:docPr id="76468" name="Imagen 7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52186" t="36644" r="17285" b="26712"/>
                    <a:stretch/>
                  </pic:blipFill>
                  <pic:spPr bwMode="auto">
                    <a:xfrm>
                      <a:off x="0" y="0"/>
                      <a:ext cx="5181600" cy="2962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noProof/>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noProof/>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rPr>
          <w:rFonts w:ascii="Swis721 BT" w:hAnsi="Swis721 BT"/>
          <w:lang w:val="es-MX" w:eastAsia="es-MX"/>
        </w:rPr>
      </w:pP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c. Desviación Angular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La desviación angular de los ejes de simetría de cualquier sección transversal de una trabe o columna respecto a los de proyecto, no excederá de dos grados (2º).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d. Posición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ejes de trabes en los elementos de apoyo no diferirán de los de proyecto en más de dos centésimas (0.02) del ancho de la trabe más cinco (5) mm.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Cuando las trabes tengan un ancho igual que el del apoyo, es decir, que vayan apañadas por ambos lados con los elementos de apoyo, la tolerancia a que se refiere el párrafo anterior se limitará a tres (3) milímetros.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Los ejes de la sección transversal de una columna en su </w:t>
      </w:r>
      <w:r w:rsidR="002D323C" w:rsidRPr="00EB5272">
        <w:rPr>
          <w:rFonts w:ascii="Swis721 BT" w:hAnsi="Swis721 BT"/>
          <w:lang w:val="es-MX" w:eastAsia="es-MX"/>
        </w:rPr>
        <w:t>base</w:t>
      </w:r>
      <w:r w:rsidRPr="00EB5272">
        <w:rPr>
          <w:rFonts w:ascii="Swis721 BT" w:hAnsi="Swis721 BT"/>
          <w:lang w:val="es-MX" w:eastAsia="es-MX"/>
        </w:rPr>
        <w:t xml:space="preserve"> no distarán de los de trazo en más de una centésima (0.01) de la dimensión de la sección de la columna, perpendicular al eje de que se trate, más diez (10) mm.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lastRenderedPageBreak/>
        <w:t xml:space="preserve"> </w:t>
      </w:r>
    </w:p>
    <w:p w:rsidR="00424D27" w:rsidRPr="00EB5272" w:rsidRDefault="00424D27" w:rsidP="00424D27">
      <w:pPr>
        <w:jc w:val="both"/>
        <w:rPr>
          <w:rFonts w:ascii="Swis721 BT" w:hAnsi="Swis721 BT"/>
          <w:b/>
          <w:lang w:val="es-MX" w:eastAsia="es-MX"/>
        </w:rPr>
      </w:pPr>
      <w:r w:rsidRPr="00EB5272">
        <w:rPr>
          <w:rFonts w:ascii="Swis721 BT" w:hAnsi="Swis721 BT"/>
          <w:b/>
          <w:lang w:val="es-MX" w:eastAsia="es-MX"/>
        </w:rPr>
        <w:t xml:space="preserve">e. Acabado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El concreto será uniforme y libre de canalizaciones, depresiones, ondulaciones o cualquier otro tipo de irregularidades.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Todas las superficies del concreto estarán exentas de bordes, rugosidades, salientes u oquedades de cualquier clase y presentarán el acabado superficial que fije el proyecto. </w:t>
      </w:r>
    </w:p>
    <w:p w:rsidR="00424D27" w:rsidRPr="00EB5272" w:rsidRDefault="00424D27" w:rsidP="00424D27">
      <w:pPr>
        <w:jc w:val="both"/>
        <w:rPr>
          <w:rFonts w:ascii="Swis721 BT" w:hAnsi="Swis721 BT"/>
          <w:lang w:val="es-MX" w:eastAsia="es-MX"/>
        </w:rPr>
      </w:pPr>
      <w:r w:rsidRPr="00EB5272">
        <w:rPr>
          <w:rFonts w:ascii="Swis721 BT" w:hAnsi="Swis721 BT"/>
          <w:lang w:val="es-MX" w:eastAsia="es-MX"/>
        </w:rPr>
        <w:t xml:space="preserve"> </w:t>
      </w:r>
    </w:p>
    <w:p w:rsidR="00424D27" w:rsidRPr="00EB5272" w:rsidRDefault="00424D27" w:rsidP="00C11E44">
      <w:pPr>
        <w:pStyle w:val="Textoindependiente21"/>
        <w:rPr>
          <w:rFonts w:ascii="Swis721 BT" w:hAnsi="Swis721 BT" w:cs="Tahoma"/>
          <w:sz w:val="22"/>
        </w:rPr>
      </w:pPr>
    </w:p>
    <w:p w:rsidR="00037CD2" w:rsidRPr="00EB5272" w:rsidRDefault="00037CD2" w:rsidP="00C11E44">
      <w:pPr>
        <w:pStyle w:val="Textoindependiente21"/>
        <w:rPr>
          <w:rFonts w:ascii="Swis721 BT" w:hAnsi="Swis721 BT" w:cs="Tahoma"/>
          <w:sz w:val="24"/>
        </w:rPr>
      </w:pPr>
      <w:r w:rsidRPr="00EB5272">
        <w:rPr>
          <w:rFonts w:ascii="Swis721 BT" w:hAnsi="Swis721 BT" w:cs="Tahoma"/>
          <w:sz w:val="24"/>
        </w:rPr>
        <w:t xml:space="preserve">TOMO V </w:t>
      </w:r>
      <w:r w:rsidR="00985D84">
        <w:rPr>
          <w:rFonts w:ascii="Swis721 BT" w:hAnsi="Swis721 BT" w:cs="Tahoma"/>
          <w:sz w:val="24"/>
        </w:rPr>
        <w:t>Muros</w:t>
      </w:r>
    </w:p>
    <w:p w:rsidR="00B84875" w:rsidRPr="00EB5272" w:rsidRDefault="00B84875" w:rsidP="00C11E44">
      <w:pPr>
        <w:pStyle w:val="Textoindependiente21"/>
        <w:rPr>
          <w:rFonts w:ascii="Swis721 BT" w:hAnsi="Swis721 BT" w:cs="Tahoma"/>
          <w:sz w:val="22"/>
        </w:rPr>
      </w:pPr>
    </w:p>
    <w:p w:rsidR="002400FC" w:rsidRPr="002400FC" w:rsidRDefault="002400FC" w:rsidP="002400FC">
      <w:pPr>
        <w:jc w:val="both"/>
        <w:rPr>
          <w:rFonts w:ascii="Swis721 BT" w:hAnsi="Swis721 BT"/>
          <w:b/>
          <w:lang w:val="es-MX" w:eastAsia="es-MX"/>
        </w:rPr>
      </w:pPr>
      <w:r w:rsidRPr="002400FC">
        <w:rPr>
          <w:rFonts w:ascii="Swis721 BT" w:hAnsi="Swis721 BT"/>
          <w:b/>
          <w:lang w:val="es-MX" w:eastAsia="es-MX"/>
        </w:rPr>
        <w:t xml:space="preserve">1. REFERENCIAS </w:t>
      </w:r>
    </w:p>
    <w:p w:rsidR="002400FC" w:rsidRPr="002400FC" w:rsidRDefault="002400FC" w:rsidP="002400FC">
      <w:pPr>
        <w:jc w:val="both"/>
        <w:rPr>
          <w:rFonts w:ascii="Swis721 BT" w:hAnsi="Swis721 BT"/>
          <w:lang w:val="es-MX" w:eastAsia="es-MX"/>
        </w:rPr>
      </w:pPr>
      <w:r w:rsidRPr="002400FC">
        <w:rPr>
          <w:rFonts w:ascii="Swis721 BT" w:hAnsi="Swis721 BT"/>
          <w:lang w:val="es-MX" w:eastAsia="es-MX"/>
        </w:rPr>
        <w:t xml:space="preserve">Existen conceptos que intervienen o pueden intervenir en las estructuras y que son tratados en otros tomos de este Volumen; dichos conceptos deberán sujetarse, en lo que corresponda, a lo indicado en las Generalidades del Tomo I para los materiales, ejecución, medición y base de pago. </w:t>
      </w:r>
    </w:p>
    <w:p w:rsidR="002400FC" w:rsidRPr="002400FC" w:rsidRDefault="002400FC" w:rsidP="002400FC">
      <w:pPr>
        <w:jc w:val="both"/>
        <w:rPr>
          <w:rFonts w:ascii="Swis721 BT" w:hAnsi="Swis721 BT"/>
          <w:lang w:val="es-MX" w:eastAsia="es-MX"/>
        </w:rPr>
      </w:pPr>
    </w:p>
    <w:p w:rsidR="002400FC" w:rsidRPr="002400FC" w:rsidRDefault="002400FC" w:rsidP="002400FC">
      <w:pPr>
        <w:jc w:val="both"/>
        <w:rPr>
          <w:rFonts w:ascii="Swis721 BT" w:hAnsi="Swis721 BT"/>
          <w:lang w:val="es-MX" w:eastAsia="es-MX"/>
        </w:rPr>
      </w:pPr>
      <w:r>
        <w:rPr>
          <w:noProof/>
          <w:lang w:val="es-MX" w:eastAsia="es-MX"/>
        </w:rPr>
        <w:drawing>
          <wp:inline distT="0" distB="0" distL="0" distR="0" wp14:anchorId="125775A6">
            <wp:extent cx="4352925" cy="1571625"/>
            <wp:effectExtent l="0" t="0" r="9525" b="9525"/>
            <wp:docPr id="76473" name="Imagen 7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17745" t="45738" r="50823" b="35004"/>
                    <a:stretch/>
                  </pic:blipFill>
                  <pic:spPr bwMode="auto">
                    <a:xfrm>
                      <a:off x="0" y="0"/>
                      <a:ext cx="4352925" cy="1571625"/>
                    </a:xfrm>
                    <a:prstGeom prst="rect">
                      <a:avLst/>
                    </a:prstGeom>
                    <a:ln>
                      <a:noFill/>
                    </a:ln>
                    <a:extLst>
                      <a:ext uri="{53640926-AAD7-44D8-BBD7-CCE9431645EC}">
                        <a14:shadowObscured xmlns:a14="http://schemas.microsoft.com/office/drawing/2010/main"/>
                      </a:ext>
                    </a:extLst>
                  </pic:spPr>
                </pic:pic>
              </a:graphicData>
            </a:graphic>
          </wp:inline>
        </w:drawing>
      </w:r>
    </w:p>
    <w:p w:rsidR="002400FC" w:rsidRPr="002400FC" w:rsidRDefault="002400FC" w:rsidP="002400FC">
      <w:pPr>
        <w:jc w:val="both"/>
        <w:rPr>
          <w:rFonts w:ascii="Swis721 BT" w:hAnsi="Swis721 BT"/>
          <w:lang w:val="es-MX" w:eastAsia="es-MX"/>
        </w:rPr>
      </w:pPr>
    </w:p>
    <w:p w:rsidR="002400FC" w:rsidRPr="002400FC" w:rsidRDefault="002400FC" w:rsidP="002400FC">
      <w:pPr>
        <w:jc w:val="both"/>
        <w:rPr>
          <w:rFonts w:ascii="Swis721 BT" w:hAnsi="Swis721 BT"/>
          <w:b/>
          <w:lang w:val="es-MX" w:eastAsia="es-MX"/>
        </w:rPr>
      </w:pPr>
      <w:r w:rsidRPr="002400FC">
        <w:rPr>
          <w:rFonts w:ascii="Swis721 BT" w:hAnsi="Swis721 BT"/>
          <w:b/>
          <w:lang w:val="es-MX" w:eastAsia="es-MX"/>
        </w:rPr>
        <w:t xml:space="preserve">2. GENERALIDADES </w:t>
      </w:r>
    </w:p>
    <w:p w:rsidR="002400FC" w:rsidRPr="002400FC" w:rsidRDefault="002400FC" w:rsidP="002400FC">
      <w:pPr>
        <w:jc w:val="both"/>
        <w:rPr>
          <w:rFonts w:ascii="Swis721 BT" w:hAnsi="Swis721 BT"/>
          <w:b/>
          <w:lang w:val="es-MX" w:eastAsia="es-MX"/>
        </w:rPr>
      </w:pPr>
      <w:r w:rsidRPr="002400FC">
        <w:rPr>
          <w:rFonts w:ascii="Swis721 BT" w:hAnsi="Swis721 BT"/>
          <w:b/>
          <w:lang w:val="es-MX" w:eastAsia="es-MX"/>
        </w:rPr>
        <w:t xml:space="preserve">2.1 DEFINICIÓN </w:t>
      </w:r>
    </w:p>
    <w:p w:rsidR="002400FC" w:rsidRPr="002400FC" w:rsidRDefault="002400FC" w:rsidP="002400FC">
      <w:pPr>
        <w:jc w:val="both"/>
        <w:rPr>
          <w:rFonts w:ascii="Swis721 BT" w:hAnsi="Swis721 BT"/>
          <w:lang w:val="es-MX" w:eastAsia="es-MX"/>
        </w:rPr>
      </w:pPr>
      <w:r w:rsidRPr="002400FC">
        <w:rPr>
          <w:rFonts w:ascii="Swis721 BT" w:hAnsi="Swis721 BT"/>
          <w:lang w:val="es-MX" w:eastAsia="es-MX"/>
        </w:rPr>
        <w:t xml:space="preserve">Los muros son elementos constructivos verticales de un edificio cuya función es delimitar espacios y/o soportar cargas o empujes. </w:t>
      </w:r>
    </w:p>
    <w:p w:rsidR="00B84875" w:rsidRPr="00EB5272" w:rsidRDefault="00B84875" w:rsidP="00B84875">
      <w:pPr>
        <w:jc w:val="both"/>
        <w:rPr>
          <w:rFonts w:ascii="Swis721 BT" w:hAnsi="Swis721 BT"/>
          <w:lang w:val="es-MX" w:eastAsia="es-MX"/>
        </w:rPr>
      </w:pPr>
    </w:p>
    <w:p w:rsidR="00B84875" w:rsidRPr="00EB5272" w:rsidRDefault="00B84875" w:rsidP="00B84875">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B84875" w:rsidRPr="00EB5272" w:rsidRDefault="00B84875" w:rsidP="00B84875">
      <w:pPr>
        <w:ind w:firstLine="708"/>
        <w:jc w:val="both"/>
        <w:rPr>
          <w:rFonts w:ascii="Swis721 BT" w:hAnsi="Swis721 BT"/>
          <w:lang w:val="es-MX" w:eastAsia="es-MX"/>
        </w:rPr>
      </w:pPr>
      <w:r w:rsidRPr="00EB5272">
        <w:rPr>
          <w:rFonts w:ascii="Swis721 BT" w:hAnsi="Swis721 BT"/>
          <w:b/>
          <w:lang w:val="es-MX" w:eastAsia="es-MX"/>
        </w:rPr>
        <w:t xml:space="preserve">2.2.1 </w:t>
      </w:r>
      <w:r w:rsidRPr="00EB5272">
        <w:rPr>
          <w:rFonts w:ascii="Swis721 BT" w:hAnsi="Swis721 BT"/>
          <w:b/>
          <w:lang w:val="es-MX" w:eastAsia="es-MX"/>
        </w:rPr>
        <w:tab/>
        <w:t>Morteros</w:t>
      </w: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Los morteros son mezclas plásticas aglomerantes que resultan de combinar arena y agua con uno o dos materiales cementantes que pueden ser cemento Portland, cemento Portland y cal, cemento Portland y cemento de albañilería (cementante premezclado que contiene cemento Portland, cal y aditivos plastificadores).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firstLine="708"/>
        <w:jc w:val="both"/>
        <w:rPr>
          <w:rFonts w:ascii="Swis721 BT" w:hAnsi="Swis721 BT"/>
          <w:lang w:val="es-MX" w:eastAsia="es-MX"/>
        </w:rPr>
      </w:pPr>
      <w:r w:rsidRPr="00EB5272">
        <w:rPr>
          <w:rFonts w:ascii="Swis721 BT" w:hAnsi="Swis721 BT"/>
          <w:lang w:val="es-MX" w:eastAsia="es-MX"/>
        </w:rPr>
        <w:t>Los morteros se clasifican en los siguientes tipos:</w:t>
      </w:r>
    </w:p>
    <w:p w:rsidR="00B84875" w:rsidRPr="00EB5272" w:rsidRDefault="00B84875" w:rsidP="00B84875">
      <w:pPr>
        <w:ind w:left="708" w:firstLine="708"/>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87936" behindDoc="1" locked="0" layoutInCell="1" allowOverlap="1" wp14:anchorId="5224EAD3" wp14:editId="6D518F52">
            <wp:simplePos x="0" y="0"/>
            <wp:positionH relativeFrom="column">
              <wp:posOffset>1527810</wp:posOffset>
            </wp:positionH>
            <wp:positionV relativeFrom="paragraph">
              <wp:posOffset>70485</wp:posOffset>
            </wp:positionV>
            <wp:extent cx="3362325" cy="1381125"/>
            <wp:effectExtent l="0" t="0" r="9525" b="9525"/>
            <wp:wrapNone/>
            <wp:docPr id="76474" name="Imagen 76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50832" t="31562" r="17736" b="48110"/>
                    <a:stretch/>
                  </pic:blipFill>
                  <pic:spPr bwMode="auto">
                    <a:xfrm>
                      <a:off x="0" y="0"/>
                      <a:ext cx="3362325" cy="1381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4875" w:rsidRPr="00EB5272" w:rsidRDefault="00B84875" w:rsidP="00B84875">
      <w:pPr>
        <w:ind w:left="708" w:firstLine="708"/>
        <w:jc w:val="both"/>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tabs>
          <w:tab w:val="left" w:pos="1695"/>
        </w:tabs>
        <w:rPr>
          <w:rFonts w:ascii="Swis721 BT" w:hAnsi="Swis721 BT"/>
          <w:lang w:val="es-MX" w:eastAsia="es-MX"/>
        </w:rPr>
      </w:pPr>
    </w:p>
    <w:p w:rsidR="00B84875" w:rsidRPr="00EB5272" w:rsidRDefault="00B84875" w:rsidP="00B84875">
      <w:pPr>
        <w:tabs>
          <w:tab w:val="left" w:pos="1695"/>
        </w:tabs>
        <w:jc w:val="both"/>
        <w:rPr>
          <w:rFonts w:ascii="Swis721 BT" w:hAnsi="Swis721 BT"/>
          <w:lang w:val="es-MX" w:eastAsia="es-MX"/>
        </w:rPr>
      </w:pP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ab/>
      </w:r>
      <w:r w:rsidRPr="00EB5272">
        <w:rPr>
          <w:rFonts w:ascii="Swis721 BT" w:hAnsi="Swis721 BT"/>
          <w:b/>
          <w:lang w:val="es-MX" w:eastAsia="es-MX"/>
        </w:rPr>
        <w:t>Nota</w:t>
      </w:r>
      <w:r w:rsidRPr="00EB5272">
        <w:rPr>
          <w:rFonts w:ascii="Swis721 BT" w:hAnsi="Swis721 BT"/>
          <w:lang w:val="es-MX" w:eastAsia="es-MX"/>
        </w:rPr>
        <w:t xml:space="preserve">: Partes en volumen medido en estado seco y suelto. </w:t>
      </w: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lastRenderedPageBreak/>
        <w:t xml:space="preserve">La consistencia de la mezcla de mortero se ajustará tratando de que alcance la mínima fluidez compatible con una fácil colocación. </w:t>
      </w: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t xml:space="preserve">Los materiales se mezclarán en un recipiente no absorbente, prefiriéndose siempre que sea posible un mezclado mecánico. </w:t>
      </w: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ab/>
        <w:t xml:space="preserve">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t>El tiempo de mezclado, una vez que el agua se agrega, no debe ser menor de tres (3) minutos</w:t>
      </w: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2.2.2 </w:t>
      </w:r>
      <w:r w:rsidRPr="00EB5272">
        <w:rPr>
          <w:rFonts w:ascii="Swis721 BT" w:hAnsi="Swis721 BT"/>
          <w:b/>
          <w:lang w:val="es-MX" w:eastAsia="es-MX"/>
        </w:rPr>
        <w:tab/>
        <w:t xml:space="preserve">Concreto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t xml:space="preserve">Los concretos para el colado de elementos de refuerzo interior o exterior al muro, tendrán la cantidad de agua que asegure una consistencia líquida sin segregación de los materiales que lo componen. El tamaño máximo del agregado será de un (1) cm. </w:t>
      </w: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t xml:space="preserve">El tipo y características del concreto serán los establecidos en el proyecto o aprobados por el Instituto y su fabricación se ejecutará considerando lo establecido en el Tomo III Cimentaciones, numeral 2 Concreto Hidráulico. </w:t>
      </w:r>
    </w:p>
    <w:p w:rsidR="00B84875" w:rsidRPr="00EB5272" w:rsidRDefault="00B84875" w:rsidP="00B84875">
      <w:pPr>
        <w:tabs>
          <w:tab w:val="left" w:pos="1695"/>
        </w:tabs>
        <w:jc w:val="both"/>
        <w:rPr>
          <w:rFonts w:ascii="Swis721 BT" w:hAnsi="Swis721 BT"/>
          <w:lang w:val="es-MX" w:eastAsia="es-MX"/>
        </w:rPr>
      </w:pPr>
      <w:r w:rsidRPr="00EB5272">
        <w:rPr>
          <w:rFonts w:ascii="Swis721 BT" w:hAnsi="Swis721 BT"/>
          <w:lang w:val="es-MX" w:eastAsia="es-MX"/>
        </w:rPr>
        <w:tab/>
      </w:r>
    </w:p>
    <w:p w:rsidR="00B84875" w:rsidRPr="00EB5272" w:rsidRDefault="00B84875" w:rsidP="00B84875">
      <w:pPr>
        <w:ind w:firstLine="708"/>
        <w:jc w:val="both"/>
        <w:rPr>
          <w:rFonts w:ascii="Swis721 BT" w:hAnsi="Swis721 BT"/>
          <w:lang w:val="es-MX" w:eastAsia="es-MX"/>
        </w:rPr>
      </w:pPr>
      <w:r w:rsidRPr="00EB5272">
        <w:rPr>
          <w:rFonts w:ascii="Swis721 BT" w:hAnsi="Swis721 BT"/>
          <w:b/>
          <w:lang w:val="es-MX" w:eastAsia="es-MX"/>
        </w:rPr>
        <w:t>2.2.3</w:t>
      </w:r>
      <w:r w:rsidRPr="00EB5272">
        <w:rPr>
          <w:rFonts w:ascii="Swis721 BT" w:hAnsi="Swis721 BT"/>
          <w:b/>
          <w:lang w:val="es-MX" w:eastAsia="es-MX"/>
        </w:rPr>
        <w:tab/>
        <w:t>Arena</w:t>
      </w:r>
      <w:r w:rsidRPr="00EB5272">
        <w:rPr>
          <w:rFonts w:ascii="Swis721 BT" w:hAnsi="Swis721 BT"/>
          <w:lang w:val="es-MX" w:eastAsia="es-MX"/>
        </w:rPr>
        <w:t xml:space="preserve"> </w:t>
      </w:r>
    </w:p>
    <w:p w:rsidR="00B84875" w:rsidRPr="00EB5272" w:rsidRDefault="00B84875" w:rsidP="00B84875">
      <w:pPr>
        <w:tabs>
          <w:tab w:val="left" w:pos="1695"/>
        </w:tabs>
        <w:ind w:left="1416"/>
        <w:jc w:val="both"/>
        <w:rPr>
          <w:rFonts w:ascii="Swis721 BT" w:hAnsi="Swis721 BT"/>
          <w:lang w:val="es-MX" w:eastAsia="es-MX"/>
        </w:rPr>
      </w:pPr>
      <w:r w:rsidRPr="00EB5272">
        <w:rPr>
          <w:rFonts w:ascii="Swis721 BT" w:hAnsi="Swis721 BT"/>
          <w:lang w:val="es-MX" w:eastAsia="es-MX"/>
        </w:rPr>
        <w:t xml:space="preserve">La arena para mortero cumplirá con las siguientes características: </w:t>
      </w:r>
    </w:p>
    <w:p w:rsidR="00B84875" w:rsidRPr="00EB5272" w:rsidRDefault="00B84875" w:rsidP="002400FC">
      <w:pPr>
        <w:tabs>
          <w:tab w:val="left" w:pos="1695"/>
        </w:tabs>
        <w:jc w:val="both"/>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1. La granulometría de la arena estará comprendida entre los límites que se indican en la siguiente tabla: </w:t>
      </w:r>
    </w:p>
    <w:p w:rsidR="00B84875" w:rsidRPr="00EB5272" w:rsidRDefault="00B84875" w:rsidP="00B84875">
      <w:pPr>
        <w:tabs>
          <w:tab w:val="left" w:pos="1695"/>
        </w:tabs>
        <w:jc w:val="both"/>
        <w:rPr>
          <w:rFonts w:ascii="Swis721 BT" w:hAnsi="Swis721 BT"/>
          <w:noProof/>
          <w:lang w:val="es-MX" w:eastAsia="es-MX"/>
        </w:rPr>
      </w:pPr>
      <w:r w:rsidRPr="00EB5272">
        <w:rPr>
          <w:rFonts w:ascii="Swis721 BT" w:hAnsi="Swis721 BT"/>
          <w:noProof/>
          <w:lang w:val="es-MX" w:eastAsia="es-MX"/>
        </w:rPr>
        <w:drawing>
          <wp:anchor distT="0" distB="0" distL="114300" distR="114300" simplePos="0" relativeHeight="251688960" behindDoc="1" locked="0" layoutInCell="1" allowOverlap="1" wp14:anchorId="6CF4217E" wp14:editId="6CB5BD68">
            <wp:simplePos x="0" y="0"/>
            <wp:positionH relativeFrom="column">
              <wp:posOffset>1184909</wp:posOffset>
            </wp:positionH>
            <wp:positionV relativeFrom="paragraph">
              <wp:posOffset>38100</wp:posOffset>
            </wp:positionV>
            <wp:extent cx="4029075" cy="1276350"/>
            <wp:effectExtent l="0" t="0" r="9525" b="0"/>
            <wp:wrapNone/>
            <wp:docPr id="76475" name="Imagen 7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17746" t="35307" r="50672" b="45435"/>
                    <a:stretch/>
                  </pic:blipFill>
                  <pic:spPr bwMode="auto">
                    <a:xfrm>
                      <a:off x="0" y="0"/>
                      <a:ext cx="4029075" cy="1276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4875" w:rsidRPr="00EB5272" w:rsidRDefault="00B84875" w:rsidP="00B84875">
      <w:pPr>
        <w:tabs>
          <w:tab w:val="left" w:pos="1695"/>
        </w:tabs>
        <w:jc w:val="both"/>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2. El módulo de finura que corresponda a la granulometría a que se refiere el párrafo anterior, no será menor de uno punto seis (1.6) ni mayor de dos puntos treinta y cinco (2.35) con una tolerancia de variación de dos décimas (0.2) en más o menos con respecto al valor de módulo de finura empleado en el diseño de la proporción del mortero. En caso de que el módulo de finura sobrepase dicha tolerancia, se harán los ajustes necesarios en las proporciones para compensar las variaciones de composición granulométrica. </w:t>
      </w:r>
    </w:p>
    <w:p w:rsidR="00B84875" w:rsidRPr="00EB5272" w:rsidRDefault="00B84875" w:rsidP="00B84875">
      <w:pPr>
        <w:jc w:val="both"/>
        <w:rPr>
          <w:rFonts w:ascii="Swis721 BT" w:hAnsi="Swis721 BT"/>
          <w:lang w:val="es-MX" w:eastAsia="es-MX"/>
        </w:rPr>
      </w:pP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2.2.4 </w:t>
      </w:r>
      <w:r w:rsidRPr="00EB5272">
        <w:rPr>
          <w:rFonts w:ascii="Swis721 BT" w:hAnsi="Swis721 BT"/>
          <w:b/>
          <w:lang w:val="es-MX" w:eastAsia="es-MX"/>
        </w:rPr>
        <w:tab/>
        <w:t xml:space="preserve">Agua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El agua que se utilice para los morteros será potable, en caso de que el Instituto apruebe el uso de agua que no sea potable, ésta cumplirá con las características del Anexo1 de esta norma. </w:t>
      </w:r>
    </w:p>
    <w:p w:rsidR="00B84875" w:rsidRPr="00EB5272" w:rsidRDefault="00B84875" w:rsidP="00B84875">
      <w:pPr>
        <w:ind w:firstLine="708"/>
        <w:jc w:val="both"/>
        <w:rPr>
          <w:rFonts w:ascii="Swis721 BT" w:hAnsi="Swis721 BT"/>
          <w:lang w:val="es-MX" w:eastAsia="es-MX"/>
        </w:rPr>
      </w:pP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2.2.7 </w:t>
      </w:r>
      <w:r w:rsidRPr="00EB5272">
        <w:rPr>
          <w:rFonts w:ascii="Swis721 BT" w:hAnsi="Swis721 BT"/>
          <w:b/>
          <w:lang w:val="es-MX" w:eastAsia="es-MX"/>
        </w:rPr>
        <w:tab/>
        <w:t xml:space="preserve">Bloques de cemento, tabiques y tabicones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Son elementos ortogonales sólidos o huecos, fabricados de mortero de cemento Portland o de concreto hidráulicos con distintos tipos de agregados. Las piezas huecas tienen el propósito de mejorar las condiciones de aislamiento térmico y acústico, así como de alojar los elementos de refuerzo y tuberías.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Las dimensiones de los bloques de cemento, tabiques y tabicones cumplirán con lo indicado en la Tabla 4, dentro de las tolerancias establecidas en la Tabla 5. </w:t>
      </w:r>
    </w:p>
    <w:p w:rsidR="00B84875" w:rsidRPr="00EB5272" w:rsidRDefault="00B84875" w:rsidP="00B84875">
      <w:pPr>
        <w:ind w:left="1410"/>
        <w:jc w:val="both"/>
        <w:rPr>
          <w:rFonts w:ascii="Swis721 BT" w:hAnsi="Swis721 BT"/>
          <w:lang w:val="es-MX" w:eastAsia="es-MX"/>
        </w:rPr>
      </w:pPr>
      <w:r w:rsidRPr="00EB5272">
        <w:rPr>
          <w:rFonts w:ascii="Swis721 BT" w:hAnsi="Swis721 BT"/>
          <w:lang w:val="es-MX" w:eastAsia="es-MX"/>
        </w:rPr>
        <w:t>Las dimensiones nominales de las piezas se basarán preferentemente en módulos de diez (10) cm, en múltiplos o submúltiplos, incluyendo la junta de albañilería en la dimensión total de la pieza. Se excluyen de este caso los tabicones para marcos interiores de seis (6) cm de ancho.</w:t>
      </w:r>
    </w:p>
    <w:p w:rsidR="00B84875" w:rsidRPr="00EB5272" w:rsidRDefault="00B84875" w:rsidP="00B84875">
      <w:pPr>
        <w:ind w:left="1410"/>
        <w:jc w:val="both"/>
        <w:rPr>
          <w:rFonts w:ascii="Swis721 BT" w:hAnsi="Swis721 BT"/>
          <w:lang w:val="es-MX" w:eastAsia="es-MX"/>
        </w:rPr>
      </w:pPr>
    </w:p>
    <w:p w:rsidR="00B84875" w:rsidRPr="00EB5272" w:rsidRDefault="00B84875" w:rsidP="00B84875">
      <w:pPr>
        <w:ind w:left="1410"/>
        <w:jc w:val="both"/>
        <w:rPr>
          <w:rFonts w:ascii="Swis721 BT" w:hAnsi="Swis721 BT"/>
          <w:lang w:val="es-MX" w:eastAsia="es-MX"/>
        </w:rPr>
      </w:pPr>
      <w:r w:rsidRPr="00EB5272">
        <w:rPr>
          <w:rFonts w:ascii="Swis721 BT" w:hAnsi="Swis721 BT"/>
          <w:noProof/>
          <w:lang w:val="es-MX" w:eastAsia="es-MX"/>
        </w:rPr>
        <w:lastRenderedPageBreak/>
        <w:drawing>
          <wp:inline distT="0" distB="0" distL="0" distR="0" wp14:anchorId="3697F7ED">
            <wp:extent cx="4600575" cy="2000250"/>
            <wp:effectExtent l="0" t="0" r="9525" b="0"/>
            <wp:docPr id="76477" name="Imagen 7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50832" t="27015" r="17736" b="39818"/>
                    <a:stretch/>
                  </pic:blipFill>
                  <pic:spPr bwMode="auto">
                    <a:xfrm>
                      <a:off x="0" y="0"/>
                      <a:ext cx="4600575" cy="2000250"/>
                    </a:xfrm>
                    <a:prstGeom prst="rect">
                      <a:avLst/>
                    </a:prstGeom>
                    <a:ln>
                      <a:noFill/>
                    </a:ln>
                    <a:extLst>
                      <a:ext uri="{53640926-AAD7-44D8-BBD7-CCE9431645EC}">
                        <a14:shadowObscured xmlns:a14="http://schemas.microsoft.com/office/drawing/2010/main"/>
                      </a:ext>
                    </a:extLst>
                  </pic:spPr>
                </pic:pic>
              </a:graphicData>
            </a:graphic>
          </wp:inline>
        </w:drawing>
      </w:r>
    </w:p>
    <w:p w:rsidR="00B84875" w:rsidRPr="00EB5272" w:rsidRDefault="00B84875" w:rsidP="00B84875">
      <w:pPr>
        <w:ind w:left="1410"/>
        <w:jc w:val="both"/>
        <w:rPr>
          <w:rFonts w:ascii="Swis721 BT" w:hAnsi="Swis721 BT"/>
          <w:noProof/>
          <w:lang w:val="es-MX" w:eastAsia="es-MX"/>
        </w:rPr>
      </w:pPr>
    </w:p>
    <w:p w:rsidR="00B84875" w:rsidRPr="00EB5272" w:rsidRDefault="00B84875" w:rsidP="00B84875">
      <w:pPr>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El área neta de las piezas huecas, es decir, la superficie efectiva de carga de la pieza, que se obtiene de restar el área de las perforaciones o huecos del área total de la cara, no será mayor del setenta y cinco (75) por ciento, ni menor del cuarenta (40) por ciento del área total de la cara. Todos los bloques de cemento, tabiques y tabicones estarán exentos de grietas, desportilladuras y defectos que puedan disminuir su resistencia. En aquellos casos en que los bloques de cemento, tabiques y tabicones vayan a quedar visibles, sus caras expuestas estarán libres de imperfecciones, fisuras, marcas o cualquier otro defecto. </w:t>
      </w:r>
    </w:p>
    <w:p w:rsidR="00B84875" w:rsidRDefault="00B84875" w:rsidP="00B84875">
      <w:pPr>
        <w:ind w:left="1416"/>
        <w:jc w:val="both"/>
        <w:rPr>
          <w:rFonts w:ascii="Swis721 BT" w:hAnsi="Swis721 BT"/>
          <w:lang w:val="es-MX" w:eastAsia="es-MX"/>
        </w:rPr>
      </w:pPr>
    </w:p>
    <w:p w:rsidR="002400FC" w:rsidRPr="002400FC" w:rsidRDefault="002400FC" w:rsidP="002400FC">
      <w:pPr>
        <w:ind w:left="1416"/>
        <w:jc w:val="both"/>
        <w:rPr>
          <w:rFonts w:ascii="Swis721 BT" w:hAnsi="Swis721 BT"/>
          <w:b/>
          <w:lang w:val="es-MX" w:eastAsia="es-MX"/>
        </w:rPr>
      </w:pPr>
    </w:p>
    <w:p w:rsidR="002400FC" w:rsidRPr="002400FC" w:rsidRDefault="002400FC" w:rsidP="002400FC">
      <w:pPr>
        <w:jc w:val="both"/>
        <w:rPr>
          <w:rFonts w:ascii="Swis721 BT" w:hAnsi="Swis721 BT"/>
          <w:b/>
          <w:lang w:val="es-MX" w:eastAsia="es-MX"/>
        </w:rPr>
      </w:pPr>
      <w:r w:rsidRPr="002400FC">
        <w:rPr>
          <w:rFonts w:ascii="Swis721 BT" w:hAnsi="Swis721 BT"/>
          <w:b/>
          <w:lang w:val="es-MX" w:eastAsia="es-MX"/>
        </w:rPr>
        <w:t xml:space="preserve">2.3 REQUISITOS DE EJECUCIÓN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Los muros en </w:t>
      </w:r>
      <w:r w:rsidR="002D323C" w:rsidRPr="002400FC">
        <w:rPr>
          <w:rFonts w:ascii="Swis721 BT" w:hAnsi="Swis721 BT"/>
          <w:lang w:val="es-MX" w:eastAsia="es-MX"/>
        </w:rPr>
        <w:t>general</w:t>
      </w:r>
      <w:r w:rsidRPr="002400FC">
        <w:rPr>
          <w:rFonts w:ascii="Swis721 BT" w:hAnsi="Swis721 BT"/>
          <w:lang w:val="es-MX" w:eastAsia="es-MX"/>
        </w:rPr>
        <w:t xml:space="preserve"> deberán satisfacer los siguientes requisitos: </w:t>
      </w:r>
    </w:p>
    <w:p w:rsidR="002400FC" w:rsidRPr="002400FC" w:rsidRDefault="002400FC" w:rsidP="002400FC">
      <w:pPr>
        <w:ind w:left="709"/>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 </w:t>
      </w:r>
      <w:r w:rsidRPr="002400FC">
        <w:rPr>
          <w:rFonts w:ascii="Swis721 BT" w:hAnsi="Swis721 BT"/>
          <w:lang w:val="es-MX" w:eastAsia="es-MX"/>
        </w:rPr>
        <w:tab/>
        <w:t xml:space="preserve">El trazo y desplante de los muros se hará de acuerdo con los ejes y cotas fijadas por los planos arquitectónicos.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2. </w:t>
      </w:r>
      <w:r w:rsidRPr="002400FC">
        <w:rPr>
          <w:rFonts w:ascii="Swis721 BT" w:hAnsi="Swis721 BT"/>
          <w:lang w:val="es-MX" w:eastAsia="es-MX"/>
        </w:rPr>
        <w:tab/>
        <w:t xml:space="preserve">Se desplantarán sobre superficies uniformes, pudiendo ser éstas la corona de una mampostería, el lecho alto de una cadena, trabe o losa de concreto, un firme o bien una plantilla.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3. </w:t>
      </w:r>
      <w:r w:rsidRPr="002400FC">
        <w:rPr>
          <w:rFonts w:ascii="Swis721 BT" w:hAnsi="Swis721 BT"/>
          <w:lang w:val="es-MX" w:eastAsia="es-MX"/>
        </w:rPr>
        <w:tab/>
        <w:t xml:space="preserve">Deberán llevar el coronamiento o ras que se indique en el proyecto.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4. </w:t>
      </w:r>
      <w:r w:rsidRPr="002400FC">
        <w:rPr>
          <w:rFonts w:ascii="Swis721 BT" w:hAnsi="Swis721 BT"/>
          <w:lang w:val="es-MX" w:eastAsia="es-MX"/>
        </w:rPr>
        <w:tab/>
        <w:t xml:space="preserve">En los muros que vayan a ser recubiertos, se dejarán los anclajes indicados en el proyecto.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5.</w:t>
      </w:r>
      <w:r w:rsidRPr="002400FC">
        <w:rPr>
          <w:rFonts w:ascii="Swis721 BT" w:hAnsi="Swis721 BT"/>
          <w:lang w:val="es-MX" w:eastAsia="es-MX"/>
        </w:rPr>
        <w:tab/>
        <w:t xml:space="preserve">La dimensión de la sección transversal de un muro que cumpla alguna función estructural o que sea de fachada no será menor de diez (10) cm.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6.</w:t>
      </w:r>
      <w:r w:rsidRPr="002400FC">
        <w:rPr>
          <w:rFonts w:ascii="Swis721 BT" w:hAnsi="Swis721 BT"/>
          <w:lang w:val="es-MX" w:eastAsia="es-MX"/>
        </w:rPr>
        <w:tab/>
        <w:t xml:space="preserve">En las esquinas o cruceros se cuidará el cuatrapeo de los materiales utilizados, así como las coincidencias de las hiladas cuando proceda. Si los muros o sus uniones se refuerzan con castillos se dejarán dientes de amarre a menos que el proyecto indique otra cosa.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7. </w:t>
      </w:r>
      <w:r w:rsidRPr="002400FC">
        <w:rPr>
          <w:rFonts w:ascii="Swis721 BT" w:hAnsi="Swis721 BT"/>
          <w:lang w:val="es-MX" w:eastAsia="es-MX"/>
        </w:rPr>
        <w:tab/>
        <w:t xml:space="preserve">La terminación de sus cabezas en juntas constructivas será a plomo.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8. </w:t>
      </w:r>
      <w:r w:rsidRPr="002400FC">
        <w:rPr>
          <w:rFonts w:ascii="Swis721 BT" w:hAnsi="Swis721 BT"/>
          <w:lang w:val="es-MX" w:eastAsia="es-MX"/>
        </w:rPr>
        <w:tab/>
        <w:t xml:space="preserve">Todos los muros que se toquen o crucen deberán anclarse o ligarse entre sí conforme a lo indicado en el proyecto ejecutivo, salvo que se tomen las medidas que garanticen su estabilidad y buen funcionamiento.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9. </w:t>
      </w:r>
      <w:r w:rsidRPr="002400FC">
        <w:rPr>
          <w:rFonts w:ascii="Swis721 BT" w:hAnsi="Swis721 BT"/>
          <w:lang w:val="es-MX" w:eastAsia="es-MX"/>
        </w:rPr>
        <w:tab/>
        <w:t xml:space="preserve">En muros de piezas macizas o huecas con relleno total, se admite ranurar el muro para alojar las tuberías y ductos siempre que la profundidad de la ranura no exceda de la cuarta parte </w:t>
      </w:r>
      <w:r w:rsidRPr="002400FC">
        <w:rPr>
          <w:rFonts w:ascii="Swis721 BT" w:hAnsi="Swis721 BT"/>
          <w:lang w:val="es-MX" w:eastAsia="es-MX"/>
        </w:rPr>
        <w:lastRenderedPageBreak/>
        <w:t xml:space="preserve">del espesor de la mampostería del muro, el recorrido sea vertical y no sea mayor que la mitad de la altura libre del muro (h/2).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10. </w:t>
      </w:r>
      <w:r w:rsidRPr="002400FC">
        <w:rPr>
          <w:rFonts w:ascii="Swis721 BT" w:hAnsi="Swis721 BT"/>
          <w:lang w:val="es-MX" w:eastAsia="es-MX"/>
        </w:rPr>
        <w:tab/>
        <w:t xml:space="preserve">A menos que el proyecto indique otra cosa, en los muros de carga no se permitirán ranuras.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11.</w:t>
      </w:r>
      <w:r w:rsidRPr="002400FC">
        <w:rPr>
          <w:rFonts w:ascii="Swis721 BT" w:hAnsi="Swis721 BT"/>
          <w:lang w:val="es-MX" w:eastAsia="es-MX"/>
        </w:rPr>
        <w:tab/>
        <w:t xml:space="preserve">Las tuberías alojadas en ellos se protegerán con morteros de cemento y las ranuras o huecos se resanarán como lo indique el proyecto o lo autorice el Instituto.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12. </w:t>
      </w:r>
      <w:r w:rsidRPr="002400FC">
        <w:rPr>
          <w:rFonts w:ascii="Swis721 BT" w:hAnsi="Swis721 BT"/>
          <w:lang w:val="es-MX" w:eastAsia="es-MX"/>
        </w:rPr>
        <w:tab/>
        <w:t xml:space="preserve">Las piezas empleadas en la construcción de los muros, estarán limpias y sin rajaduras.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13. </w:t>
      </w:r>
      <w:r w:rsidRPr="002400FC">
        <w:rPr>
          <w:rFonts w:ascii="Swis721 BT" w:hAnsi="Swis721 BT"/>
          <w:lang w:val="es-MX" w:eastAsia="es-MX"/>
        </w:rPr>
        <w:tab/>
        <w:t xml:space="preserve">Las piezas de barro deberán saturarse con agua previamente a su colocación; las piezas a base de cemento deberán estar secas al colocarse.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14. </w:t>
      </w:r>
      <w:r w:rsidRPr="002400FC">
        <w:rPr>
          <w:rFonts w:ascii="Swis721 BT" w:hAnsi="Swis721 BT"/>
          <w:lang w:val="es-MX" w:eastAsia="es-MX"/>
        </w:rPr>
        <w:tab/>
        <w:t xml:space="preserve">Durante la construcción de todo muro, se tomarán las precauciones necesarias para garantizar su estabilidad en el proceso de obra, tomando en cuenta posibles empujes horizontales, incluso viento y sismo.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 </w:t>
      </w:r>
    </w:p>
    <w:p w:rsidR="002400FC" w:rsidRPr="002400FC" w:rsidRDefault="002400FC" w:rsidP="002400FC">
      <w:pPr>
        <w:ind w:left="1416"/>
        <w:jc w:val="both"/>
        <w:rPr>
          <w:rFonts w:ascii="Swis721 BT" w:hAnsi="Swis721 BT"/>
          <w:lang w:val="es-MX" w:eastAsia="es-MX"/>
        </w:rPr>
      </w:pPr>
      <w:r w:rsidRPr="002400FC">
        <w:rPr>
          <w:rFonts w:ascii="Swis721 BT" w:hAnsi="Swis721 BT"/>
          <w:lang w:val="es-MX" w:eastAsia="es-MX"/>
        </w:rPr>
        <w:t xml:space="preserve">15. </w:t>
      </w:r>
      <w:r w:rsidRPr="002400FC">
        <w:rPr>
          <w:rFonts w:ascii="Swis721 BT" w:hAnsi="Swis721 BT"/>
          <w:lang w:val="es-MX" w:eastAsia="es-MX"/>
        </w:rPr>
        <w:tab/>
        <w:t xml:space="preserve">Los muros no estructurales se separarán de las columnas; deberá también dejarse una holgura vertical entre la losa o trabe y el muro; esta holgura y la separación con la columna no se cubrirán con ningún elemento rígido (aplanado, concreto, etc.) para permitir que la estructura se deforme libremente. </w:t>
      </w:r>
    </w:p>
    <w:p w:rsidR="002400FC" w:rsidRPr="00EB5272" w:rsidRDefault="002400FC" w:rsidP="00B84875">
      <w:pPr>
        <w:ind w:left="1416"/>
        <w:jc w:val="both"/>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p>
    <w:p w:rsidR="00B84875" w:rsidRPr="00EB5272" w:rsidRDefault="00B84875" w:rsidP="00B84875">
      <w:pPr>
        <w:jc w:val="both"/>
        <w:rPr>
          <w:rFonts w:ascii="Swis721 BT" w:hAnsi="Swis721 BT"/>
          <w:b/>
          <w:lang w:val="es-MX" w:eastAsia="es-MX"/>
        </w:rPr>
      </w:pPr>
      <w:r w:rsidRPr="00EB5272">
        <w:rPr>
          <w:rFonts w:ascii="Swis721 BT" w:hAnsi="Swis721 BT"/>
          <w:b/>
          <w:lang w:val="es-MX" w:eastAsia="es-MX"/>
        </w:rPr>
        <w:t xml:space="preserve">2.3.2 Muros de bloques de cemento, tabiques y tabicones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la ejecución de muros de bloques de cemento, tabiques y tabicones, se observará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 </w:t>
      </w:r>
      <w:r w:rsidRPr="00EB5272">
        <w:rPr>
          <w:rFonts w:ascii="Swis721 BT" w:hAnsi="Swis721 BT"/>
          <w:lang w:val="es-MX" w:eastAsia="es-MX"/>
        </w:rPr>
        <w:tab/>
        <w:t xml:space="preserve">Antes de asentar los tabiques, deberán humedecerse cuidando particularmente las superficies donde se coloque el mortero.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2. </w:t>
      </w:r>
      <w:r w:rsidRPr="00EB5272">
        <w:rPr>
          <w:rFonts w:ascii="Swis721 BT" w:hAnsi="Swis721 BT"/>
          <w:lang w:val="es-MX" w:eastAsia="es-MX"/>
        </w:rPr>
        <w:tab/>
        <w:t xml:space="preserve">Se extenderá el mortero sobre el lecho de la junta y se asentarán los tabiques.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3. </w:t>
      </w:r>
      <w:r w:rsidRPr="00EB5272">
        <w:rPr>
          <w:rFonts w:ascii="Swis721 BT" w:hAnsi="Swis721 BT"/>
          <w:lang w:val="es-MX" w:eastAsia="es-MX"/>
        </w:rPr>
        <w:tab/>
        <w:t xml:space="preserve">Las juntas horizontales deberán ser continuas y las verticales cuatrapeadas.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4. </w:t>
      </w:r>
      <w:r w:rsidRPr="00EB5272">
        <w:rPr>
          <w:rFonts w:ascii="Swis721 BT" w:hAnsi="Swis721 BT"/>
          <w:lang w:val="es-MX" w:eastAsia="es-MX"/>
        </w:rPr>
        <w:tab/>
        <w:t xml:space="preserve">Las juntas no tendrán un espesor menor de seis (6) mm ni mayor de quince (15) mm, a menos que el proyecto o el fabricante indiquen otra cosa.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5. </w:t>
      </w:r>
      <w:r w:rsidRPr="00EB5272">
        <w:rPr>
          <w:rFonts w:ascii="Swis721 BT" w:hAnsi="Swis721 BT"/>
          <w:lang w:val="es-MX" w:eastAsia="es-MX"/>
        </w:rPr>
        <w:tab/>
        <w:t xml:space="preserve">En este tipo de muros no se harán ranuras ni perforaciones para alojar instalaciones, debiendo efectuarse antes o simultáneas a la construcción del muro.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6. </w:t>
      </w:r>
      <w:r w:rsidRPr="00EB5272">
        <w:rPr>
          <w:rFonts w:ascii="Swis721 BT" w:hAnsi="Swis721 BT"/>
          <w:lang w:val="es-MX" w:eastAsia="es-MX"/>
        </w:rPr>
        <w:tab/>
        <w:t xml:space="preserve">Se deberá hacer el despiece de la primera hilada para lograr una repartición uniforme de juntas verticales, cuatrapeo y remate adecuados.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7. </w:t>
      </w:r>
      <w:r w:rsidRPr="00EB5272">
        <w:rPr>
          <w:rFonts w:ascii="Swis721 BT" w:hAnsi="Swis721 BT"/>
          <w:lang w:val="es-MX" w:eastAsia="es-MX"/>
        </w:rPr>
        <w:tab/>
        <w:t xml:space="preserve">Sobre cerchas o escantillones se deberán trazar las hiladas horizontales de acuerdo con la distribución fijada.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8. </w:t>
      </w:r>
      <w:r w:rsidRPr="00EB5272">
        <w:rPr>
          <w:rFonts w:ascii="Swis721 BT" w:hAnsi="Swis721 BT"/>
          <w:lang w:val="es-MX" w:eastAsia="es-MX"/>
        </w:rPr>
        <w:tab/>
        <w:t xml:space="preserve">Las juntas horizontales serán continuas y a nivel, las verticales cuatrapeadas al centro y a plomo, con un espesor máximo de un (1) cm.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9. </w:t>
      </w:r>
      <w:r w:rsidRPr="00EB5272">
        <w:rPr>
          <w:rFonts w:ascii="Swis721 BT" w:hAnsi="Swis721 BT"/>
          <w:lang w:val="es-MX" w:eastAsia="es-MX"/>
        </w:rPr>
        <w:tab/>
        <w:t xml:space="preserve">Las piezas de ajuste que resulten de la repartición del tabique, no serán menores de cinco (5) cm. Ajustes menores se absorberán en el espesor de las juntas, siempre que se respete la tolerancia fijada.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lastRenderedPageBreak/>
        <w:t xml:space="preserve">10. </w:t>
      </w:r>
      <w:r w:rsidRPr="00EB5272">
        <w:rPr>
          <w:rFonts w:ascii="Swis721 BT" w:hAnsi="Swis721 BT"/>
          <w:lang w:val="es-MX" w:eastAsia="es-MX"/>
        </w:rPr>
        <w:tab/>
        <w:t xml:space="preserve">El mortero deberá unir las piezas de tabique en la totalidad de su superficie de contacto, tanto horizontal como vertical.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11. </w:t>
      </w:r>
      <w:r w:rsidRPr="00EB5272">
        <w:rPr>
          <w:rFonts w:ascii="Swis721 BT" w:hAnsi="Swis721 BT"/>
          <w:lang w:val="es-MX" w:eastAsia="es-MX"/>
        </w:rPr>
        <w:tab/>
        <w:t xml:space="preserve">Cuando las juntas sean aparentes deberán ser entalladas en forma de media caña con herramienta adecuada, de manera que se obtenga una junta uniforme en toda su longitud con un remetimiento de cinco (5) mm. El entallado se deberá efectuar estando el mortero lo suficientemente plástico para lograr un acabado pulido. No se aceptará el retape posterior de juntas mal entalladas, ni aquellas que presenten escamas por un entallado tardío.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12. </w:t>
      </w:r>
      <w:r w:rsidRPr="00EB5272">
        <w:rPr>
          <w:rFonts w:ascii="Swis721 BT" w:hAnsi="Swis721 BT"/>
          <w:lang w:val="es-MX" w:eastAsia="es-MX"/>
        </w:rPr>
        <w:tab/>
        <w:t xml:space="preserve">Cuando por cualquier causa se aflojen o rompan piezas de tabique colocadas, sobre todo en el caso de enrases, remates, antepechos y mochetas, se deberán eliminar y remover el mortero colocado y volver a poner las piezas con mortero fresco en toda el área de contacto.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13.</w:t>
      </w:r>
      <w:r w:rsidRPr="00EB5272">
        <w:rPr>
          <w:rFonts w:ascii="Swis721 BT" w:hAnsi="Swis721 BT"/>
          <w:lang w:val="es-MX" w:eastAsia="es-MX"/>
        </w:rPr>
        <w:tab/>
        <w:t xml:space="preserve"> En muros aparentes los cortes de las piezas se deberán de hacer con máquina.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14. </w:t>
      </w:r>
      <w:r w:rsidRPr="00EB5272">
        <w:rPr>
          <w:rFonts w:ascii="Swis721 BT" w:hAnsi="Swis721 BT"/>
          <w:lang w:val="es-MX" w:eastAsia="es-MX"/>
        </w:rPr>
        <w:tab/>
        <w:t xml:space="preserve">El enrase de los muros se deberá terminar con piezas completas y coincidir con el lecho bajo de los elementos que vayan a soportar, permitiéndose una variación en los niveles de enrase de hasta un (1) cm. En el caso de muros de carga, la parte de estructura que corresponda se colará directamente sobre el muro.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15. </w:t>
      </w:r>
      <w:r w:rsidRPr="00EB5272">
        <w:rPr>
          <w:rFonts w:ascii="Swis721 BT" w:hAnsi="Swis721 BT"/>
          <w:lang w:val="es-MX" w:eastAsia="es-MX"/>
        </w:rPr>
        <w:tab/>
        <w:t xml:space="preserve">En su unión con castillos, columnas u otros elementos de concreto hidráulico se deberán dejar dentellones para su amarre. En el caso de muros aparentes los remates deberán de quedar a plomo.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16. </w:t>
      </w:r>
      <w:r w:rsidRPr="00EB5272">
        <w:rPr>
          <w:rFonts w:ascii="Swis721 BT" w:hAnsi="Swis721 BT"/>
          <w:lang w:val="es-MX" w:eastAsia="es-MX"/>
        </w:rPr>
        <w:tab/>
        <w:t xml:space="preserve">Salvo indicación en contrario por parte de la Supervisión, los muros no estructurales deberán quedar desligados de la estructura; se terminarán a plomo dejando una separación de la columna, castillo o elemento de que se trate, de dos puntos cinco (2.5) cm como mínimo, tanto para la junta vertical como para la horizontal en la parte superior del muro. El proyecto fijará el tipo de sujeción que llevará el muro en estos casos.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17. </w:t>
      </w:r>
      <w:r w:rsidRPr="00EB5272">
        <w:rPr>
          <w:rFonts w:ascii="Swis721 BT" w:hAnsi="Swis721 BT"/>
          <w:lang w:val="es-MX" w:eastAsia="es-MX"/>
        </w:rPr>
        <w:tab/>
        <w:t xml:space="preserve">En los vanos destinados a recibir puertas y/o ventanas se recomienda el uso de escantillones de madera o metálicos para lograr vanos a escuadra, a nivel y a plomo. Con las medidas precisas fijadas en el proyecto, se deberán prever los elementos de fijación o anclaje dejándolos ahogados en los castillos o muros correspondientes. </w:t>
      </w:r>
    </w:p>
    <w:p w:rsidR="00B84875" w:rsidRPr="00EB5272" w:rsidRDefault="00B84875" w:rsidP="00B84875">
      <w:pPr>
        <w:jc w:val="both"/>
        <w:rPr>
          <w:rFonts w:ascii="Swis721 BT" w:hAnsi="Swis721 BT"/>
          <w:lang w:val="es-MX" w:eastAsia="es-MX"/>
        </w:rPr>
      </w:pP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la ejecución de muros de tabique hueco vertical se tendrá en cuenta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 </w:t>
      </w:r>
      <w:r w:rsidRPr="00EB5272">
        <w:rPr>
          <w:rFonts w:ascii="Swis721 BT" w:hAnsi="Swis721 BT"/>
          <w:lang w:val="es-MX" w:eastAsia="es-MX"/>
        </w:rPr>
        <w:tab/>
        <w:t xml:space="preserve">Se asentarán con mortero sobre el total del área sólida del tabique, incluyendo la correspondiente al contacto en juntas verticales.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2. </w:t>
      </w:r>
      <w:r w:rsidRPr="00EB5272">
        <w:rPr>
          <w:rFonts w:ascii="Swis721 BT" w:hAnsi="Swis721 BT"/>
          <w:lang w:val="es-MX" w:eastAsia="es-MX"/>
        </w:rPr>
        <w:tab/>
        <w:t xml:space="preserve">En antepechos, pretiles sin remate de concreto, muretes o cualquier otro elemento sin remate o cerramiento expuesto a la intemperie, la última hilada deberá quedar con los huecos rellenos de concreto hidráulico f´c=150 kg/cm² con acabado pulido.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hanging="705"/>
        <w:jc w:val="both"/>
        <w:rPr>
          <w:rFonts w:ascii="Swis721 BT" w:hAnsi="Swis721 BT"/>
          <w:lang w:val="es-MX" w:eastAsia="es-MX"/>
        </w:rPr>
      </w:pPr>
      <w:r w:rsidRPr="00EB5272">
        <w:rPr>
          <w:rFonts w:ascii="Swis721 BT" w:hAnsi="Swis721 BT"/>
          <w:lang w:val="es-MX" w:eastAsia="es-MX"/>
        </w:rPr>
        <w:t xml:space="preserve">3. </w:t>
      </w:r>
      <w:r w:rsidRPr="00EB5272">
        <w:rPr>
          <w:rFonts w:ascii="Swis721 BT" w:hAnsi="Swis721 BT"/>
          <w:lang w:val="es-MX" w:eastAsia="es-MX"/>
        </w:rPr>
        <w:tab/>
        <w:t xml:space="preserve">Cuando el proyecto indique acero de refuerzo dentro de los huecos del tabique, se colocará una varilla de dos puntos cinco (2.5) cm o de tres (3) cm de diámetro; las varillas verticales deberán estar debidamente ancladas y en su posición precisa antes de proceder al desplante del muro. El acero de refuerzo horizontal deberá ser continuo en la longitud del muro y anclado en sus extremos. No se aceptarán variaciones en la posición del acero de refuerzo mayores de tres (3) cm. La separación del acero de refuerzo no será mayor de seis (6) veces el espesor del muro, ni mayor de ochenta (80) cm.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4. </w:t>
      </w:r>
      <w:r w:rsidRPr="00EB5272">
        <w:rPr>
          <w:rFonts w:ascii="Swis721 BT" w:hAnsi="Swis721 BT"/>
          <w:lang w:val="es-MX" w:eastAsia="es-MX"/>
        </w:rPr>
        <w:tab/>
        <w:t xml:space="preserve">Los castillos ahogados en los huecos del tabique se colocarán en tramos no mayores de cincuenta (50) cm con una mezcla de cemento, arena y granzón, con un f´c=150 kg/cm²; teniendo especial cuidado de que la celda quede llena con el colado.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lastRenderedPageBreak/>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5. </w:t>
      </w:r>
      <w:r w:rsidRPr="00EB5272">
        <w:rPr>
          <w:rFonts w:ascii="Swis721 BT" w:hAnsi="Swis721 BT"/>
          <w:lang w:val="es-MX" w:eastAsia="es-MX"/>
        </w:rPr>
        <w:tab/>
        <w:t xml:space="preserve">Cuando el proyecto indique instalaciones de cualquier tipo en los muros, se entenderá que van ahogadas en las celdas, pues no se permitirá el ranurado de los muros para alojarlas.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la ejecución de muros de bloques de cemento huecos, se tendrá en cuenta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1. </w:t>
      </w:r>
      <w:r w:rsidRPr="00EB5272">
        <w:rPr>
          <w:rFonts w:ascii="Swis721 BT" w:hAnsi="Swis721 BT"/>
          <w:lang w:val="es-MX" w:eastAsia="es-MX"/>
        </w:rPr>
        <w:tab/>
        <w:t xml:space="preserve">Los bloques estarán libres de materias extrañas y se colocarán sin humedecer para disminuir los movimientos por contracción o expansión del material.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2. </w:t>
      </w:r>
      <w:r w:rsidRPr="00EB5272">
        <w:rPr>
          <w:rFonts w:ascii="Swis721 BT" w:hAnsi="Swis721 BT"/>
          <w:lang w:val="es-MX" w:eastAsia="es-MX"/>
        </w:rPr>
        <w:tab/>
        <w:t xml:space="preserve">En las intersecciones de dos muros de carga se deberá colocar un castillo de concreto armado.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3" w:hanging="705"/>
        <w:jc w:val="both"/>
        <w:rPr>
          <w:rFonts w:ascii="Swis721 BT" w:hAnsi="Swis721 BT"/>
          <w:lang w:val="es-MX" w:eastAsia="es-MX"/>
        </w:rPr>
      </w:pPr>
      <w:r w:rsidRPr="00EB5272">
        <w:rPr>
          <w:rFonts w:ascii="Swis721 BT" w:hAnsi="Swis721 BT"/>
          <w:lang w:val="es-MX" w:eastAsia="es-MX"/>
        </w:rPr>
        <w:t xml:space="preserve">3. </w:t>
      </w:r>
      <w:r w:rsidRPr="00EB5272">
        <w:rPr>
          <w:rFonts w:ascii="Swis721 BT" w:hAnsi="Swis721 BT"/>
          <w:lang w:val="es-MX" w:eastAsia="es-MX"/>
        </w:rPr>
        <w:tab/>
        <w:t xml:space="preserve">Los bloques deberán conservarse secos, debiendo protegerse convenientemente cuando amenace lluvia, con objeto de evitar la penetración del agua en las celdas. </w:t>
      </w:r>
    </w:p>
    <w:p w:rsidR="00B84875" w:rsidRPr="00EB5272" w:rsidRDefault="00B84875" w:rsidP="00B84875">
      <w:pPr>
        <w:ind w:left="1416"/>
        <w:jc w:val="both"/>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p>
    <w:p w:rsidR="00B84875" w:rsidRPr="00EB5272" w:rsidRDefault="00B84875" w:rsidP="00B84875">
      <w:pPr>
        <w:jc w:val="both"/>
        <w:rPr>
          <w:rFonts w:ascii="Swis721 BT" w:hAnsi="Swis721 BT"/>
          <w:b/>
          <w:lang w:val="es-MX" w:eastAsia="es-MX"/>
        </w:rPr>
      </w:pPr>
      <w:r w:rsidRPr="00EB5272">
        <w:rPr>
          <w:rFonts w:ascii="Swis721 BT" w:hAnsi="Swis721 BT"/>
          <w:b/>
          <w:lang w:val="es-MX" w:eastAsia="es-MX"/>
        </w:rPr>
        <w:t xml:space="preserve">2.3.7 Impermeabilización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A menos que el proyecto indique otra cosa, se impermeabilizará la superficie de desplante de los muros.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Se eliminarán las partes sueltas o flojas y las salientes filosas o puntiagudas mediante el uso de una pala plana.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Sobre el área a impermeabilizar se aplicará una capa uniforme de compuesto asfáltico base agua reforzado con alto contenido de fibras naturales que cumpla con la norma ASTM D-1227-95 TIPO ll CLASE 2 IMPERMEABILIZANTES ASFALTICOS EMULSIONADOS con brocha de pelo corto, utilizando mínimo el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equivalente a un litro por metro cuadrado (1 l/m2).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Posteriormente se colocará una membrana de refuerzo de polietileno 800, asentándola para prevenir abolsamientos o arrugas, dejando cinco (5) cm sobrantes de la membrana en ambas orillas laterales de la corona, a efecto de que actúen como topes de contención ante posibles flujos de las aguas freáticas. Los traslapes entre lienzos deberán ser de veinte (20) cm como mínimo.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Inmediatamente después, se aplicará una segunda capa de compuesto asfáltico en la misma proporción de la primera capa. Estando aún fresco el compuesto se esparcirá arena cernida y limpia dejando secar durante veinticuatro (24) horas para proceder a la construcción del muro. </w:t>
      </w:r>
    </w:p>
    <w:p w:rsidR="00B84875" w:rsidRPr="00EB5272" w:rsidRDefault="00B84875" w:rsidP="00B84875">
      <w:pPr>
        <w:jc w:val="both"/>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p>
    <w:p w:rsidR="00B84875" w:rsidRDefault="00B84875" w:rsidP="00B84875">
      <w:pPr>
        <w:pStyle w:val="Textoindependiente21"/>
        <w:jc w:val="left"/>
        <w:rPr>
          <w:rFonts w:ascii="Swis721 BT" w:hAnsi="Swis721 BT" w:cs="Tahoma"/>
          <w:sz w:val="24"/>
          <w:szCs w:val="24"/>
        </w:rPr>
      </w:pPr>
      <w:r w:rsidRPr="00EB5272">
        <w:rPr>
          <w:rFonts w:ascii="Swis721 BT" w:hAnsi="Swis721 BT" w:cs="Tahoma"/>
          <w:sz w:val="24"/>
          <w:szCs w:val="24"/>
        </w:rPr>
        <w:t>TOMO VI Recubrimientos</w:t>
      </w:r>
    </w:p>
    <w:p w:rsidR="002400FC" w:rsidRDefault="002400FC" w:rsidP="00B84875">
      <w:pPr>
        <w:pStyle w:val="Textoindependiente21"/>
        <w:jc w:val="left"/>
        <w:rPr>
          <w:rFonts w:ascii="Swis721 BT" w:hAnsi="Swis721 BT" w:cs="Tahoma"/>
          <w:sz w:val="24"/>
          <w:szCs w:val="24"/>
        </w:rPr>
      </w:pPr>
    </w:p>
    <w:p w:rsidR="002400FC" w:rsidRDefault="002400FC" w:rsidP="002400FC">
      <w:pPr>
        <w:rPr>
          <w:rFonts w:ascii="Tahoma" w:hAnsi="Tahoma" w:cs="Tahoma"/>
          <w:b/>
          <w:color w:val="000000"/>
          <w:sz w:val="22"/>
          <w:lang w:val="es-ES_tradnl"/>
        </w:rPr>
      </w:pPr>
      <w:r w:rsidRPr="00DE5CB5">
        <w:rPr>
          <w:rFonts w:ascii="Tahoma" w:hAnsi="Tahoma" w:cs="Tahoma"/>
          <w:b/>
          <w:color w:val="000000"/>
          <w:sz w:val="22"/>
          <w:lang w:val="es-ES_tradnl"/>
        </w:rPr>
        <w:t xml:space="preserve">1. REFERENCIAS </w:t>
      </w:r>
    </w:p>
    <w:p w:rsidR="002400FC" w:rsidRDefault="002400FC" w:rsidP="002400FC">
      <w:pPr>
        <w:jc w:val="both"/>
        <w:rPr>
          <w:lang w:val="es-MX" w:eastAsia="es-MX"/>
        </w:rPr>
      </w:pPr>
      <w:r w:rsidRPr="00795AA2">
        <w:rPr>
          <w:lang w:val="es-MX" w:eastAsia="es-MX"/>
        </w:rPr>
        <w:t xml:space="preserve">Existen conceptos que intervienen o pueden intervenir en los recubrimientos y que son tratados en otros tomos de este Volumen; dichos conceptos deberán sujetarse, en lo que corresponda, a lo indicado en las Generalidades del Tomo I para los materiales, ejecución, medición y base de pago. </w:t>
      </w:r>
    </w:p>
    <w:p w:rsidR="002400FC" w:rsidRPr="00795AA2" w:rsidRDefault="002400FC" w:rsidP="002400FC">
      <w:pPr>
        <w:jc w:val="both"/>
        <w:rPr>
          <w:lang w:val="es-MX" w:eastAsia="es-MX"/>
        </w:rPr>
      </w:pPr>
    </w:p>
    <w:p w:rsidR="002400FC" w:rsidRPr="00795AA2" w:rsidRDefault="002400FC" w:rsidP="002400FC">
      <w:pPr>
        <w:rPr>
          <w:rFonts w:ascii="Tahoma" w:hAnsi="Tahoma" w:cs="Tahoma"/>
          <w:b/>
          <w:color w:val="000000"/>
          <w:sz w:val="22"/>
          <w:lang w:val="es-ES_tradnl"/>
        </w:rPr>
      </w:pPr>
      <w:r>
        <w:rPr>
          <w:noProof/>
          <w:lang w:val="es-MX" w:eastAsia="es-MX"/>
        </w:rPr>
        <w:drawing>
          <wp:inline distT="0" distB="0" distL="0" distR="0" wp14:anchorId="227FBEAD">
            <wp:extent cx="4067175" cy="1133475"/>
            <wp:effectExtent l="0" t="0" r="9525" b="9525"/>
            <wp:docPr id="76380" name="Imagen 7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28A0092B-C50C-407E-A947-70E740481C1C}">
                          <a14:useLocalDpi xmlns:a14="http://schemas.microsoft.com/office/drawing/2010/main" val="0"/>
                        </a:ext>
                      </a:extLst>
                    </a:blip>
                    <a:srcRect l="17897" t="38249" r="50822" b="48645"/>
                    <a:stretch/>
                  </pic:blipFill>
                  <pic:spPr bwMode="auto">
                    <a:xfrm>
                      <a:off x="0" y="0"/>
                      <a:ext cx="4067175" cy="1133475"/>
                    </a:xfrm>
                    <a:prstGeom prst="rect">
                      <a:avLst/>
                    </a:prstGeom>
                    <a:ln>
                      <a:noFill/>
                    </a:ln>
                    <a:extLst>
                      <a:ext uri="{53640926-AAD7-44D8-BBD7-CCE9431645EC}">
                        <a14:shadowObscured xmlns:a14="http://schemas.microsoft.com/office/drawing/2010/main"/>
                      </a:ext>
                    </a:extLst>
                  </pic:spPr>
                </pic:pic>
              </a:graphicData>
            </a:graphic>
          </wp:inline>
        </w:drawing>
      </w:r>
      <w:r w:rsidRPr="00795AA2">
        <w:rPr>
          <w:rFonts w:ascii="Tahoma" w:hAnsi="Tahoma" w:cs="Tahoma"/>
          <w:b/>
          <w:color w:val="000000"/>
          <w:sz w:val="22"/>
          <w:lang w:val="es-ES_tradnl"/>
        </w:rPr>
        <w:t xml:space="preserve"> </w:t>
      </w:r>
    </w:p>
    <w:p w:rsidR="002400FC" w:rsidRDefault="002400FC" w:rsidP="002400FC">
      <w:pPr>
        <w:jc w:val="both"/>
        <w:rPr>
          <w:noProof/>
          <w:lang w:val="es-MX" w:eastAsia="es-MX"/>
        </w:rPr>
      </w:pPr>
    </w:p>
    <w:p w:rsidR="002400FC" w:rsidRDefault="002400FC" w:rsidP="002400FC">
      <w:pPr>
        <w:jc w:val="both"/>
        <w:rPr>
          <w:lang w:val="es-MX" w:eastAsia="es-MX"/>
        </w:rPr>
      </w:pPr>
    </w:p>
    <w:p w:rsidR="002400FC" w:rsidRDefault="002400FC" w:rsidP="002400FC">
      <w:pPr>
        <w:jc w:val="both"/>
        <w:rPr>
          <w:lang w:val="es-MX" w:eastAsia="es-MX"/>
        </w:rPr>
      </w:pPr>
    </w:p>
    <w:p w:rsidR="00B84875" w:rsidRPr="00EB5272" w:rsidRDefault="00B84875" w:rsidP="00B84875">
      <w:pPr>
        <w:jc w:val="both"/>
        <w:rPr>
          <w:rFonts w:ascii="Swis721 BT" w:hAnsi="Swis721 BT"/>
          <w:lang w:val="es-MX" w:eastAsia="es-MX"/>
        </w:rPr>
      </w:pPr>
    </w:p>
    <w:p w:rsidR="00B84875" w:rsidRPr="00EB5272" w:rsidRDefault="00B84875" w:rsidP="00B84875">
      <w:pPr>
        <w:rPr>
          <w:rFonts w:ascii="Swis721 BT" w:hAnsi="Swis721 BT" w:cs="Tahoma"/>
          <w:b/>
          <w:color w:val="000000"/>
          <w:sz w:val="22"/>
          <w:lang w:val="es-ES_tradnl"/>
        </w:rPr>
      </w:pPr>
      <w:r w:rsidRPr="00EB5272">
        <w:rPr>
          <w:rFonts w:ascii="Swis721 BT" w:hAnsi="Swis721 BT" w:cs="Tahoma"/>
          <w:b/>
          <w:color w:val="000000"/>
          <w:sz w:val="22"/>
          <w:lang w:val="es-ES_tradnl"/>
        </w:rPr>
        <w:lastRenderedPageBreak/>
        <w:t xml:space="preserve">2. RECUBRIMIENTOS </w:t>
      </w:r>
    </w:p>
    <w:p w:rsidR="00B84875" w:rsidRPr="00EB5272" w:rsidRDefault="00B84875" w:rsidP="00B84875">
      <w:pPr>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Tratamiento que se da a un elemento constructivo o superficie directamente o colocando materiales diversos con fines decorativos y/o de protección.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cs="Tahoma"/>
          <w:b/>
          <w:color w:val="000000"/>
          <w:sz w:val="22"/>
          <w:lang w:val="es-ES_tradnl"/>
        </w:rPr>
        <w:t>2.2. REQUISITOS DE EJECUCIÓN</w:t>
      </w: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la construcción de los recubrimientos se observará en términos generales,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cada caso el proyecto fijará el tipo de recubrimiento y los materiales que deberán emplearse.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El desplome máximo tolerable en elementos verticales será de uno a trescientos (1:300). En elementos horizontales o inclinados la máxima diferencia admisible entre el aplanado y el plano de proyecto será de uno a quinientos (1:500) con respecto a la menor dimensión.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Antes de ejecutar los recubrimientos, se colocarán los ductos y tuberías de las instalaciones necesarias. Los emboquillados se harán a regla a nivel y a plomo; en los contra marcos de puertas y ventanas se usará el material que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fije el proyecto. El contratista garantizará el tiempo de duración y calidad del recubrimiento. Los trabajos que por mala ejecución o el empleo de los materiales básicos en la preparación de los revestimientos no satisfagan la calidad especificada, la restitución, mano de obra y los que resulten serán con cargo al contratista.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b/>
          <w:lang w:val="es-MX" w:eastAsia="es-MX"/>
        </w:rPr>
        <w:t>2.2.1 Aplanados</w:t>
      </w: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Se entenderá este concepto como las operaciones llevadas a cabo por los medios adecuados para colocar sobre los muros un acabado que servirá de base para recibir pintura, recubrimientos texturizados, pétreos, cerámicos o plásticos.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Cuando así lo señale el proyecto o la supervisión, el aplanado deberá hacerse con impermeabilizante integral.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Las superficies por aplanar deberán estar exentas de polvo, grasas, clavos, alambres o cualquier material que impida la adecuada adherencia entre el muro y el aplanado.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Los aplanados se colocarán a regla, con maestras a nivel y a plomo, separadas a una distancia máxima de uno punto ochenta (1.80) m, sobre las que se hará el recorrido de la regla.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Todas y cada una de las capas deberán colocarse humedeciendo las superficies.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Se revisará que las instalaciones o piezas de herrería que vayan a colocarse o a ser emboquilladas queden terminadas antes del aplanado para evitar resanes en éste.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2.2.1.1 Aplanados con mortero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En la ejecución de aplanados con mortero se observará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a) Cuando el aplanado se vaya a colocar sobre muros de mampostería de tabique o de bloques de concreto, la superficie deberá humedecerse previamente a la colocación del aplanado.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b) Cuando el aplanado se vaya a colocar sobre muros de concreto hidráulico, la superficie se picará con la herramienta apropiada para lograr una adherencia adecuada y se humedecerá convenientemente, a menos que el proyecto indique otra cosa.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c) A menos que el proyecto indique otra cosa, el mortero será de cemento y arena en proporción uno a cinco (1:5), con un contenido máximo de cal del treinta por ciento (30%) del peso del cemento y un espesor total máximo de dos (2) cm. El mortero se colocará en dos (2) capas, la segunda se colocará veinticuatro (24) horas después de la primera, humedeciendo previamente la superficie.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lastRenderedPageBreak/>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d) Cuando el aplanado sirva de base para recibir lambrines de azulejo, cerámicas o materiales vitrificados, materiales epóxicos o plásticos, el acabado de la superficie del aplanado será rugoso o repellado. Cuando se destine a recibir pintura, se acabará con llana a plomo, dejando una textura tersa y uniforme.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e) 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 f) Los aplanados de mortero se curarán con agua durante un período de tres (3) días como mínimo.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b/>
          <w:lang w:val="es-MX" w:eastAsia="es-MX"/>
        </w:rPr>
      </w:pPr>
      <w:r w:rsidRPr="00EB5272">
        <w:rPr>
          <w:rFonts w:ascii="Swis721 BT" w:hAnsi="Swis721 BT"/>
          <w:b/>
          <w:lang w:val="es-MX" w:eastAsia="es-MX"/>
        </w:rPr>
        <w:t xml:space="preserve">2.2.3 Recubrimientos texturizados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A menos que el proyecto indique otra cosa, el recubrimiento tendrá color integral desde su preparación.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Los recubrimientos a base de resinas cien por ciento acrílicas y plásticas no deberán sufrir desprendimientos ni deterioro, debiendo ser resistentes en ambos sentidos y contar con la adherencia entre los componentes utilizados en su elaboración y la superficie por recubrir. Deben ser resistentes al intemperismo, la humedad y cambios de temperatura, no cambiarán de color ni se amarillearán.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Los recubrimientos no deberán presentar exudación, transmisión de color ni separación entre los materiales que la integran; estarán libres de manchas, agrietamientos, tonalidades diversas y defectos superficiales.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su ejecución se observará lo siguiente: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a) Para su aplicación se empleará mano de obra calificada.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b) Toda la pasta a utilizar será lavable, no combustible y que garantice la adecuada adherencia a la superficie de colocación.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c) El proyecto indicará si la pasta a utilizar será sin grano, con grano fino, medio o grueso, así como el acabado final para la misma.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d) Las superficies deben estar limpias, secas y completamente lisas, de no ser así, se resanarán con algún material compatible al de la superficie. </w:t>
      </w:r>
    </w:p>
    <w:p w:rsidR="00B84875" w:rsidRPr="00EB5272" w:rsidRDefault="00B84875" w:rsidP="00B84875">
      <w:pPr>
        <w:ind w:left="708"/>
        <w:jc w:val="both"/>
        <w:rPr>
          <w:rFonts w:ascii="Swis721 BT" w:hAnsi="Swis721 BT"/>
          <w:lang w:val="es-MX" w:eastAsia="es-MX"/>
        </w:rPr>
      </w:pP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 Sobre superficies nuevas, porosas o alcalinas, se aplicará un sellador e imprimador que proporcione adherencia y anclaje a los sustratos donde se aplicará el recubrimiento. En superficies muy porosas, se aplicarán dos manos, dejando secar por un periodo de ocho (8) a doce (12) horas entre capa y capa.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f) La pasta se aplicará con llana de acero inoxidable de manera uniforme, sin diluir, extendiendo el material para emparejar la pasta y removiendo el exceso para evitar desperdicios. El grueso de la capa será determinado por el proyecto con base en el tamaño del grano. Adicionalmente, a menos que el proyecto indique otra cosa, se planchará con llana acrílica.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g) Con la pasta aún fresca, se dará la textura indicada en el proyecto: </w:t>
      </w:r>
    </w:p>
    <w:p w:rsidR="00B84875" w:rsidRPr="00EB5272" w:rsidRDefault="00B84875" w:rsidP="00B84875">
      <w:pPr>
        <w:ind w:left="708" w:firstLine="708"/>
        <w:jc w:val="both"/>
        <w:rPr>
          <w:rFonts w:ascii="Swis721 BT" w:hAnsi="Swis721 BT"/>
          <w:lang w:val="es-MX" w:eastAsia="es-MX"/>
        </w:rPr>
      </w:pPr>
      <w:r w:rsidRPr="00EB5272">
        <w:rPr>
          <w:rFonts w:ascii="Swis721 BT" w:hAnsi="Swis721 BT"/>
          <w:b/>
          <w:lang w:val="es-MX" w:eastAsia="es-MX"/>
        </w:rPr>
        <w:t>Caracoleada:</w:t>
      </w:r>
      <w:r w:rsidRPr="00EB5272">
        <w:rPr>
          <w:rFonts w:ascii="Swis721 BT" w:hAnsi="Swis721 BT"/>
          <w:lang w:val="es-MX" w:eastAsia="es-MX"/>
        </w:rPr>
        <w:t xml:space="preserve"> Con la brocha, hacer trazos en semicírculos en diferentes direcciones.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t>Cuadriculada:</w:t>
      </w:r>
      <w:r w:rsidRPr="00EB5272">
        <w:rPr>
          <w:rFonts w:ascii="Swis721 BT" w:hAnsi="Swis721 BT"/>
          <w:lang w:val="es-MX" w:eastAsia="es-MX"/>
        </w:rPr>
        <w:t xml:space="preserve"> Hacer movimientos verticales e inmediatamente, de manera más suave, hacer trazos horizontales.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t>Damascada:</w:t>
      </w:r>
      <w:r w:rsidRPr="00EB5272">
        <w:rPr>
          <w:rFonts w:ascii="Swis721 BT" w:hAnsi="Swis721 BT"/>
          <w:lang w:val="es-MX" w:eastAsia="es-MX"/>
        </w:rPr>
        <w:t xml:space="preserve"> Pasar lentamente el rodillo de pelo corto de arriba hacia abajo. No hacer empalmes entre una y otra pasada.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t>Diagonal:</w:t>
      </w:r>
      <w:r w:rsidRPr="00EB5272">
        <w:rPr>
          <w:rFonts w:ascii="Swis721 BT" w:hAnsi="Swis721 BT"/>
          <w:lang w:val="es-MX" w:eastAsia="es-MX"/>
        </w:rPr>
        <w:t xml:space="preserve"> Arrastrar el grano en forma de líneas inclinadas a 45° aproximadamente. </w:t>
      </w:r>
    </w:p>
    <w:p w:rsidR="00B84875" w:rsidRPr="00EB5272" w:rsidRDefault="00B84875" w:rsidP="00B84875">
      <w:pPr>
        <w:ind w:left="708" w:firstLine="708"/>
        <w:jc w:val="both"/>
        <w:rPr>
          <w:rFonts w:ascii="Swis721 BT" w:hAnsi="Swis721 BT"/>
          <w:lang w:val="es-MX" w:eastAsia="es-MX"/>
        </w:rPr>
      </w:pPr>
      <w:r w:rsidRPr="00EB5272">
        <w:rPr>
          <w:rFonts w:ascii="Swis721 BT" w:hAnsi="Swis721 BT"/>
          <w:b/>
          <w:lang w:val="es-MX" w:eastAsia="es-MX"/>
        </w:rPr>
        <w:t>Esgrafiada:</w:t>
      </w:r>
      <w:r w:rsidRPr="00EB5272">
        <w:rPr>
          <w:rFonts w:ascii="Swis721 BT" w:hAnsi="Swis721 BT"/>
          <w:lang w:val="es-MX" w:eastAsia="es-MX"/>
        </w:rPr>
        <w:t xml:space="preserve"> Arrastrar el grano de arriba hacia abajo en trazos rectos.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lastRenderedPageBreak/>
        <w:t>Goteada:</w:t>
      </w:r>
      <w:r w:rsidRPr="00EB5272">
        <w:rPr>
          <w:rFonts w:ascii="Swis721 BT" w:hAnsi="Swis721 BT"/>
          <w:lang w:val="es-MX" w:eastAsia="es-MX"/>
        </w:rPr>
        <w:t xml:space="preserve"> Se debe aplicar con tirolera manual o con pistola de alta presión/tolva metálica, a una presión de 20 a 30 Lb/pulg².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t>Planchada:</w:t>
      </w:r>
      <w:r w:rsidRPr="00EB5272">
        <w:rPr>
          <w:rFonts w:ascii="Swis721 BT" w:hAnsi="Swis721 BT"/>
          <w:lang w:val="es-MX" w:eastAsia="es-MX"/>
        </w:rPr>
        <w:t xml:space="preserve"> Una vez realizada la textura anterior, planchar con la llana acrílica.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h) A menos que el proyecto indique otra cosa, una vez seca la pasta se le aplicarán dos manos de pintura. Se aplicará la primera mano con brocha, rodillo o pistola airless, uniformemente, en un solo sentido. Una vez que la primera mano esté seca, se aplicará la segunda mano siguiendo el mismo procedimiento. </w:t>
      </w:r>
    </w:p>
    <w:p w:rsidR="00B84875" w:rsidRPr="00EB5272" w:rsidRDefault="00B84875" w:rsidP="00B84875">
      <w:pPr>
        <w:ind w:left="708"/>
        <w:jc w:val="both"/>
        <w:rPr>
          <w:rFonts w:ascii="Swis721 BT" w:hAnsi="Swis721 BT"/>
          <w:lang w:val="es-MX" w:eastAsia="es-MX"/>
        </w:rPr>
      </w:pPr>
    </w:p>
    <w:p w:rsidR="00B84875" w:rsidRPr="00EB5272" w:rsidRDefault="00B84875" w:rsidP="00B84875">
      <w:pPr>
        <w:ind w:left="708"/>
        <w:jc w:val="both"/>
        <w:rPr>
          <w:rFonts w:ascii="Swis721 BT" w:hAnsi="Swis721 BT"/>
          <w:lang w:val="es-MX" w:eastAsia="es-MX"/>
        </w:rPr>
      </w:pPr>
    </w:p>
    <w:p w:rsidR="00B84875" w:rsidRPr="00EB5272" w:rsidRDefault="00B84875" w:rsidP="00B84875">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RECUBRIMIENTOS DE SUPERFICIES CON PINTURA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r w:rsidRPr="00EB5272">
        <w:rPr>
          <w:rFonts w:ascii="Swis721 BT" w:hAnsi="Swis721 BT" w:cs="Tahoma"/>
          <w:b/>
          <w:color w:val="000000"/>
          <w:sz w:val="22"/>
          <w:lang w:val="es-ES_tradnl"/>
        </w:rPr>
        <w:t>3.1. DEFINICIÓN</w:t>
      </w: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El recubrimiento con pintura consiste en la aplicación de una película pigmentada para recubrir una superficie con fines de protección contra agentes exteriores y/o con fines decorativos.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No se aplicará el recubrimiento con pintura: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a) Sobre superficies húmedas.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b) Cuando exista amenaza de lluvia o esté lloviendo.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c) Cuando la temperatura ambiente sea menor a cinco (5) grados Celsius. </w:t>
      </w:r>
    </w:p>
    <w:p w:rsidR="00B84875" w:rsidRPr="00EB5272" w:rsidRDefault="00B84875" w:rsidP="00B84875">
      <w:pPr>
        <w:ind w:firstLine="708"/>
        <w:jc w:val="both"/>
        <w:rPr>
          <w:rFonts w:ascii="Swis721 BT" w:hAnsi="Swis721 BT"/>
          <w:lang w:val="es-MX" w:eastAsia="es-MX"/>
        </w:rPr>
      </w:pPr>
      <w:r w:rsidRPr="00EB5272">
        <w:rPr>
          <w:rFonts w:ascii="Swis721 BT" w:hAnsi="Swis721 BT"/>
          <w:lang w:val="es-MX" w:eastAsia="es-MX"/>
        </w:rPr>
        <w:t xml:space="preserve">d) Cuando la humedad relativa sea de sesenta y cinco por ciento (65%) o mayor.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 Cuando, en superficies metálicas expuestas a la intemperie, el metal tenga una temperatura tan elevada que pueda producir ampollas en la película. </w:t>
      </w:r>
    </w:p>
    <w:p w:rsidR="00B84875" w:rsidRPr="00EB5272" w:rsidRDefault="00B84875" w:rsidP="00B84875">
      <w:pPr>
        <w:jc w:val="both"/>
        <w:rPr>
          <w:rFonts w:ascii="Swis721 BT" w:hAnsi="Swis721 BT"/>
          <w:lang w:val="es-MX" w:eastAsia="es-MX"/>
        </w:rPr>
      </w:pP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Inmediatamente antes de iniciar los trabajos, la superficie sobre la que se aplicará el recubrimiento de pintura estará seca y exenta de materias extrañas, polvo o grasa.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El aceite, grasa u otro material que se encuentre en la superficie, así como la pintura defectuosa, se eliminará utilizando el removedor o el procedimiento aprobado por la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supervisión.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En superficies porosas, previamente a la aplicación de la pintura se aplicarán primarios, selladores o </w:t>
      </w:r>
      <w:r w:rsidR="002D323C" w:rsidRPr="00EB5272">
        <w:rPr>
          <w:rFonts w:ascii="Swis721 BT" w:hAnsi="Swis721 BT"/>
          <w:lang w:val="es-MX" w:eastAsia="es-MX"/>
        </w:rPr>
        <w:t>tapa poros</w:t>
      </w:r>
      <w:r w:rsidRPr="00EB5272">
        <w:rPr>
          <w:rFonts w:ascii="Swis721 BT" w:hAnsi="Swis721 BT"/>
          <w:lang w:val="es-MX" w:eastAsia="es-MX"/>
        </w:rPr>
        <w:t xml:space="preserve"> adecuados al tipo de pintura que se vaya a emplear. No se autorizará el uso de selladores o </w:t>
      </w:r>
      <w:r w:rsidR="002D323C" w:rsidRPr="00EB5272">
        <w:rPr>
          <w:rFonts w:ascii="Swis721 BT" w:hAnsi="Swis721 BT"/>
          <w:lang w:val="es-MX" w:eastAsia="es-MX"/>
        </w:rPr>
        <w:t>tapa poros</w:t>
      </w:r>
      <w:r w:rsidRPr="00EB5272">
        <w:rPr>
          <w:rFonts w:ascii="Swis721 BT" w:hAnsi="Swis721 BT"/>
          <w:lang w:val="es-MX" w:eastAsia="es-MX"/>
        </w:rPr>
        <w:t xml:space="preserve"> a base de cales, blanco de España.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Cuando se ordene sellar un muro de tabique o de bloques aparentes, se dará una primera mano de sellador diluido con agua al cincuenta por ciento (50%) utilizando brocha de pelo hasta tapar totalmente el poro, fisuras y demás defectos superficiales del muro. La segunda mano se aplicará diluida en agua al quince por ciento (15%) máximo, en forma uniforme hasta cubrir la superficie del muro y lograr un acabado sin manchas o chorreadas por una aplicación defectuosa.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El sellador se protegerá de la humedad o de la lluvia durante un mínimo de dos (2) horas después de su aplicación.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La pintura se aplicará por medio de brochas, rodillos o pistolas de aire, pero siempre después que haya secado la capa de primario previamente colocada; en todos los casos la pintura se aplicará de acuerdo con las instrucciones del fabricante y aprobadas por la supervisión.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La pintura presentará un acabado final uniforme, terso sin ondulaciones, escurriduras, gotas, discontinuidades, ampollas u otros defectos de acabado.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jc w:val="both"/>
        <w:rPr>
          <w:rFonts w:ascii="Swis721 BT" w:hAnsi="Swis721 BT"/>
          <w:lang w:val="es-MX" w:eastAsia="es-MX"/>
        </w:rPr>
      </w:pP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lastRenderedPageBreak/>
        <w:t xml:space="preserve">a. Preparación de la superficie </w:t>
      </w:r>
    </w:p>
    <w:p w:rsidR="00B84875" w:rsidRPr="00EB5272" w:rsidRDefault="00B84875" w:rsidP="00B84875">
      <w:pPr>
        <w:ind w:left="708" w:firstLine="708"/>
        <w:jc w:val="both"/>
        <w:rPr>
          <w:rFonts w:ascii="Swis721 BT" w:hAnsi="Swis721 BT"/>
          <w:lang w:val="es-MX" w:eastAsia="es-MX"/>
        </w:rPr>
      </w:pPr>
      <w:r w:rsidRPr="00EB5272">
        <w:rPr>
          <w:rFonts w:ascii="Swis721 BT" w:hAnsi="Swis721 BT"/>
          <w:b/>
          <w:lang w:val="es-MX" w:eastAsia="es-MX"/>
        </w:rPr>
        <w:t>a.1. Superficies de mampostería, concreto y aplanados</w:t>
      </w: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Las superficies de mampostería, concreto hidráulico, aplanados o con textura similar, serán tan lisas como lo requiera la calidad del trabajo que se desea realizar, se limpiarán con agua a presión y un cepillo hasta eliminar cualquier sustancia que pueda perjudicar el recubrimiento o su adherencia y se secarán mediante el procedimiento aprobado por la supervisión. </w:t>
      </w:r>
    </w:p>
    <w:p w:rsidR="00B84875" w:rsidRPr="00EB5272" w:rsidRDefault="00B84875" w:rsidP="00B84875">
      <w:pPr>
        <w:jc w:val="both"/>
        <w:rPr>
          <w:rFonts w:ascii="Swis721 BT" w:hAnsi="Swis721 BT"/>
          <w:lang w:val="es-MX" w:eastAsia="es-MX"/>
        </w:rPr>
      </w:pP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Se removerán todas las partes mal adheridas o que no tengan la solidez requerida, hasta donde el material ofrezca suficiente firmeza, se resanarán o sellarán las grietas, fisuras y otros defectos con el material que establezca el proyecto o apruebe el Instituto.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Las zonas resanadas quedarán bien integradas con las zonas adyacentes y con la misma textura, verificando que las superficies por recubrir se encuentren firmes, sanas y secas antes de la aplicación del recubrimiento.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b/>
          <w:lang w:val="es-MX" w:eastAsia="es-MX"/>
        </w:rPr>
        <w:t>a.2. Superficies metálicas</w:t>
      </w: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Las superficies metálicas expuestas u oxidadas se limpiarán con lija, arena a presión, cepillo de alambre, espátula o algún otro método aprobado por la supervisión.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Si se encuentran huellas de picaduras o perforaciones después de la limpieza, se suspenderán las operaciones hasta que el Instituto establezca la forma en que se corregirá la superficie afectada. No se limpiarán superficies mayores a aquellas que vayan a ser recubiertas el mismo día.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Una vez eliminado el óxido se aplicará un baño con un producto antioxidante, dejándolo secar durante quince (15) minutos o el tiempo señalado por el fabricante antes de aplicar la pintura primaria.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b/>
          <w:lang w:val="es-MX" w:eastAsia="es-MX"/>
        </w:rPr>
      </w:pPr>
      <w:r w:rsidRPr="00EB5272">
        <w:rPr>
          <w:rFonts w:ascii="Swis721 BT" w:hAnsi="Swis721 BT"/>
          <w:b/>
          <w:lang w:val="es-MX" w:eastAsia="es-MX"/>
        </w:rPr>
        <w:t xml:space="preserve">a.3. Superficies de madera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Las superficies de madera se lijarán hasta que queden tan lisas como lo requiera la calidad del trabajo a realizar. Se limpiarán mediante cepillado, raspado o lijado, eliminando cualquier sustancia que pueda perjudicar el recubrimiento o su adherencia.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Si existe una impregnación por sustancias extrañas o indeseables, se hará una limpieza de la superficie por medio de disolventes. Si el defecto prevalece, se cepillará o raspará nuevamente la superficie.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Si la madera es de tipo resinoso, se eliminará la resina superficial por medio de raspado y se aplicará un sellador o </w:t>
      </w:r>
      <w:r w:rsidR="002D323C" w:rsidRPr="00EB5272">
        <w:rPr>
          <w:rFonts w:ascii="Swis721 BT" w:hAnsi="Swis721 BT"/>
          <w:lang w:val="es-MX" w:eastAsia="es-MX"/>
        </w:rPr>
        <w:t>tapa poro</w:t>
      </w:r>
      <w:r w:rsidRPr="00EB5272">
        <w:rPr>
          <w:rFonts w:ascii="Swis721 BT" w:hAnsi="Swis721 BT"/>
          <w:lang w:val="es-MX" w:eastAsia="es-MX"/>
        </w:rPr>
        <w:t xml:space="preserve">, tomando en consideración las instrucciones del fabricante.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Se sustituirá o reparará la madera en los lugares en que no esté sana, esté astillada o presente algún defecto que afecte el recubrimiento. Para rellenar los huecos de los clavos o tornillos remetidos, así como pequeños defectos y grietas superficiales, se utilizarán los productos y el procedimiento especificados en el proyecto o aprobados por el Instituto.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1416"/>
        <w:jc w:val="both"/>
        <w:rPr>
          <w:rFonts w:ascii="Swis721 BT" w:hAnsi="Swis721 BT"/>
          <w:lang w:val="es-MX" w:eastAsia="es-MX"/>
        </w:rPr>
      </w:pPr>
      <w:r w:rsidRPr="00EB5272">
        <w:rPr>
          <w:rFonts w:ascii="Swis721 BT" w:hAnsi="Swis721 BT"/>
          <w:lang w:val="es-MX" w:eastAsia="es-MX"/>
        </w:rPr>
        <w:t xml:space="preserve">La madera que presente huellas de alguna plaga se desinfectará por el método especificado en el proyecto o aprobado por el Instituto.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b. Aplicación del recubrimiento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Las pinturas tendrán la consistencia necesaria para ser empleadas sin dilución previa, a menos que el proyecto indique otra cosa. En cada caso se indicará el tipo de disolvente a utilizar y su dosificación.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Los trabajos de imprimación o sellado, emplastecido y fondo sobre las superficies, se efectuarán antes de aplicar la pintura final o de acabado. El recubrimiento con pintura primaria en superficies metálicas </w:t>
      </w:r>
      <w:r w:rsidRPr="00EB5272">
        <w:rPr>
          <w:rFonts w:ascii="Swis721 BT" w:hAnsi="Swis721 BT"/>
          <w:lang w:val="es-MX" w:eastAsia="es-MX"/>
        </w:rPr>
        <w:lastRenderedPageBreak/>
        <w:t xml:space="preserve">se aplicará tomando en consideración las instrucciones del fabricante, mediante el número de capas o manos que indique el proyecto. Una vez seca cada mano, la película de pintura presentará un aspecto uniforme, libre de ondulaciones, escurrimientos, gotas, discontinuidades u otros defectos y se protegerá evitando su exposición al agua, polvo y cualquier agente que la afecte.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Sobre la superficie tratada, inmediatamente después de que se seque la pintura primaria, se aplicará la pintura de acabado con el color, espesor y número de capas o manos indicadas en el proyecto. Se cuidará que hayan secado las capas o manos anteriores de película antes de aplicar la siguiente. Una vez seca cada mano, la película de pintura presentará un aspecto uniforme, libre de ondulaciones, escurrimientos, gotas, discontinuidades u otros defectos de acabado.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No se aplicará la pintura de acabado sobre superficies que muestren huellas de eflorescencia, humedad o manchas de grasa.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firstLine="708"/>
        <w:jc w:val="both"/>
        <w:rPr>
          <w:rFonts w:ascii="Swis721 BT" w:hAnsi="Swis721 BT"/>
          <w:b/>
          <w:lang w:val="es-MX" w:eastAsia="es-MX"/>
        </w:rPr>
      </w:pPr>
      <w:r w:rsidRPr="00EB5272">
        <w:rPr>
          <w:rFonts w:ascii="Swis721 BT" w:hAnsi="Swis721 BT"/>
          <w:b/>
          <w:lang w:val="es-MX" w:eastAsia="es-MX"/>
        </w:rPr>
        <w:t xml:space="preserve">c. Recubrimientos de pintura a base de resinas </w:t>
      </w:r>
      <w:r w:rsidR="002D323C" w:rsidRPr="00EB5272">
        <w:rPr>
          <w:rFonts w:ascii="Swis721 BT" w:hAnsi="Swis721 BT"/>
          <w:b/>
          <w:lang w:val="es-MX" w:eastAsia="es-MX"/>
        </w:rPr>
        <w:t>epóxicos</w:t>
      </w:r>
      <w:r w:rsidRPr="00EB5272">
        <w:rPr>
          <w:rFonts w:ascii="Swis721 BT" w:hAnsi="Swis721 BT"/>
          <w:b/>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A menos que el proyecto o el fabricante indiquen otra cosa, la pintura </w:t>
      </w:r>
      <w:r w:rsidR="002D323C" w:rsidRPr="00EB5272">
        <w:rPr>
          <w:rFonts w:ascii="Swis721 BT" w:hAnsi="Swis721 BT"/>
          <w:lang w:val="es-MX" w:eastAsia="es-MX"/>
        </w:rPr>
        <w:t>epóxicos</w:t>
      </w:r>
      <w:r w:rsidRPr="00EB5272">
        <w:rPr>
          <w:rFonts w:ascii="Swis721 BT" w:hAnsi="Swis721 BT"/>
          <w:lang w:val="es-MX" w:eastAsia="es-MX"/>
        </w:rPr>
        <w:t xml:space="preserve"> se aplicará directamente sobre la superficie preparada y limpia, es decir, sin la aplicación previa de primarios.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El primario podrá ser empleado cuando la superficie por pintar se encuentre algo húmeda o el medio ambiente contenga más del setenta y cinco (75) por ciento de humedad relativa. En todos los casos en que haya necesidad de usar el primario, deberá ser de la misma marca de pintura </w:t>
      </w:r>
      <w:r w:rsidR="002D323C" w:rsidRPr="00EB5272">
        <w:rPr>
          <w:rFonts w:ascii="Swis721 BT" w:hAnsi="Swis721 BT"/>
          <w:lang w:val="es-MX" w:eastAsia="es-MX"/>
        </w:rPr>
        <w:t>epóxicos</w:t>
      </w:r>
      <w:r w:rsidRPr="00EB5272">
        <w:rPr>
          <w:rFonts w:ascii="Swis721 BT" w:hAnsi="Swis721 BT"/>
          <w:lang w:val="es-MX" w:eastAsia="es-MX"/>
        </w:rPr>
        <w:t xml:space="preserve"> que se vaya a aplicar y siguiendo las instrucciones del fabricante.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La pintura </w:t>
      </w:r>
      <w:r w:rsidR="002D323C" w:rsidRPr="00EB5272">
        <w:rPr>
          <w:rFonts w:ascii="Swis721 BT" w:hAnsi="Swis721 BT"/>
          <w:lang w:val="es-MX" w:eastAsia="es-MX"/>
        </w:rPr>
        <w:t>epóxicos</w:t>
      </w:r>
      <w:r w:rsidRPr="00EB5272">
        <w:rPr>
          <w:rFonts w:ascii="Swis721 BT" w:hAnsi="Swis721 BT"/>
          <w:lang w:val="es-MX" w:eastAsia="es-MX"/>
        </w:rPr>
        <w:t xml:space="preserve"> se preparará conforme a las instrucciones del fabricante.  La aplicación se hará con brocha, dando un mínimo de dos (2) manos hasta obtener el recubrimiento total de la superficie. En superficies porosas se podrá aplicar previamente una mano de primario. La segunda mano se aplicará una vez que haya secado la primera.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Cuando se use pistola de aire, se procurará usar el menor porcentaje posible de solvente, dando el espesor de la película especificado. (Sobre superficies metálicas el primario siempre se aplicará con brocha).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El contratista tomará las medidas de seguridad necesarias, considerando que se manejan productos tóxicos e inflamables.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En las áreas a pintar que así lo requieran, deberá cubrirse con plástico o papel a fin de no deteriorar o manchar el mobiliario, plantas, canceles, alfombras, pisos, etc., ya que cualquier desperfecto o anomalía que implique su corrección o reposición, será con cargo al contratista.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Cualquier desperfecto causado en la pintura a causa de humedad, agrietamientos, decoloraciones, golpes o cualquier otro motivo que aparezca antes de que la obra sea entregada al Instituto, será reparado por cuenta del contratista.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b/>
          <w:lang w:val="es-MX" w:eastAsia="es-MX"/>
        </w:rPr>
      </w:pPr>
      <w:r w:rsidRPr="00EB5272">
        <w:rPr>
          <w:rFonts w:ascii="Swis721 BT" w:hAnsi="Swis721 BT"/>
          <w:b/>
          <w:lang w:val="es-MX" w:eastAsia="es-MX"/>
        </w:rPr>
        <w:t xml:space="preserve">d. Pruebas de calidad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El espesor del recubrimiento seco será el señalado por el proyecto o aprobado por la supervisión, para lo que se harán mediciones en cinco (5) puntos distribuidos uniformemente por cada diez (10) metros cuadrados de superficie pintada.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Para superficies que no excedan de treinta (30) metros cuadrados, las mediciones se harán para cada diez (10) metros cuadrados.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Para superficies de hasta noventa (90) metros cuadrados, las mediciones se harán en tres (3) zonas de diez (10) metros cuadrados cada una, seleccionándolas aleatoriamente.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lastRenderedPageBreak/>
        <w:t xml:space="preserve">Para superficies con más de noventa (90) metros cuadrados, las mediciones se harán: para los primeros noventa (90) metros cuadrados como se establece en el párrafo anterior. Para cada noventa (90) metros adicionales o fracción, en una (1) zona de diez (10) metros cuadrados, seleccionándola aleatoriamente.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Para determinar el espesor en cada punto, se realizarán tres (3) mediciones en las inmediaciones de ese punto y éstas se promediarán. </w:t>
      </w:r>
    </w:p>
    <w:p w:rsidR="00B84875" w:rsidRPr="00EB5272" w:rsidRDefault="00B84875" w:rsidP="00B84875">
      <w:pPr>
        <w:jc w:val="both"/>
        <w:rPr>
          <w:rFonts w:ascii="Swis721 BT" w:hAnsi="Swis721 BT"/>
          <w:lang w:val="es-MX" w:eastAsia="es-MX"/>
        </w:rPr>
      </w:pP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Para determinar el espesor correspondiente a los diez (10) metros cuadrados verificados, se obtendrá el promedio del espesor de los cinco (5) puntos y éste no será menor al ochenta (80) por ciento del espesor especificado.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B84875" w:rsidRPr="00EB5272" w:rsidRDefault="00B84875" w:rsidP="00B84875">
      <w:pPr>
        <w:ind w:left="708"/>
        <w:jc w:val="both"/>
        <w:rPr>
          <w:rFonts w:ascii="Swis721 BT" w:hAnsi="Swis721 BT"/>
          <w:lang w:val="es-MX" w:eastAsia="es-MX"/>
        </w:rPr>
      </w:pPr>
      <w:r w:rsidRPr="00EB5272">
        <w:rPr>
          <w:rFonts w:ascii="Swis721 BT" w:hAnsi="Swis721 BT"/>
          <w:lang w:val="es-MX" w:eastAsia="es-MX"/>
        </w:rPr>
        <w:t xml:space="preserve">En todas las zonas cuyo espesor sea menor que el especificado, se aplicará una mano adicional y se hará una nueva verificación. </w:t>
      </w:r>
    </w:p>
    <w:p w:rsidR="00B84875" w:rsidRPr="00EB5272" w:rsidRDefault="00B84875" w:rsidP="00B8487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pStyle w:val="Textoindependiente21"/>
        <w:jc w:val="left"/>
        <w:rPr>
          <w:rFonts w:ascii="Swis721 BT" w:hAnsi="Swis721 BT" w:cs="Tahoma"/>
          <w:sz w:val="28"/>
        </w:rPr>
      </w:pPr>
    </w:p>
    <w:p w:rsidR="003304E5" w:rsidRDefault="003304E5" w:rsidP="003304E5">
      <w:pPr>
        <w:pStyle w:val="Textoindependiente21"/>
        <w:jc w:val="left"/>
        <w:rPr>
          <w:rFonts w:ascii="Swis721 BT" w:hAnsi="Swis721 BT" w:cs="Tahoma"/>
          <w:sz w:val="24"/>
          <w:szCs w:val="24"/>
        </w:rPr>
      </w:pPr>
      <w:r w:rsidRPr="00EB5272">
        <w:rPr>
          <w:rFonts w:ascii="Swis721 BT" w:hAnsi="Swis721 BT" w:cs="Tahoma"/>
          <w:sz w:val="24"/>
          <w:szCs w:val="24"/>
        </w:rPr>
        <w:t>TOMO VII Pisos</w:t>
      </w:r>
    </w:p>
    <w:p w:rsidR="001E7CAE" w:rsidRPr="001E7CAE" w:rsidRDefault="001E7CAE" w:rsidP="001E7CAE">
      <w:pPr>
        <w:pStyle w:val="Textoindependiente21"/>
        <w:rPr>
          <w:rFonts w:ascii="Swis721 BT" w:hAnsi="Swis721 BT" w:cs="Tahoma"/>
          <w:sz w:val="24"/>
          <w:szCs w:val="24"/>
        </w:rPr>
      </w:pPr>
      <w:r w:rsidRPr="001E7CAE">
        <w:rPr>
          <w:rFonts w:ascii="Swis721 BT" w:hAnsi="Swis721 BT" w:cs="Tahoma"/>
          <w:sz w:val="24"/>
          <w:szCs w:val="24"/>
        </w:rPr>
        <w:t xml:space="preserve">1. REFERENCIAS </w:t>
      </w:r>
    </w:p>
    <w:p w:rsidR="001E7CAE" w:rsidRDefault="001E7CAE" w:rsidP="001E7CAE">
      <w:pPr>
        <w:ind w:left="708"/>
        <w:jc w:val="both"/>
        <w:rPr>
          <w:rFonts w:ascii="Swis721 BT" w:hAnsi="Swis721 BT"/>
          <w:lang w:val="es-MX" w:eastAsia="es-MX"/>
        </w:rPr>
      </w:pPr>
      <w:r w:rsidRPr="001E7CAE">
        <w:rPr>
          <w:rFonts w:ascii="Swis721 BT" w:hAnsi="Swis721 BT"/>
          <w:lang w:val="es-MX" w:eastAsia="es-MX"/>
        </w:rPr>
        <w:t>Existen conceptos que intervienen o pueden intervenir en los recubrimientos y que son tratados en otros tomos de este Volumen; dichos conceptos deberán sujetarse, en lo que corresponda, a lo indicado en las Generalidades del Tomo I para los materiales, ejecución, medición y base de pago.</w:t>
      </w:r>
    </w:p>
    <w:p w:rsidR="001E7CAE" w:rsidRPr="001E7CAE" w:rsidRDefault="001E7CAE" w:rsidP="001E7CAE">
      <w:pPr>
        <w:ind w:left="708"/>
        <w:jc w:val="both"/>
        <w:rPr>
          <w:rFonts w:ascii="Swis721 BT" w:hAnsi="Swis721 BT"/>
          <w:lang w:val="es-MX" w:eastAsia="es-MX"/>
        </w:rPr>
      </w:pPr>
    </w:p>
    <w:p w:rsidR="001E7CAE" w:rsidRPr="001E7CAE" w:rsidRDefault="001E7CAE" w:rsidP="001E7CAE">
      <w:pPr>
        <w:pStyle w:val="Textoindependiente21"/>
        <w:rPr>
          <w:rFonts w:ascii="Swis721 BT" w:hAnsi="Swis721 BT" w:cs="Tahoma"/>
          <w:b w:val="0"/>
          <w:sz w:val="24"/>
          <w:szCs w:val="24"/>
        </w:rPr>
      </w:pPr>
      <w:r>
        <w:rPr>
          <w:noProof/>
          <w:lang w:val="es-MX" w:eastAsia="es-MX"/>
        </w:rPr>
        <w:drawing>
          <wp:inline distT="0" distB="0" distL="0" distR="0" wp14:anchorId="33BA0676">
            <wp:extent cx="4067175" cy="1409700"/>
            <wp:effectExtent l="0" t="0" r="9525" b="0"/>
            <wp:docPr id="76382" name="Imagen 7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extLst>
                        <a:ext uri="{28A0092B-C50C-407E-A947-70E740481C1C}">
                          <a14:useLocalDpi xmlns:a14="http://schemas.microsoft.com/office/drawing/2010/main" val="0"/>
                        </a:ext>
                      </a:extLst>
                    </a:blip>
                    <a:srcRect l="17897" t="50018" r="50822" b="28317"/>
                    <a:stretch/>
                  </pic:blipFill>
                  <pic:spPr bwMode="auto">
                    <a:xfrm>
                      <a:off x="0" y="0"/>
                      <a:ext cx="4067175" cy="1409700"/>
                    </a:xfrm>
                    <a:prstGeom prst="rect">
                      <a:avLst/>
                    </a:prstGeom>
                    <a:ln>
                      <a:noFill/>
                    </a:ln>
                    <a:extLst>
                      <a:ext uri="{53640926-AAD7-44D8-BBD7-CCE9431645EC}">
                        <a14:shadowObscured xmlns:a14="http://schemas.microsoft.com/office/drawing/2010/main"/>
                      </a:ext>
                    </a:extLst>
                  </pic:spPr>
                </pic:pic>
              </a:graphicData>
            </a:graphic>
          </wp:inline>
        </w:drawing>
      </w:r>
    </w:p>
    <w:p w:rsidR="001E7CAE" w:rsidRDefault="001E7CAE" w:rsidP="003304E5">
      <w:pPr>
        <w:rPr>
          <w:rFonts w:ascii="Swis721 BT" w:hAnsi="Swis721 BT" w:cs="Tahoma"/>
          <w:b/>
          <w:color w:val="000000"/>
          <w:sz w:val="22"/>
          <w:lang w:val="es-ES_tradnl"/>
        </w:rPr>
      </w:pPr>
    </w:p>
    <w:p w:rsidR="003304E5" w:rsidRPr="00EB5272" w:rsidRDefault="003304E5" w:rsidP="003304E5">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PISOS </w:t>
      </w:r>
    </w:p>
    <w:p w:rsidR="003304E5" w:rsidRPr="00EB5272" w:rsidRDefault="003304E5" w:rsidP="003304E5">
      <w:pPr>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Elementos constructivos sobre superficies horizontales o inclinadas destinadas al tránsito y la colocación de mobiliario y/o equipo.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Los acabados en pisos se especifican para resistir la abrasión o impactos, para aislamiento térmico, acústico, como conductores de cargas electrostáticas o con fines estéticos.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cs="Tahoma"/>
          <w:b/>
          <w:color w:val="000000"/>
          <w:sz w:val="22"/>
          <w:lang w:val="es-ES_tradnl"/>
        </w:rPr>
        <w:t>2.2 REQUISITOS DE EJECUCIÓN</w:t>
      </w: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En la construcción de los pisos se observará en términos generales, lo siguiente: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En cada caso el proyecto fijará los materiales que deberán emplearse.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La superficie sobre la que se colocará el material estará limpia, libre de materiales sueltos, polvos y grasas.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Invariablemente se ajustarán a los niveles establecidos en el proyecto, mediante el empleo de muestras.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Los ductos y tuberías se colocarán previamente a la construcción de los pisos.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Cuando así lo establezca el proyecto, los pisos se pulirán y brillarán con los materiales y el procedimiento establecidos o autorizados por la supervisión.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lastRenderedPageBreak/>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Cuando se utilicen pisos de fabricación industrial, el contratista deberá presentar, previo a su colocación, muestras de los materiales a emplear para su aprobación por el Instituto.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No se aceptarán errores en las pendientes de los pisos en más de cero puntos dos (0.2) por ciento o dos (2) centímetros máximos de desnivel en tramos mayores de diez (10) metros.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El desnivel máximo tolerable en pisos horizontales será de uno sobre seiscientos (1/600) de la longitud mayor.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No se aceptarán protuberancias o depresiones mayores de un (1) milímetro por un (1) metro, hasta un máximo de tres (3) milímetros en tramos mayores de tres (3) metros.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 </w:t>
      </w:r>
    </w:p>
    <w:p w:rsidR="003304E5" w:rsidRPr="00EB5272" w:rsidRDefault="003304E5" w:rsidP="003304E5">
      <w:pPr>
        <w:jc w:val="both"/>
        <w:rPr>
          <w:rFonts w:ascii="Swis721 BT" w:hAnsi="Swis721 BT"/>
          <w:lang w:val="es-MX" w:eastAsia="es-MX"/>
        </w:rPr>
      </w:pPr>
      <w:r w:rsidRPr="00EB5272">
        <w:rPr>
          <w:rFonts w:ascii="Swis721 BT" w:hAnsi="Swis721 BT"/>
          <w:lang w:val="es-MX" w:eastAsia="es-MX"/>
        </w:rPr>
        <w:t xml:space="preserve">Se rechazará el uso de materiales cuyas piezas presenten variaciones mayores a un (1) milímetro en cualquiera de sus lados y/o que sufran de alabeos, irregularidades, fisuras o desportilladuras. </w:t>
      </w:r>
    </w:p>
    <w:p w:rsidR="003304E5" w:rsidRDefault="003304E5" w:rsidP="003304E5">
      <w:pPr>
        <w:jc w:val="both"/>
        <w:rPr>
          <w:rFonts w:ascii="Swis721 BT" w:hAnsi="Swis721 BT"/>
          <w:lang w:val="es-MX" w:eastAsia="es-MX"/>
        </w:rPr>
      </w:pPr>
      <w:r w:rsidRPr="00EB5272">
        <w:rPr>
          <w:rFonts w:ascii="Swis721 BT" w:hAnsi="Swis721 BT"/>
          <w:lang w:val="es-MX" w:eastAsia="es-MX"/>
        </w:rPr>
        <w:t xml:space="preserve">Se protegerá la superficie terminada mientras dure la ejecución del resto de la obra. </w:t>
      </w:r>
    </w:p>
    <w:p w:rsidR="001E7CAE" w:rsidRDefault="001E7CAE" w:rsidP="003304E5">
      <w:pPr>
        <w:jc w:val="both"/>
        <w:rPr>
          <w:rFonts w:ascii="Swis721 BT" w:hAnsi="Swis721 BT"/>
          <w:lang w:val="es-MX" w:eastAsia="es-MX"/>
        </w:rPr>
      </w:pPr>
    </w:p>
    <w:p w:rsidR="001E7CAE" w:rsidRPr="001E7CAE" w:rsidRDefault="001E7CAE" w:rsidP="001E7CAE">
      <w:pPr>
        <w:jc w:val="both"/>
        <w:rPr>
          <w:rFonts w:ascii="Swis721 BT" w:hAnsi="Swis721 BT"/>
          <w:b/>
          <w:lang w:val="es-MX" w:eastAsia="es-MX"/>
        </w:rPr>
      </w:pPr>
      <w:r w:rsidRPr="001E7CAE">
        <w:rPr>
          <w:rFonts w:ascii="Swis721 BT" w:hAnsi="Swis721 BT"/>
          <w:b/>
          <w:lang w:val="es-MX" w:eastAsia="es-MX"/>
        </w:rPr>
        <w:t xml:space="preserve">2.2.1 Firmes de concreto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Capa de concreto simple o reforzado que proporciona una superficie de apoyo rígida, uniforme y nivelada al material de recubrimiento del piso. </w:t>
      </w:r>
    </w:p>
    <w:p w:rsidR="001E7CAE" w:rsidRPr="001E7CAE" w:rsidRDefault="001E7CAE" w:rsidP="001E7CAE">
      <w:pPr>
        <w:jc w:val="both"/>
        <w:rPr>
          <w:rFonts w:ascii="Swis721 BT" w:hAnsi="Swis721 BT"/>
          <w:lang w:val="es-MX" w:eastAsia="es-MX"/>
        </w:rPr>
      </w:pP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Para su ejecución deberá tomarse en cuenta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a) Tanto el espesor del firme como la f’c del concreto empleado serán especificados en el proyecto. La resistencia no será menor de 100 kg/cm2 y el espesor no será inferior a ocho (8) centímetros.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b) Previo a la ejecución del colado deberá verificarse que el terreno posea el grado de compactación indicado en el proyecto.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c) Cuando se especifique el uso de acero de refuerzo, se calzará adecuadamente y se colocará en la parte media del firme para que los esfuerzos por temperatura se absorban correctamente.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d) Antes de colocar la revoltura, el terreno se humedecerá para evitar pérdidas de agua durante el fraguado del concreto.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e) La compactación del firme se ejecutará de tal manera que no se mezcle con el material, el terreno natural o de relleno con los materiales del concreto ni se altere la estructura del suelo.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f) El colado de los firmes se hará por frentes continuos y sus cortes se harán en línea recta.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g) Cuando la superficie de los firmes requiera acabado pulido, éste se hará integral al colado, observando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1. Sobre la superficie nivelada de concreto colado y sin que éste haya perdido su plasticidad por efecto del fraguado, se espolvorearán dos (2) kilogramos de cemento por cada metro cuadrado de superficie.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2. El acabado final del firme se hará con llana metálica o con máquina, de acuerdo con lo señalado en el proyecto o aprobado por el Instituto.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3. Se comprobará el nivel terminado de la revoltura compactada.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h) Deberán colocarse maestras para marcar los niveles de acabado a máximo dos (2) metros de distancia entre ellas.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i) En el caso de firmes sobre losas de concreto deberá observarse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1. Si una vez fijados los niveles de piso terminado, los espesores requeridos varían entre tres (3) y cuatro (4) centímetros, para su construcción se utilizará mortero de cemento arena en proporción uno a cinco (1:5). Si los espesores requeridos son mayores de cuatro (4) centímetros, deberá usarse concreto. En el caso de que los </w:t>
      </w:r>
      <w:r w:rsidRPr="001E7CAE">
        <w:rPr>
          <w:rFonts w:ascii="Swis721 BT" w:hAnsi="Swis721 BT"/>
          <w:lang w:val="es-MX" w:eastAsia="es-MX"/>
        </w:rPr>
        <w:lastRenderedPageBreak/>
        <w:t xml:space="preserve">espesores del firme resulten inferiores a tres (3) centímetros, el tamaño del agregado grueso no será superior a los uno punto veintisiete (1.27) centímetros.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2. A menos que el proyecto indique otra cosa, se utilizarán aditivos para el concreto que proporcionen adherencia con su superficie y que tengan efectos estabilizadores de volumen. El proyecto especificará el tipo y proporción del aditivo a utilizar.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3. El acabado pulido se hará, en su caso, integral al colado y cumpliendo lo establecido en el inciso g) de este numeral.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4. Previo al colado del firme, se limpiará la superficie de contacto con un cepillo de alambre y agua a poca presión y se picará en el grado y con la herramienta indicada en el proyecto o aprobada por la supervisión. Se lavará con abundante agua al mismo tiempo que se cepilla hasta que la superficie esté libre de material suelto. Deberá humedecerse durante un periodo mínimo de dos (2) horas antes de que inicie el colado.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j) Cuando el firme sirva de base a materiales de recubrimiento, tales como mosaicos, losetas, mármoles o cualquier otro material natural o artificial, su acabado superficial será rugoso.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k) Los firmes de concreto deberán curarse durante un periodo mínimo de setenta y dos (72) horas. </w:t>
      </w:r>
    </w:p>
    <w:p w:rsidR="001E7CAE" w:rsidRPr="001E7CAE" w:rsidRDefault="001E7CAE" w:rsidP="001E7CAE">
      <w:pPr>
        <w:jc w:val="both"/>
        <w:rPr>
          <w:rFonts w:ascii="Swis721 BT" w:hAnsi="Swis721 BT"/>
          <w:lang w:val="es-MX" w:eastAsia="es-MX"/>
        </w:rPr>
      </w:pPr>
    </w:p>
    <w:p w:rsidR="001E7CAE" w:rsidRPr="001E7CAE" w:rsidRDefault="001E7CAE" w:rsidP="001E7CAE">
      <w:pPr>
        <w:jc w:val="both"/>
        <w:rPr>
          <w:rFonts w:ascii="Swis721 BT" w:hAnsi="Swis721 BT"/>
          <w:b/>
          <w:lang w:val="es-MX" w:eastAsia="es-MX"/>
        </w:rPr>
      </w:pPr>
      <w:r w:rsidRPr="001E7CAE">
        <w:rPr>
          <w:rFonts w:ascii="Swis721 BT" w:hAnsi="Swis721 BT"/>
          <w:b/>
          <w:lang w:val="es-MX" w:eastAsia="es-MX"/>
        </w:rPr>
        <w:t xml:space="preserve">2.2.2 Pisos de concreto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Los pisos de concreto hidráulico se construirán sobre firmes colocados en la superficie del terreno natural o de rellenos compactados o bien, sobre losas de concreto hidráulico. En su ejecución se observará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a) La superficie del terreno natural deberá estar compactada al noventa por ciento (90%) de la prueba Proctor estándar como mínimo, nivelada, libre de materiales extraños y sueltos, sin ondulaciones ni depresiones.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b) Se colocarán maestras de concreto hidráulico a uno punto ochenta (1.80) metros de separación máxima, en ambas direcciones para marcar los niveles de piso terminado.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c) Previo a la colocación del concreto hidráulico, la superficie del terreno natural y/o del relleno se deberá humedecer, evitando los encharcamientos y materiales lodosos o remoldeados.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d) Se procederá al vaciado del concreto hidráulico del f’c, fijado en el proyecto, colocándolo lo más cerca posible de su posición definitiva, evitando el traspaleo, descargándolo directamente de la carretilla.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e) Por medio de rastrillos, palas o reglas se extenderá hasta un nivel ligeramente más alto que el de las maestras; se compactará en toda su superficie con pisón metálico o similar, hasta que se muestre duro y denso.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f) Se removerá el exceso de concreto hidráulico enrasándolo hasta la altura del nivel de piso terminado por medio de reglas que se correrán por las maestras.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g) Se dejará hasta que desaparezca la humedad superficial y presente una superficie sensiblemente dura; inmediatamente se aplicará la regla de madera para quitar los huecos, ondulaciones o imperfecciones del nivelado y se aplicará la llana metálica para efectuar el pulido o acabado final, hasta obtener una superficie tersa y uniforme. Cuando se ordene acabado rugoso, la superficie se escobillará.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h) Inmediatamente después del fraguado inicial se procederá al curado del piso durante un tiempo de cinco (5) días y no se deberá transitar por el hasta dos (2) días después de terminado.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i) A menos que el proyecto indique otra cosa, los pisos de concreto hidráulico sobre terreno natural o de relleno, tendrán un espesor mínimo de diez (10) centímetros.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j) Es recomendable utilizar revolturas con una cantidad mínima de agua, no más de veintidós (22) litros de agua por saco de cemento, con revenimiento lo más bajo posible, que no excederá de ocho (8) centímetros y obtener su trabajabilidad ajustando la cantidad de los agregados.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lastRenderedPageBreak/>
        <w:t xml:space="preserve">k) Cuando se construyan sobre una losa de concreto hidráulico, además de lo señalado en los incisos anteriores, se considerará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1. A menos que el proyecto indique otra cosa, deberán construirse en forma integral con la losa de concreto hidráulico, para lo cual sobre la superficie fresca del colado se realizarán las operaciones de compactado, nivelado, acabado y curado en la forma descrita con anterioridad.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2. Cuando se construyan sobre una losa ya fraguada, la superficie de </w:t>
      </w:r>
      <w:r w:rsidR="002D323C" w:rsidRPr="001E7CAE">
        <w:rPr>
          <w:rFonts w:ascii="Swis721 BT" w:hAnsi="Swis721 BT"/>
          <w:lang w:val="es-MX" w:eastAsia="es-MX"/>
        </w:rPr>
        <w:t>esta</w:t>
      </w:r>
      <w:r w:rsidRPr="001E7CAE">
        <w:rPr>
          <w:rFonts w:ascii="Swis721 BT" w:hAnsi="Swis721 BT"/>
          <w:lang w:val="es-MX" w:eastAsia="es-MX"/>
        </w:rPr>
        <w:t xml:space="preserve"> deberá estar limpia y exenta de materias extrañas, con la rugosidad necesaria para obtener una buena adherencia. Se humedecerá sin encharcar y se colará sobre ella una capa de tres (3) centímetros de espesor máximo de revoltura con agregado máximo de uno punto veintisiete (1.27) centímetros, procediendo a las operaciones de compactado, nivelado, acabado y curado.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l) Con objeto de obtener una buena calidad en los pisos de concreto hidráulico y evitar la presentación de fisuras, agrietamientos o desprendimientos, durante su ejecución deberán seguirse las siguientes recomendaciones: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1. Preparar la base limpiándola de materias extrañas y sueltas; compactándola y humedeciéndola previamente, sin que presente encharcamientos o agua superficial.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2. La revoltura deberá contener no más de veintidós (22) litros de agua por saco de cemento, no más de cinco por ciento (5%) del volumen del agregado fino de arena muy fina o polvillo y revenimientos no mayores de ocho (8) centímetros.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3. Esperar a que desaparezca el agua superficial después de las operaciones de extendido, compactado y nivelado para proceder al acabado, sin espolvorear cemento para secar la superficie.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4. Utilizar la llana adecuadamente en el pulido o acabado, sin provocar la aparición de agua superficial.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5. Curar la superficie del piso pulido tan pronto como sea posible y continuamente durante los siguientes cinco (5) días.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EB5272" w:rsidRDefault="001E7CAE" w:rsidP="001E7CAE">
      <w:pPr>
        <w:jc w:val="both"/>
        <w:rPr>
          <w:rFonts w:ascii="Swis721 BT" w:hAnsi="Swis721 BT"/>
          <w:lang w:val="es-MX" w:eastAsia="es-MX"/>
        </w:rPr>
      </w:pPr>
      <w:r w:rsidRPr="001E7CAE">
        <w:rPr>
          <w:rFonts w:ascii="Swis721 BT" w:hAnsi="Swis721 BT"/>
          <w:lang w:val="es-MX" w:eastAsia="es-MX"/>
        </w:rPr>
        <w:t>m) El piso se curará durante un periodo mínimo de setenta y dos (72) horas, utilizando el procedimiento que para tal efecto autorice la supervisión.</w:t>
      </w:r>
    </w:p>
    <w:p w:rsidR="00B84875" w:rsidRPr="001E7CAE" w:rsidRDefault="00B84875" w:rsidP="00C11E44">
      <w:pPr>
        <w:pStyle w:val="Textoindependiente21"/>
        <w:rPr>
          <w:rFonts w:ascii="Swis721 BT" w:hAnsi="Swis721 BT" w:cs="Tahoma"/>
          <w:sz w:val="22"/>
        </w:rPr>
      </w:pPr>
    </w:p>
    <w:p w:rsidR="001E7CAE" w:rsidRPr="001E7CAE" w:rsidRDefault="001E7CAE" w:rsidP="001E7CAE">
      <w:pPr>
        <w:jc w:val="both"/>
        <w:rPr>
          <w:rFonts w:ascii="Swis721 BT" w:hAnsi="Swis721 BT"/>
          <w:b/>
          <w:lang w:val="es-MX" w:eastAsia="es-MX"/>
        </w:rPr>
      </w:pPr>
      <w:r w:rsidRPr="001E7CAE">
        <w:rPr>
          <w:rFonts w:ascii="Swis721 BT" w:hAnsi="Swis721 BT"/>
          <w:b/>
          <w:lang w:val="es-MX" w:eastAsia="es-MX"/>
        </w:rPr>
        <w:t xml:space="preserve">2.2.4 Pisos de piedra natural o artificial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Las dimensiones de las piezas, el color y la forma serán especificadas en el proyecto.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No se permitirán variaciones apreciables de color en las piezas de la misma zona.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Los cortes de las piezas se harán con máquina.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En su ejecución se observará lo siguiente: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a) Los firmes se construirán de acuerdo con lo fijado en el apartado B.1. Firmes de concreto de este Tomo, pero su acabado será rugoso para lograr una buena adherencia.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b) Previo a la colocación de las piedras, la superficie del firme se humedecerá sin encharcar.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c) Se tenderá una capa de mortero de cemento y arena en proporción de uno a cinco (1:5), de uno punto cinco (1.5) centímetros de espesor sobre la que se asentarán las piedras de acuerdo con la modulación y despiece fijados en el proyecto.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d) La unión de un tipo de piso con otro de diferente acabado se deberá realizar al eje longitudinal de las puertas, debiendo quedar ambos al mismo nivel.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e) A menos que el proyecto indique otra cosa, las juntas de las piezas serán a tope, paralelas y a escuadra con los muros adyacentes, no se permitirán desniveles mayores de un (1) milímetro entre las piezas. Se lechadearán con cemento blanco o gris y agua, limpiando el exceso de lechada antes de que fragüe.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lastRenderedPageBreak/>
        <w:t xml:space="preserve">f) Las piezas de ajuste y de remate se cortarán a máquina, debiendo quedar a no más de un (1) centímetro de distancia del muro. </w:t>
      </w:r>
    </w:p>
    <w:p w:rsidR="001E7CAE" w:rsidRPr="001E7CAE" w:rsidRDefault="001E7CAE" w:rsidP="001E7CAE">
      <w:pPr>
        <w:jc w:val="both"/>
        <w:rPr>
          <w:rFonts w:ascii="Swis721 BT" w:hAnsi="Swis721 BT"/>
          <w:lang w:val="es-MX" w:eastAsia="es-MX"/>
        </w:rPr>
      </w:pP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Cuando exista algún recubrimiento, el piso deberá pasar por abajo de la arista inferior de éste por lo menos dos (2) centímetros.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Los zoclos deberán asentarse sobre piezas enteras del piso, correspondiendo en sus juntas.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g) Los pisos de piedra quedarán terminados a nivel, sin ondulaciones o tropezones, con las juntas a reventón y a escuadra, de un espesor uniforme, con todas las piezas correctamente adheridas al firme o a la losa.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h) Cuando se ordenen juntas metálicas deberán quedar invariablemente al nivel del piso terminado. </w:t>
      </w:r>
    </w:p>
    <w:p w:rsidR="001E7CAE" w:rsidRPr="001E7CAE" w:rsidRDefault="001E7CAE" w:rsidP="001E7CAE">
      <w:pPr>
        <w:jc w:val="both"/>
        <w:rPr>
          <w:rFonts w:ascii="Swis721 BT" w:hAnsi="Swis721 BT"/>
          <w:lang w:val="es-MX" w:eastAsia="es-MX"/>
        </w:rPr>
      </w:pPr>
      <w:r w:rsidRPr="001E7CAE">
        <w:rPr>
          <w:rFonts w:ascii="Swis721 BT" w:hAnsi="Swis721 BT"/>
          <w:lang w:val="es-MX" w:eastAsia="es-MX"/>
        </w:rPr>
        <w:t xml:space="preserve"> </w:t>
      </w:r>
    </w:p>
    <w:p w:rsidR="001E7CAE" w:rsidRPr="001E7CAE" w:rsidRDefault="001E7CAE" w:rsidP="001E7CAE">
      <w:pPr>
        <w:pStyle w:val="Prrafodelista"/>
        <w:numPr>
          <w:ilvl w:val="0"/>
          <w:numId w:val="30"/>
        </w:numPr>
        <w:jc w:val="both"/>
        <w:rPr>
          <w:rFonts w:ascii="Swis721 BT" w:hAnsi="Swis721 BT"/>
          <w:lang w:val="es-MX" w:eastAsia="es-MX"/>
        </w:rPr>
      </w:pPr>
      <w:r w:rsidRPr="001E7CAE">
        <w:rPr>
          <w:rFonts w:ascii="Swis721 BT" w:hAnsi="Swis721 BT"/>
          <w:lang w:val="es-MX" w:eastAsia="es-MX"/>
        </w:rPr>
        <w:t>El proyecto fijará el tipo de acabado que llevarán los pisos de piedra natural o artificial. Cuando se ordene pulirlos y brillarlos, el trabajo se hará con máquina.</w:t>
      </w:r>
    </w:p>
    <w:p w:rsidR="001E7CAE" w:rsidRPr="001E7CAE" w:rsidRDefault="001E7CAE" w:rsidP="001E7CAE">
      <w:pPr>
        <w:ind w:left="360"/>
        <w:jc w:val="both"/>
        <w:rPr>
          <w:rFonts w:ascii="Swis721 BT" w:hAnsi="Swis721 BT"/>
          <w:lang w:val="es-MX" w:eastAsia="es-MX"/>
        </w:rPr>
      </w:pPr>
    </w:p>
    <w:p w:rsidR="00A47696" w:rsidRPr="00EB5272" w:rsidRDefault="00A47696" w:rsidP="00A47696">
      <w:pPr>
        <w:jc w:val="both"/>
        <w:rPr>
          <w:rFonts w:ascii="Swis721 BT" w:hAnsi="Swis721 BT"/>
          <w:b/>
          <w:lang w:val="es-MX" w:eastAsia="es-MX"/>
        </w:rPr>
      </w:pPr>
      <w:r w:rsidRPr="00EB5272">
        <w:rPr>
          <w:rFonts w:ascii="Swis721 BT" w:hAnsi="Swis721 BT"/>
          <w:b/>
          <w:lang w:val="es-MX" w:eastAsia="es-MX"/>
        </w:rPr>
        <w:t xml:space="preserve">2.2.5 Pisos de material de arcilla de barro vidriado o natural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Los materiales vidriados con color o natural, losetas, baldosas y azulejos se utilizarán previa autorización del Instituto y deberán sujetarse a las normas de fabricación establecidas en la NOM–C– 327–1191311 “Industria cerámica. Azulejos y accesorios. Especificación y método de prueba” y con la NMX–C–285–1979 “Losetas de barro con vidriado”.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Los materiales carecerán de grietas, poros, burbujas y hundimientos en la superficie.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Su ejecución se realizará conforme a lo siguiente: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a) Previo a la colocación, se verificará que la superficie que recibirá el piso no presente irregularidades ni desniveles. En caso de existir, deberán corregirse con el método y materiales aprobados por la supervisión. </w:t>
      </w:r>
    </w:p>
    <w:p w:rsidR="00A47696" w:rsidRPr="00EB5272" w:rsidRDefault="00A47696" w:rsidP="00A47696">
      <w:pPr>
        <w:jc w:val="both"/>
        <w:rPr>
          <w:rFonts w:ascii="Swis721 BT" w:hAnsi="Swis721 BT"/>
          <w:lang w:val="es-MX" w:eastAsia="es-MX"/>
        </w:rPr>
      </w:pP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b) El proyecto fijará el color y tamaño de las piezas, debiendo ambos ser uniformes en todas las piezas necesarias para cubrir totalmente un área determinada.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c) Previo a la colocación, se revolverán las piezas de diferentes cajas y se colocarán al azar con objeto de evitar tramos que destaquen en la superficie revestida, esto por ser materiales fabricados a altas temperaturas y de lotes distintos, </w:t>
      </w:r>
      <w:r w:rsidR="002D323C" w:rsidRPr="00EB5272">
        <w:rPr>
          <w:rFonts w:ascii="Swis721 BT" w:hAnsi="Swis721 BT"/>
          <w:lang w:val="es-MX" w:eastAsia="es-MX"/>
        </w:rPr>
        <w:t>aun</w:t>
      </w:r>
      <w:r w:rsidRPr="00EB5272">
        <w:rPr>
          <w:rFonts w:ascii="Swis721 BT" w:hAnsi="Swis721 BT"/>
          <w:lang w:val="es-MX" w:eastAsia="es-MX"/>
        </w:rPr>
        <w:t xml:space="preserve"> cuando el color especificado corresponda a su clasificación se presentarán variaciones en su tonalidad.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d) Las piezas deberán sumergirse en agua limpia durante veinticuatro (24) horas antes de su colocación.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e) La superficie por recubrir se humedecerá colocando maestras a no más de dos metros de distancia en ambas direcciones, posteriormente se colocará el mortero en proporción uno a cuatro (1:4) con un espesor máximo de dos punto cinco (2.5) centímetros, sobre el que se asentará el recubrimiento, verificando el nivel y alineamiento de cada pieza con reventón, regla y nivel.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f) La separación mínima de las juntas será de seis (6) milímetros, la del separador del material o la que indique el proyecto o la supervisión. En cualquier caso, la junta será uniforme.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g) Se golpearán levemente las piezas para expulsar el aire sobrante del mortero y asentar de manera uniforme el material. Se limpiará el sobrante de mortero de las piezas antes de que fragüe.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h) Los pisos se juntearán con una lechada de cemento blanco y agua, distribuyéndola con un rastrillo de hule y procurando que penetre perfectamente entre las juntas.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lastRenderedPageBreak/>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Antes de que fragüe, se extenderá sobre la lechada una capa de aserrín para absorber el sobrante y se secará la superficie con un trapo.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i) A menos que el proyecto indique otra cosa, los ajustes de las piezas se harán en los remates con los muros u otros elementos verticales que delimiten los espacios.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j) Cuando en la colocación del piso se utilicen adhesivos, éstos serán de primera calidad y para su aplicación se considerará lo siguiente: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1. Cuando se aplique el adhesivo a temperaturas mayores a treinta y cinco grados (35°C), cuando la temperatura del sustrato sea mayor a cincuenta grados (50°C) o en condiciones de viento excesivo, se humedecerán el sustrato y el recubrimiento, evitando su saturación.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2. No se utilizarán adhesivos en temperaturas menores de cinco grados (5°C).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3. Se mezclará el adhesivo con agua en las proporciones señaladas por el fabricante, hasta formar una pasta de consistencia suave y fácil de distribuir. La pasta se dejará reposar de cinco (5) a diez (10) minutos y se volverá a mezclar antes de usarla. La mezcla se removerá cada quince (15) minutos durante el uso. Nunca se agregará más agua a la mezcla.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4. Antes de aplicar el adhesivo se humedecerá la superficie. El adhesivo se extenderá utilizando una llana dentada que asegure un cien por ciento (100%) de cobertura.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5. La pasta se extenderá utilizando el lado plano de la llana, con una inclinación de treinta (30) a cuarenta (40) grados, dejando una capa gruesa no mayor al diente de la llana, asegurándose que el adhesivo penetre en las irregularidades de la superficie para lograr una máxima adhesión; enseguida se distribuirá con el lado dentado utilizando una llana de diente cuadrado y extendiendo el adhesivo en sentido horizontal o vertical.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6. Las piezas se colocarán sobre el adhesivo presionando con firmeza, ajustándolas con movimientos perpendiculares al rayado del adhesivo. Ocasionalmente se levantará y revisará una pieza recién colocada para asegurarse de que la cobertura del adhesivo en ésta sea </w:t>
      </w:r>
      <w:r w:rsidR="002D323C" w:rsidRPr="00EB5272">
        <w:rPr>
          <w:rFonts w:ascii="Swis721 BT" w:hAnsi="Swis721 BT"/>
          <w:lang w:val="es-MX" w:eastAsia="es-MX"/>
        </w:rPr>
        <w:t>mínima</w:t>
      </w:r>
      <w:r w:rsidRPr="00EB5272">
        <w:rPr>
          <w:rFonts w:ascii="Swis721 BT" w:hAnsi="Swis721 BT"/>
          <w:lang w:val="es-MX" w:eastAsia="es-MX"/>
        </w:rPr>
        <w:t xml:space="preserve"> del setenta y cinco por ciento (75%) de la superficie. Antes de que seque, se retirarán los residuos de pasta o el adhesivo de la superficie de las piezas con un trapo húmedo.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7. En piezas de dimensiones mayores a treinta (30) centímetros se aplicará además una capa de adhesivo en su parte posterior siguiendo el mismo método de aplicación para el sustrato. Una aplicación correcta implica una cobertura del cien por ciento (100%) en el cuerpo de la pieza. Para interiores, el adhesivo cubrirá las esquinas de las piezas para evitar que se fisuren.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8. No se extenderá más adhesivo del que pueda utilizarse en un período máximo de quince (15) minutos; si se ha formado una capa o película seca sobre el adhesivo extendido, se pasará la llana nuevamente, si está demasiado seco, deberá retirarse y colocar material nuevo. </w:t>
      </w:r>
    </w:p>
    <w:p w:rsidR="00A47696" w:rsidRPr="00EB5272" w:rsidRDefault="00A47696" w:rsidP="00A47696">
      <w:pPr>
        <w:ind w:left="1416"/>
        <w:jc w:val="both"/>
        <w:rPr>
          <w:rFonts w:ascii="Swis721 BT" w:hAnsi="Swis721 BT"/>
          <w:lang w:val="es-MX" w:eastAsia="es-MX"/>
        </w:rPr>
      </w:pPr>
      <w:r w:rsidRPr="00EB5272">
        <w:rPr>
          <w:rFonts w:ascii="Swis721 BT" w:hAnsi="Swis721 BT"/>
          <w:lang w:val="es-MX" w:eastAsia="es-MX"/>
        </w:rPr>
        <w:t xml:space="preserve">9. El adhesivo deberá dejarse secar por un periodo mínimo de veinticuatro (24) horas antes de emboquillar y permitir el tránsito sobre la superficie. </w:t>
      </w:r>
    </w:p>
    <w:p w:rsidR="00A47696" w:rsidRPr="00EB5272" w:rsidRDefault="00A47696" w:rsidP="00A47696">
      <w:pPr>
        <w:ind w:left="1416"/>
        <w:jc w:val="both"/>
        <w:rPr>
          <w:rFonts w:ascii="Swis721 BT" w:hAnsi="Swis721 BT"/>
          <w:lang w:val="es-MX" w:eastAsia="es-MX"/>
        </w:rPr>
      </w:pPr>
    </w:p>
    <w:p w:rsidR="00A47696" w:rsidRPr="00EB5272" w:rsidRDefault="00A47696" w:rsidP="00A47696">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3. ZOCLOS </w:t>
      </w:r>
    </w:p>
    <w:p w:rsidR="00A47696" w:rsidRPr="00EB5272" w:rsidRDefault="00A47696" w:rsidP="00A47696">
      <w:pPr>
        <w:jc w:val="both"/>
        <w:rPr>
          <w:rFonts w:ascii="Swis721 BT" w:hAnsi="Swis721 BT"/>
          <w:lang w:val="es-MX" w:eastAsia="es-MX"/>
        </w:rPr>
      </w:pPr>
      <w:r w:rsidRPr="00EB5272">
        <w:rPr>
          <w:rFonts w:ascii="Swis721 BT" w:hAnsi="Swis721 BT" w:cs="Tahoma"/>
          <w:b/>
          <w:color w:val="000000"/>
          <w:sz w:val="22"/>
          <w:lang w:val="es-ES_tradnl"/>
        </w:rPr>
        <w:t>3.1 DEFINICIÓN</w:t>
      </w:r>
      <w:r w:rsidRPr="00EB5272">
        <w:rPr>
          <w:rFonts w:ascii="Swis721 BT" w:hAnsi="Swis721 BT"/>
          <w:lang w:val="es-MX" w:eastAsia="es-MX"/>
        </w:rPr>
        <w:t xml:space="preserv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Elementos de protección que se colocan o construyen en la parte inferior de los elementos verticales en la intersección o unión con el piso.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jc w:val="both"/>
        <w:rPr>
          <w:rFonts w:ascii="Swis721 BT" w:hAnsi="Swis721 BT"/>
          <w:lang w:val="es-MX" w:eastAsia="es-MX"/>
        </w:rPr>
      </w:pPr>
      <w:r w:rsidRPr="00EB5272">
        <w:rPr>
          <w:rFonts w:ascii="Swis721 BT" w:hAnsi="Swis721 BT" w:cs="Tahoma"/>
          <w:b/>
          <w:color w:val="000000"/>
          <w:sz w:val="22"/>
          <w:lang w:val="es-ES_tradnl"/>
        </w:rPr>
        <w:t>3.2 REQUISITOS DE EJECUCIÓN</w:t>
      </w:r>
      <w:r w:rsidRPr="00EB5272">
        <w:rPr>
          <w:rFonts w:ascii="Swis721 BT" w:hAnsi="Swis721 BT"/>
          <w:lang w:val="es-MX" w:eastAsia="es-MX"/>
        </w:rPr>
        <w:t xml:space="preserv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En la colocación de los zoclos se observará en términos generales, lo siguiente: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a) En cada caso el proyecto fijará los materiales que deberán emplearse.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b) Se rechazará el uso de materiales cuyas piezas presenten variaciones mayores a un (1) milímetro en cualquiera de sus lados y/o que sufran de alabeos, irregularidades, fisuras o desportilladuras.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c) La superficie sobre la que se colocará el material estará limpia, libre de materiales sueltos, polvos y grasas.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d) Los zoclos serán rectos o con curva sanitaria, de acuerdo con lo señalado en el proyecto.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lastRenderedPageBreak/>
        <w:t xml:space="preserve">e) Para su construcción podrán utilizarse materiales pétreos, lámina de acero, aluminio o vinilo.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f) Tendrán una altura máxima de diez (10) centímetros.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g) Los zoclos terminados se protegerán hasta la conclusión y entrega de la obra. </w:t>
      </w:r>
    </w:p>
    <w:p w:rsidR="00A47696" w:rsidRPr="00EB5272" w:rsidRDefault="00A47696" w:rsidP="00A47696">
      <w:pPr>
        <w:ind w:left="708"/>
        <w:jc w:val="both"/>
        <w:rPr>
          <w:rFonts w:ascii="Swis721 BT" w:hAnsi="Swis721 BT"/>
          <w:lang w:val="es-MX" w:eastAsia="es-MX"/>
        </w:rPr>
      </w:pPr>
    </w:p>
    <w:p w:rsidR="00A47696" w:rsidRPr="00EB5272" w:rsidRDefault="00A47696" w:rsidP="00A47696">
      <w:pPr>
        <w:jc w:val="both"/>
        <w:rPr>
          <w:rFonts w:ascii="Swis721 BT" w:hAnsi="Swis721 BT"/>
          <w:b/>
          <w:lang w:val="es-MX" w:eastAsia="es-MX"/>
        </w:rPr>
      </w:pPr>
      <w:r w:rsidRPr="00EB5272">
        <w:rPr>
          <w:rFonts w:ascii="Swis721 BT" w:hAnsi="Swis721 BT"/>
          <w:b/>
          <w:lang w:val="es-MX" w:eastAsia="es-MX"/>
        </w:rPr>
        <w:t xml:space="preserve">3.2.1 Zoclos de materiales pétreos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Además de lo señalado en el apartado B.4. Pisos de piedra natural o artificial de este tomo, durante su ejecución se considerará lo siguiente: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a) Si el zoclo se colocara sobre elementos de concreto, estos se picarán previamente con martelina, hachuela o picolete.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b) Los paramentos obtenidos formarán una superficie regular y continua.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c) Las intersecciones de paños deberán estar bien definidas y siguiendo la geometría señalada en el proyecto.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d) Donde no se coloquen piezas enteras se harán los ajustes al tamaño requerido con cortes regulares y con el equipo adecuado para el material utilizado.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Pr="00EB5272" w:rsidRDefault="00A47696" w:rsidP="00A47696">
      <w:pPr>
        <w:ind w:left="708"/>
        <w:jc w:val="both"/>
        <w:rPr>
          <w:rFonts w:ascii="Swis721 BT" w:hAnsi="Swis721 BT"/>
          <w:lang w:val="es-MX" w:eastAsia="es-MX"/>
        </w:rPr>
      </w:pPr>
      <w:r w:rsidRPr="00EB5272">
        <w:rPr>
          <w:rFonts w:ascii="Swis721 BT" w:hAnsi="Swis721 BT"/>
          <w:lang w:val="es-MX" w:eastAsia="es-MX"/>
        </w:rPr>
        <w:t xml:space="preserve">e) Si el zoclo se colocará sobre elementos de concreto, estos se picarán previamente con martelina, hachuela o picolete. </w:t>
      </w:r>
    </w:p>
    <w:p w:rsidR="00A47696" w:rsidRPr="00EB5272" w:rsidRDefault="00A47696" w:rsidP="00A47696">
      <w:pPr>
        <w:jc w:val="both"/>
        <w:rPr>
          <w:rFonts w:ascii="Swis721 BT" w:hAnsi="Swis721 BT"/>
          <w:lang w:val="es-MX" w:eastAsia="es-MX"/>
        </w:rPr>
      </w:pPr>
      <w:r w:rsidRPr="00EB5272">
        <w:rPr>
          <w:rFonts w:ascii="Swis721 BT" w:hAnsi="Swis721 BT"/>
          <w:lang w:val="es-MX" w:eastAsia="es-MX"/>
        </w:rPr>
        <w:t xml:space="preserve"> </w:t>
      </w:r>
    </w:p>
    <w:p w:rsidR="00A47696" w:rsidRDefault="00A47696" w:rsidP="00A47696">
      <w:pPr>
        <w:ind w:left="708"/>
        <w:jc w:val="both"/>
        <w:rPr>
          <w:rFonts w:ascii="Swis721 BT" w:hAnsi="Swis721 BT"/>
          <w:lang w:val="es-MX" w:eastAsia="es-MX"/>
        </w:rPr>
      </w:pPr>
      <w:r w:rsidRPr="00EB5272">
        <w:rPr>
          <w:rFonts w:ascii="Swis721 BT" w:hAnsi="Swis721 BT"/>
          <w:lang w:val="es-MX" w:eastAsia="es-MX"/>
        </w:rPr>
        <w:t xml:space="preserve">f) Los zoclos se asentarán con un mortero cemento arena en proporción uno a cuatro (1:4); la superficie de colocación y el material del zoclo se humedecerán previamente. </w:t>
      </w:r>
    </w:p>
    <w:p w:rsidR="00646154" w:rsidRPr="00EB5272" w:rsidRDefault="00646154" w:rsidP="00A47696">
      <w:pPr>
        <w:ind w:left="708"/>
        <w:jc w:val="both"/>
        <w:rPr>
          <w:rFonts w:ascii="Swis721 BT" w:hAnsi="Swis721 BT"/>
          <w:lang w:val="es-MX" w:eastAsia="es-MX"/>
        </w:rPr>
      </w:pPr>
    </w:p>
    <w:p w:rsidR="00A47696" w:rsidRDefault="00646154" w:rsidP="00C11E44">
      <w:pPr>
        <w:pStyle w:val="Textoindependiente21"/>
        <w:rPr>
          <w:rFonts w:ascii="Swis721 BT" w:hAnsi="Swis721 BT" w:cs="Tahoma"/>
          <w:sz w:val="22"/>
        </w:rPr>
      </w:pPr>
      <w:r w:rsidRPr="00646154">
        <w:rPr>
          <w:rFonts w:ascii="Swis721 BT" w:hAnsi="Swis721 BT" w:cs="Tahoma"/>
          <w:sz w:val="22"/>
        </w:rPr>
        <w:t>TOMO VIII Techos y Plafones</w:t>
      </w:r>
    </w:p>
    <w:p w:rsidR="00646154" w:rsidRDefault="00646154" w:rsidP="00C11E44">
      <w:pPr>
        <w:pStyle w:val="Textoindependiente21"/>
        <w:rPr>
          <w:rFonts w:ascii="Swis721 BT" w:hAnsi="Swis721 BT" w:cs="Tahoma"/>
          <w:sz w:val="22"/>
        </w:rPr>
      </w:pP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1. REFERENCIAS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Existen conceptos que intervienen o pueden intervenir en las cimentaciones y que son tratados en otros tomos de este Volumen; dichos conceptos deberán sujetarse, en lo que corresponda, a lo indicado en las Generalidades del Tomo I para los materiales, ejecución, medición y base de pago.</w:t>
      </w:r>
    </w:p>
    <w:p w:rsidR="00646154" w:rsidRP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b w:val="0"/>
          <w:sz w:val="22"/>
        </w:rPr>
      </w:pPr>
      <w:r>
        <w:rPr>
          <w:noProof/>
          <w:lang w:val="es-MX" w:eastAsia="es-MX"/>
        </w:rPr>
        <w:drawing>
          <wp:inline distT="0" distB="0" distL="0" distR="0" wp14:anchorId="4AEB94CB">
            <wp:extent cx="3648075" cy="1685925"/>
            <wp:effectExtent l="0" t="0" r="9525" b="9525"/>
            <wp:docPr id="76387" name="Imagen 7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28A0092B-C50C-407E-A947-70E740481C1C}">
                          <a14:useLocalDpi xmlns:a14="http://schemas.microsoft.com/office/drawing/2010/main" val="0"/>
                        </a:ext>
                      </a:extLst>
                    </a:blip>
                    <a:srcRect l="17897" t="31294" r="50822" b="49180"/>
                    <a:stretch/>
                  </pic:blipFill>
                  <pic:spPr bwMode="auto">
                    <a:xfrm>
                      <a:off x="0" y="0"/>
                      <a:ext cx="3648075" cy="1685925"/>
                    </a:xfrm>
                    <a:prstGeom prst="rect">
                      <a:avLst/>
                    </a:prstGeom>
                    <a:ln>
                      <a:noFill/>
                    </a:ln>
                    <a:extLst>
                      <a:ext uri="{53640926-AAD7-44D8-BBD7-CCE9431645EC}">
                        <a14:shadowObscured xmlns:a14="http://schemas.microsoft.com/office/drawing/2010/main"/>
                      </a:ext>
                    </a:extLst>
                  </pic:spPr>
                </pic:pic>
              </a:graphicData>
            </a:graphic>
          </wp:inline>
        </w:drawing>
      </w:r>
    </w:p>
    <w:p w:rsidR="00646154" w:rsidRP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2. TECHOS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2.1 DEFINICIÓN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techos son la cubierta de un edificio, apoyada en elementos estructurales, cuya finalidad es proteger su interior de los agentes climáticos.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techos serán transitables cuando su pendiente sea igual o menor del quince por ciento (15%) y estén colocados sobre la última losa de un edificio y no transitables cuando la pendiente sea del quince por ciento (15%) o mayor y estén colocados sobre estructuras de madera o metálicas.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lastRenderedPageBreak/>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2.2 REQUISITOS DE EJECUCIÓN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se ordene la colocación de ductos o tuberías en los techos, el proyecto fijará su ubicación característica, métodos de sujeción y las preparaciones necesarias para evitar daños a los techos.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techos tendrán una pendiente mínima del 2%.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 menos que el proyecto indique otra cosa, el área tributaria para las bajadas pluviales tendrá una superficie máxima de cien (100) metros cuadrados para bajadas de diez (10) centímetros de diámetro. El área tributaria será, preferentemente, rectangular o cuadrada. En el primer caso, la relación entre lado mayor y lado menor no deberá exceder de dos (2), con objeto de evitar largos recorridos del agua sobre la superficie. </w:t>
      </w:r>
    </w:p>
    <w:p w:rsidR="00646154" w:rsidRP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2.2.1 Recubrimientos en azotea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construirán sobre losas de concreto hidráulico completamente descimbradas, con mínimo quince (15) días de haber sido coladas.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En su ejecución deberá observarse los siguiente: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a. Pretiles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el proyecto lo especifique, se construirán pretiles de concreto armado colados monolíticamente con la estructura. Cuando los pretiles no sean parte de la estructura y se cuelen por separado de la losa, tendrán un f’c= 100 kg/cm2, a menos que el proyecto indique otra cosa.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b. Rellenos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rellenos tienen por objeto dotar a la superficie de pendientes suficientes para el rápido escurrimiento de las aguas pluviales.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proyecto o el Instituto determinarán el material a utilizar; los materiales que se utilicen en rellenos tendrán el menor peso volumétrico posible, con objeto de no incrementar en exceso las cargas de la estructura.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utilizará material graduado que contenga partículas desde muy finas hasta un tamaño máximo de tres (3) centímetros.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Previo a la ejecución del relleno, la superficie de apoyo estará limpia y seca. Sobre la losa se colocará un relleno de tezontle u otro material ligero que se apisonará con pisón de mano hasta obtener las pendientes fijadas en el proyecto, guiándose con maestras o reventones.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rellenos deben ejecutarse por frentes continuos, para permitir que las operaciones subsecuentes se realicen de inmediato.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c. Entortado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Deberá construirse inmediatamente después de concluidos los rellenos con objeto de protegerlos.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Sobre la superficie del relleno se extenderá un mortero de cemento y arena en proporción volumétrica uno a cuatro (1:4), de mínimo tres (3) centímetros de espesor; cuando comience a agrietarse y antes del fraguado final, se aplicará nuevamente el mortero de cemento y arena con plana de madera para cerrar el agrietamiento y dejar la superficie uniforme, sin oquedades u ondulaciones.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entortados tendrán las pendientes y parteaguas fijados en el proyecto y no deberán presentar contrapendientes ni depresiones. Una vez terminados, se curarán durante un periodo mínimo de tres (3) días.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d. Chaflanes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En todas las esquinas formadas en pretiles, muretes, bases o cualquier otro elemento que se apoye sobre la losa, se colocarán chaflanes de concreto f´c= 100kg/cm2 con dimensiones de diez (10) por diez (10) centímetros.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superficie del elemento que quedará en contacto con los chaflanes se picará y se tallará con un cepillo de alambre para eliminar cualquier partícula suelta o floja y se mantendrá húmeda por lo menos durante las dos (2) horas inmediatas anteriores a la construcción de los chaflanes.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e. Acabado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Transcurridos tres (3) días se sellará el sistema pretilentortado-chaflán extendiendo de manera uniforme sobre la superficie una lechada de cemento en proporción uno a tres (1:3). Una vez seca la lechada, se procederá a la instalación del impermeabilizante señalado en el proyecto, previa limpieza de la superficie para eliminar eventuales impurezas que se hayan depositado durante el secado de la lechada.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3. IMPERMEABILIZACIONES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3.1 DEFINICIÓN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Las impermeabilizaciones son los trabajos de aplicación y/o colocación de sustancias o compuestos químicos para impedir el paso del agua en elementos de un edificio o preservar a este de la humedad, con el propósito de evitar las humedades perceptibles al tacto sin que se aprecie un escurrimiento, que se observan como manchas de diferente tonalidad, así como filtraciones ligeras con apariencia brillosa en la superficie y escurrimiento apenas perceptible. </w:t>
      </w:r>
    </w:p>
    <w:p w:rsidR="00646154" w:rsidRPr="00646154" w:rsidRDefault="00646154" w:rsidP="00646154">
      <w:pPr>
        <w:pStyle w:val="Textoindependiente21"/>
        <w:rPr>
          <w:rFonts w:ascii="Swis721 BT" w:hAnsi="Swis721 BT" w:cs="Tahoma"/>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3.2 REQUISITOS DE EJECUCIÓN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sistemas de impermeabilización garantizarán, por escrito, una vida útil mínima de diez (10) años para los mantos impermeables prefabricados y de siete (7) años para impermeabilizantes acrílicos.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Sobre superficies de concreto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 Preparación de la superficie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elementos de concreto hidráulico a impermeabilizar deberán estar completamente descimbrados, con mínimo quince (15) días de haber sido colados.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utilizarán mantos impermeables prefabricados de cuatro (4) </w:t>
      </w:r>
      <w:r w:rsidR="002D323C" w:rsidRPr="00646154">
        <w:rPr>
          <w:rFonts w:ascii="Swis721 BT" w:hAnsi="Swis721 BT" w:cs="Tahoma"/>
          <w:b w:val="0"/>
          <w:sz w:val="22"/>
        </w:rPr>
        <w:t>o</w:t>
      </w:r>
      <w:r w:rsidRPr="00646154">
        <w:rPr>
          <w:rFonts w:ascii="Swis721 BT" w:hAnsi="Swis721 BT" w:cs="Tahoma"/>
          <w:b w:val="0"/>
          <w:sz w:val="22"/>
        </w:rPr>
        <w:t xml:space="preserve"> cuatro puntos cinco (4.5) milímetros de espesor con gravilla de riolita pigmentada y esmaltada a fuego con resina silicón color terracota.  El proyecto determinará si se utilizarán mantos impermeables prefabricados elaborados con asfalto modificado con elastómeros del tipo SBS (estireno-butadieno-estireno), compuesto por un mínimo de quince por ciento (15%) de polímero en asfalto modificado; o con APP (Polipropileno Atatico) compuesto por un mínimo del veinticinco por ciento (25%) de polímero de asfalto modificado con refuerzo interno de membrana de refuerzo de poliéster 180gr/m2.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colocación del impermeabilizante se hará a una temperatura mínima de cuatro grados Celsius (4°C) y a una temperatura máxima de sesenta grados Celsius (60°C).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No se permitirá la colocación del impermeabilizante sobre superficies encharcadas o saturadas de agua.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trabajos de impermeabilización se harán con los cuidados necesarios para no dañar las instalaciones existentes en la superficie a impermeabilizar.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superficie por tratar abarcará por lo menos hasta una distancia de cincuenta (50) centímetros alrededor del área por impermeabilizar. La superficie se preparará limpiándola con cepillo de alambre hasta dejarla áspera y se eliminarán los residuos de polvo mediante agua y aire a presión.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superficie de colocación estará libre de grietas o fisuras, polvo, óxidos, grasas y partículas sueltas y tener una pendiente mínima del dos por ciento (2%); se eliminarán las partes sueltas o flojas y salientes, filosas o puntiagudas, rasurando mediante una pala plana.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se tengan capas antiguas o deterioradas de otros productos, deberán ser retiradas por medios manuales para evitar dañar la losa, removiendo completamente el sistema de impermeabilización anterior para evitar afectar la adherencia del nuevo sistema.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muros y pretiles deben estar aplanados y deben contar con una ranura de dos (2) por dos (2) centímetros a una altura de quince (15) centímetros sobre el chaflán y a todo lo largo del mismo, para recibir la membrana prefabricada.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Para corregir pendientes, depresiones o defectos existentes que provoquen estancamiento de agua, se aplicará un mortero de cemento-arena en proporción de uno a cuatro (1:4), reforzado con resina acrílica en dosificación mínima de diez (10) litros por cada cincuenta (50) kilogramos de cemento.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Sobre la superficie completamente seca se aplicará una mano uniforme de primario asfáltico de baja viscosidad sin diluir, utilizando cepillo, brocha o pistola de alta presión. Se extenderá en una sola mano, con un rendimiento de cuatro (4) a cinco (5) metros cuadrados por litro, dejándolo secar por un periodo mínimo de veinticuatro (24) horas.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calafatearán las juntas y fisuras con un cemento plástico formulado a base de asfalto modificado libre de asbestos, eliminando previamente el polvo en las mismas por medio de brocha seca o chorro de aire. Para asegurar la adherencia del sellador, ninguna de las áreas de contacto formadas por las paredes de la cavidad debe medir menos de cinco (5) milímetros. En caso contrario y de ser posible, previa autorización de la supervisión, se ampliará la cavidad raspándola longitudinalmente, nunca golpeándola para evitar daños en el sustrato. Se colocará el cemento plástico mediante una cuña o espátula, presionándolo para asegurar el contacto con todas las paredes de la ranura o cavidad y se dejará secar por mínimo cuatro (4) horas.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Antes de proceder a la instalación del manto se limpiará la superficie de aplicación con un trapo húmedo.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b. Colocación de sistema impermeable con APP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Por medio de un soplete de gas (especial para prefabricados) se calentará la cara inferior de una sección del manto hasta fundir la película transparente de polipropileno integrada, asentando inmediatamente el manto contra la superficie, presionando ligeramente a efecto de que suelde por vulcanización. La operación anterior se repetirá a medida que se vaya extendiendo el rollo sobre la superficie.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Al colocar los rollos siguientes se dejarán traslapes de diez (10) centímetros a cada lado y de diez (10) centímetros en los extremos; los traslapes se calentarán con el soplete para poder mezclar la gravilla con el asfalto y obtener una buena adherencia en el traslape de los extremos. Se adherirá por vulcanización la sección a traslapar, presionándola con rodillo un metálico contra el rollo inferior de forma tal que "escupa" aproximadamente un (1) centímetro de material asfáltico por su borde.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c. Colocación de sistema impermeable con SBS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Por medio de un soplete de gas (especial para prefabricados) se calentará la cara inferior de una sección del manto hasta fundir la película transparente de polipropileno integrada, el rollo se desenrollará jalándolo y presionándolo ligeramente contra la superficie a efecto de que suelde por vulcanización. No se pisará sobre la superficie cuando aún esté caliente. La operación anterior se repetirá a medida que se vaya extendiendo el rollo sobre la superficie.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Al colocar los rollos siguientes se dejarán traslapes de diez (10) centímetros a cada lado y de diez (10) centímetros en los extremos; los traslapes se calentarán con el soplete para poder mezclar la gravilla con el asfalto y obtener una buena adherencia en el traslape de los extremos. Se adherirá por vulcanización la sección a traslapar, presionándola con rodillo un metálico contra el rollo inferior de forma tal que "escupa" aproximadamente un (1) centímetro de material asfáltico por su borde.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manto impermeable no se utilizará sobre elementos de metal.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Sobre superficies metálicas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 menos que el proyecto indique otra cosa, la impermeabilización de superficies metálicas se realizará con materiales elastoméricos.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Default="00646154" w:rsidP="00646154">
      <w:pPr>
        <w:pStyle w:val="Textoindependiente21"/>
        <w:numPr>
          <w:ilvl w:val="0"/>
          <w:numId w:val="31"/>
        </w:numPr>
        <w:rPr>
          <w:rFonts w:ascii="Swis721 BT" w:hAnsi="Swis721 BT" w:cs="Tahoma"/>
          <w:b w:val="0"/>
          <w:sz w:val="22"/>
        </w:rPr>
      </w:pPr>
      <w:r w:rsidRPr="00646154">
        <w:rPr>
          <w:rFonts w:ascii="Swis721 BT" w:hAnsi="Swis721 BT" w:cs="Tahoma"/>
          <w:sz w:val="22"/>
        </w:rPr>
        <w:t>Preparación de la superficie</w:t>
      </w: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No se aplicará el impermeabilizante a temperaturas inferiores a 5°C ni cuando existan posibilidades de lluvia.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No se permitirá la colocación del impermeabilizante sobre superficies encharcadas.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superficie de colocación estará libre grietas o fisuras, polvo, óxidos, grasas y partículas sueltas y tener una pendiente mínima del dos por ciento (2%).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se tengan capas antiguas o deterioradas de otros productos, deberán ser retiradas por medios manuales para evitar dañar la losa, removiendo completamente el sistema de impermeabilización anterior para evitar afectar la adherencia del nuevo sistema.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proyecto definirá o la supervisión autorizará el procedimiento a seguir para corregir pendientes, depresiones o defectos existentes que provoquen estancamiento de agua en la superficie a impermeabilizar.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retirarán las partes sueltas, flojas o mal adheridas y se eliminarán las salientes filosas o puntiagudas.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b. Aplicación del impermeabilizante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aplicará primario acrílico elaborado a base de resinas acrílicas y aditivos especiales para el sellado total de la lámina con rendimiento de cinco (5) metros cuadrados por litro (m2/l).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En los traslapes de la lámina se colocará un reforzamiento de mínimo quince (15) centímetros a base de impermeabilizante acrílico en color blanco con rendimiento de tres cuartos (¾) de litro por metro cuadrado a lo largo del traslape; al mismo tiempo, se colocará una malla tejida cuadricular de fibra poliéster de cincuenta y dos gramos por metro cuadrado (52 gr/m2) como mínimo, verificando que al colocar la malla no existan abolsamientos ni arrugas del material y que esté totalmente lisa.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Terminados los reforzamientos se aplicará, sin diluir, una primera capa de impermeabilizante acrílico sobre toda la superficie en un solo sentido, con un rendimiento de cero puntos setenta y cinco litros por metro cuadrado (0.75 l/m2); la aplicación podrá realizarse con cepillos o brochas de cerdas naturales </w:t>
      </w:r>
      <w:r w:rsidR="002D323C" w:rsidRPr="00646154">
        <w:rPr>
          <w:rFonts w:ascii="Swis721 BT" w:hAnsi="Swis721 BT" w:cs="Tahoma"/>
          <w:b w:val="0"/>
          <w:sz w:val="22"/>
        </w:rPr>
        <w:t>o</w:t>
      </w:r>
      <w:r w:rsidRPr="00646154">
        <w:rPr>
          <w:rFonts w:ascii="Swis721 BT" w:hAnsi="Swis721 BT" w:cs="Tahoma"/>
          <w:b w:val="0"/>
          <w:sz w:val="22"/>
        </w:rPr>
        <w:t xml:space="preserve"> sintéticas suaves.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material acrílico deberá cumplir con la prueba de intemperismo acelerado en un equipo QUV con ciclos de luz ultravioleta, condensación y aspersión y deberá que cumplir con dos mil novecientas veinte (2,920) horas de exposición. Para la aplicación de la segunda capa habrán transcurrido por lo menos dos (2) horas de la aplicación de la primera y será colocada con el mismo rendimiento, tres cuartos (¾) de litro por metro cuadrado, aplicándose en el sentido opuesto al que se aplicó la primera capa.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Default="00646154" w:rsidP="00646154">
      <w:pPr>
        <w:pStyle w:val="Textoindependiente21"/>
        <w:rPr>
          <w:rFonts w:ascii="Swis721 BT" w:hAnsi="Swis721 BT" w:cs="Tahoma"/>
          <w:b w:val="0"/>
          <w:sz w:val="22"/>
        </w:rPr>
      </w:pPr>
      <w:r w:rsidRPr="00646154">
        <w:rPr>
          <w:rFonts w:ascii="Swis721 BT" w:hAnsi="Swis721 BT" w:cs="Tahoma"/>
          <w:b w:val="0"/>
          <w:sz w:val="22"/>
        </w:rPr>
        <w:t>En el caso de existir canalones se llevará a cabo el mismo procedimiento de impermeabilización para la lámina y adicionalmente se colocará un reforzamiento con un impermeabilizante acrílico base agua elaborado con resinas cien por ciento (100%) acrílicas, pigmentos inorgánicos agregados minerales de color blanco, con rendimiento de un litro por metro cuadrado (1 l/m2) y una viscosidad de noventa y cuatro (94) a ciento cuatro (104) STOMERs.</w:t>
      </w:r>
    </w:p>
    <w:p w:rsid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4. PLAFONES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4.1 DEFINICIÓN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Estructura ligera suspendida del lecho inferior de la losa, hecha de placas de diversos materiales con propósitos funcionales y decorativos.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4.2 REQUISITOS DE EJECUCIÓN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Antes de comenzar con la colocación de los plafones deberá comprobarse que las tuberías o ductos de las instalaciones estén fijas en su posición final y hayan sido probadas y aceptadas por la supervisión.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elementos verticales no tendrán desplomes mayores de uno a trescientos (1:300).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En elementos horizontales o inclinados, la máxima separación admisible entre el plano de proyecto y el que ocupe el plafón colocado, no será mayor de uno a quinientos (1:500) con respecto a la menor de las dimensiones del plafón.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desnivel máximo tolerable en plafones horizontales será de cero punto cinco (0.5) milímetros por cada metro de longitud del plafón, con un máximo de cinco (5) milímetros. Para el alineamiento entre piezas se aceptarán desviaciones de un (1) milímetro.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No se aceptarán depresiones mayores a dos (2) milímetros con una regla de dos (2) metros colocada sobre el plafón.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Los bastidores de un plafón se suspenderán de los elementos estructurales mediante tirantes de alambre galvanizado. Cuando así lo especifique el proyecto, los tirantes se someterán a las pruebas de carga establecidas para cada caso.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soportes de los bastidores y su empotramiento al techo deberán ser en el número, tipo, material, calidad y dimensiones indicadas por el fabricante y autorizadas por la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supervisión, los que deberán prever la resistencia suficiente para soportar el peso total del plafón. Se ubicarán y marcarán las salidas de las instalaciones en el falso plafón para dejar los espacios con las dimensiones necesarias para la colocación de dichos elementos.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acabado del plafón deberá presentar una superficie limpia, de color uniforme, sin manchas ni desportilladuras.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el plafón sea de aplanados de yeso o de tirol se colocarán, sujetas a la retícula por medio de alambre galvanizado, láminas de metal desplegado de novecientos gramos por metro cuadrado (900 gr/m²) y se procederá de acuerdo con lo fijado en el numeral 2. Recubrimientos del Tomo VI de este volumen.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4.2.1 Plafones de tableros de yeso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Para su construcción se utilizarán paneles de yeso de trece (13) </w:t>
      </w:r>
      <w:r w:rsidR="002D323C" w:rsidRPr="00646154">
        <w:rPr>
          <w:rFonts w:ascii="Swis721 BT" w:hAnsi="Swis721 BT" w:cs="Tahoma"/>
          <w:b w:val="0"/>
          <w:sz w:val="22"/>
        </w:rPr>
        <w:t>o</w:t>
      </w:r>
      <w:r w:rsidRPr="00646154">
        <w:rPr>
          <w:rFonts w:ascii="Swis721 BT" w:hAnsi="Swis721 BT" w:cs="Tahoma"/>
          <w:b w:val="0"/>
          <w:sz w:val="22"/>
        </w:rPr>
        <w:t xml:space="preserve"> de dieciséis (16) milímetros de espesor.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 menos que el proyecto indique otra cosa, los tableros de yeso se instalarán sobre bastidores metálicos formados por canales listón y canaletas de carga de lámina galvanizada calibre 26 rolada y troquelada en frío, con una calidad de galvanizado G– 90.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bastidor se sujetará de colgantes de alambre galvanizado del número doce (12) que se instalarán a una distancia máxima de uno punto veintidós (1.22) metros entre ellos formando una retícula. El primer colgante deberá ubicarse a quince (15) centímetros de los muros que confinan al plafón.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De los colgantes se sujetarán las canaletas de carga paralelas entre sí y separadas a uno punto veintidós (1.22) metros, éstas se amarrarán a los extremos del colgante y recibirán los canales listón, que se colocarán perpendiculares a ellas y se amarrarán con alambre galvanizado del número dieciséis (16).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separación máxima de los canales será de sesenta y un (61) centímetros entre ellos. Se debe considerar la instalación del primer canal listón a quince (15) centímetros de los muros perimetrales.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Previo a la colocación del panel de yeso, se verificará que el bastidor esté perfectamente fijo y nivelado.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Sobre los canales listón se colocarán los tableros de yeso con tornillos de una pulgada (1”) a cada treinta punto cinco (30.5) centímetros máximos; deberán colocarse con su lado largo perpendicular a los canales listón para mantener la rigidez del sistema y las juntas deberán estar desfasadas para evitar juntas en cruz, que son difíciles de ocultar. Todas las juntas de extremos (lados cortos del panel), se deberán cuatrapear por lo menos sesenta y un (61) centímetros. Se recomienda usar tableros del mayor largo posible para reducir juntas.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instalarán juntas de control a manera de buñas o entrecalles con la finalidad de evitar la aparición de fisuras en la superficie final en el caso de que el sistema trabaje por empujes propios del uso, </w:t>
      </w:r>
      <w:r w:rsidRPr="00646154">
        <w:rPr>
          <w:rFonts w:ascii="Swis721 BT" w:hAnsi="Swis721 BT" w:cs="Tahoma"/>
          <w:b w:val="0"/>
          <w:sz w:val="22"/>
        </w:rPr>
        <w:lastRenderedPageBreak/>
        <w:t xml:space="preserve">movimientos estructurales u otros movimientos que pudieran ocasionar que los sistemas interiores se muevan.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Deberá provocarse una ranura de doce puntos siete (12.7) milímetros de ancho entre tableros para insertar la junta de control plástica.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Su instalación se hará sobre juntas constructivas del edificio, en remates con otras estructuras o sistemas constructivos, a no más de quince (15) metros en ambos sentidos y en áreas con forma de “L”, “U”, o “T”.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Estas holguras se protegerán y perfilarán con rebordes de plásticos tipo “J” o “L” y sellarse con un material elástico no endurecible e impermeable.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Las perforaciones para salidas de instalaciones se reforzarán con una sección de poste o canaleta galvanizada de la longitud necesaria para alcanzar en forma perpendicular las canaletas de carga más cercanas en los extremos, operación que se hace en los dos primeros lados paralelos.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colocarán canales o canaletas iguales a las anteriores en forma perpendicular a las primeras, formando un cuadrángulo. Las piezas que forman el refuerzo se amarrarán en los nudos con alambre galvanizado del número dieciséis (16) doble. La orilla del panel de yeso perimetral al hueco deberá rematarse con ángulo de reborde tipo “L” o “J”. La junta que forman los bordes de los paneles de yeso se cubrirá con una capa delgada de compuesto para juntas de mínimo diez (10) centímetros de ancho, sobre la que se colocará, impregnándola con el compuesto, una cinta de refuerzo cubriendo las cabezas de los tornillos. Una vez seca la aplicación anterior, se lijará ligeramente.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la primera aplicación de compuesto esté totalmente seca (mínimo 16 horas), se aplicará una segunda capa desvaneciendo cinco (5) centímetros a cada lado de los extremos de la primera aplicación, dejándola secar y lijando únicamente sobre el compuesto, posteriormente se aplicará una tercera capa desvaneciendo cinco (5) centímetros a cada lado de los extremos de la segunda aplicación. El ancho total del tratamiento de juntas será de treinta (30) centímetros.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Default="00646154" w:rsidP="00646154">
      <w:pPr>
        <w:pStyle w:val="Textoindependiente21"/>
        <w:rPr>
          <w:rFonts w:ascii="Swis721 BT" w:hAnsi="Swis721 BT" w:cs="Tahoma"/>
          <w:b w:val="0"/>
          <w:sz w:val="22"/>
        </w:rPr>
      </w:pPr>
      <w:r w:rsidRPr="00646154">
        <w:rPr>
          <w:rFonts w:ascii="Swis721 BT" w:hAnsi="Swis721 BT" w:cs="Tahoma"/>
          <w:b w:val="0"/>
          <w:sz w:val="22"/>
        </w:rPr>
        <w:t>Después de que la tercera capa esté perfectamente seca, se lijará suavemente la junta, limpiando el polvo producido por el lijado.</w:t>
      </w:r>
    </w:p>
    <w:p w:rsid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sz w:val="22"/>
        </w:rPr>
      </w:pPr>
      <w:r w:rsidRPr="00646154">
        <w:rPr>
          <w:rFonts w:ascii="Swis721 BT" w:hAnsi="Swis721 BT" w:cs="Tahoma"/>
          <w:sz w:val="22"/>
        </w:rPr>
        <w:t xml:space="preserve">4.2.3 Plafones registrables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elementos verticales de un plafón no deberán presentar desplomes mayores de uno a trescientos (1:300), y en los horizontales o inclinados la máxima separación admisible entre el plano de proyecto y el del plafón colocado, no será mayor de uno a quinientos (1:500), con respecto a la menor dimensión.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No se aceptarán piezas con una tolerancia en dimensiones mayor a un (1) centímetro por cada lado.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área de colocación del plafón estará limpia y libre de polvo; previamente a la colocación de la retícula, se deberán haber terminado y aprobado los ductos y las instalaciones entre el plafón y la losa.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espacio mínimo entre el plafón y la losa, o el punto más bajo de cualquier instalación existente, será de entre diez (10) y quince (15) centímetros. </w:t>
      </w:r>
    </w:p>
    <w:p w:rsidR="00646154" w:rsidRPr="00646154" w:rsidRDefault="00646154" w:rsidP="00646154">
      <w:pPr>
        <w:pStyle w:val="Textoindependiente21"/>
        <w:rPr>
          <w:rFonts w:ascii="Swis721 BT" w:hAnsi="Swis721 BT" w:cs="Tahoma"/>
          <w:b w:val="0"/>
          <w:sz w:val="22"/>
        </w:rPr>
      </w:pP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Según el tipo de losa existente, el proyecto determinará el método más adecuado para la fijación de los colgantes que sostendrán la suspensión del plafón.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Se verificará que los tableros no presenten deformaciones o alabeos, alteraciones dimensionales y de color. El peso del tablero será de 7.0 kg/m2 a 8.0 kg/m2 y sus terminados y colores serán los que indique el proyecto o el Instituto.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Los plafones deben mantenerse limpios, secos y protegidos de los elementos naturales. Se deben sacar los plafones de las cajas veinticuatro (24) horas antes de la instalación para permitir que se ajusten a las condiciones del interior. A menos que el proyecto indique otra cosa, se utilizarán plafones suspendidos de yeso aligerado con sulfato de calcio semihidratado, de sesenta y un (61) centímetros por sesenta y un (61) centímetros.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El sistema de suspensión del plafón se integrará por elementos de carga (largueros), suspendidos de la techumbre mediante colgantes de alambre galvanizado del número catorce (14) a cada metro (1) en el sentido longitudinal y separados entre sí transversalmente una distancia máxima de uno punto veintidós (1.22) 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retícula se formará uniendo los largueros con separadores de uno punto veintidós (1.22) metros a cada sesenta y un (61) centímetros, formando rectángulos de uno punto veintidós (1.22) metros por sesenta y un (61) centímetros; posteriormente se colocarán al centro de los rectángulos separadores de sesenta y un (61) centímetros, formando con ello una retícula de sesenta y un (61) centímetros por sesenta y un (61) centímetros.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A menos que el proyecto o el fabricante indiquen otra cosa, para losas macizas de concreto armado, se realizarán barrenos de un cuarto de pulgada (¼”) en la losa maciza con una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inclinación de cuarenta y cinco grados (45°) a una profundidad mínima de cinco (5) centímetros, posteriormente se utilizarán como taquetes piezas de alambrón de un cuarto de pulgada (¼”) cortadas en tramos de diez (10) centímetros de longitud, las cuales se introducirán en el barreno hasta formar una horquilla con el propio alambrón, cuyo extremo penetrará también en la losa, dejando de fuera un anillo del que se puede amarrar el alambre galvanizado para el colganteo de la suspensión. Para el colgante se utilizará alambre galvanizado del número catorce (14).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Para losas de acero acanaladas, a menos que el proyecto o el fabricante indiquen otra cosa, se perforará con un punzón un par de pequeños agujeros directamente en la lámina de acero, por los cuales se pasará el alambre galvanizado para el colganteo. En losas aligeradas con el sistema de casetones, el colganteo se hará directamente en las nervaduras de concreto reforzado, ya sea en los costados o en la parte inferior de ellas y nunca en la parte superior del casetón.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 suspensión de los plafones será de lámina galvanizada, recubierta con aluminio esmaltado para asegurar la resistencia a la corrosión de los perfiles. Para zonas con elevada humedad, se utilizarán perfiles de aluminio tanto en el cuerpo como el recubrimiento.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Finalmente, en dichos cuadros se coloca la placa entera, haciendo los ajustes que se requieran en el perímetro.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Las piezas enteras se colocarán inclinando la pieza en diagonal e introduciéndola con cuidado en la abertura hasta sobrepasar el bastidor, nivelándola y colocándola asentando la ceja perimetral sobre la suspensión.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lastRenderedPageBreak/>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En el perímetro se colocarán los ajustes de placa a la medida, recortándola con un serrote de hoja larga y estrecha y de diente fino.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Cuando el proyecto incluya lámparas de dimensiones mayores de sesenta y un (61) centímetros, se colocará el larguero en el sentido longitudinal de la lámpara, con objeto de evitar interrupciones en el alineamiento del larguero. Las luminarias que se requieran instalar directamente sobre la suspensión se colgantearán independientemente.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 </w:t>
      </w:r>
    </w:p>
    <w:p w:rsidR="00646154" w:rsidRPr="00646154" w:rsidRDefault="00646154" w:rsidP="00646154">
      <w:pPr>
        <w:pStyle w:val="Textoindependiente21"/>
        <w:rPr>
          <w:rFonts w:ascii="Swis721 BT" w:hAnsi="Swis721 BT" w:cs="Tahoma"/>
          <w:b w:val="0"/>
          <w:sz w:val="22"/>
        </w:rPr>
      </w:pPr>
      <w:r w:rsidRPr="00646154">
        <w:rPr>
          <w:rFonts w:ascii="Swis721 BT" w:hAnsi="Swis721 BT" w:cs="Tahoma"/>
          <w:b w:val="0"/>
          <w:sz w:val="22"/>
        </w:rPr>
        <w:t xml:space="preserve">Una vez instalado todo el plafón y los equipos e instalaciones sobrepuestos en el mismo, se limpiará la superficie con un cepillo o escoba nueva de cerdas suaves que se use sólo para este fin. </w:t>
      </w:r>
    </w:p>
    <w:p w:rsidR="00646154" w:rsidRPr="00646154" w:rsidRDefault="00646154" w:rsidP="00646154">
      <w:pPr>
        <w:pStyle w:val="Textoindependiente21"/>
        <w:rPr>
          <w:rFonts w:ascii="Swis721 BT" w:hAnsi="Swis721 BT" w:cs="Tahoma"/>
          <w:b w:val="0"/>
          <w:sz w:val="22"/>
        </w:rPr>
      </w:pPr>
    </w:p>
    <w:p w:rsidR="00646154" w:rsidRPr="00EB5272" w:rsidRDefault="00646154" w:rsidP="00C11E44">
      <w:pPr>
        <w:pStyle w:val="Textoindependiente21"/>
        <w:rPr>
          <w:rFonts w:ascii="Swis721 BT" w:hAnsi="Swis721 BT" w:cs="Tahoma"/>
          <w:sz w:val="22"/>
        </w:rPr>
      </w:pPr>
    </w:p>
    <w:p w:rsidR="00A47696" w:rsidRPr="00EB5272" w:rsidRDefault="00A47696" w:rsidP="00A47696">
      <w:pPr>
        <w:pStyle w:val="Textoindependiente21"/>
        <w:jc w:val="left"/>
        <w:rPr>
          <w:rFonts w:ascii="Swis721 BT" w:hAnsi="Swis721 BT" w:cs="Tahoma"/>
          <w:sz w:val="24"/>
          <w:szCs w:val="24"/>
        </w:rPr>
      </w:pPr>
      <w:r w:rsidRPr="00EB5272">
        <w:rPr>
          <w:rFonts w:ascii="Swis721 BT" w:hAnsi="Swis721 BT" w:cs="Tahoma"/>
          <w:sz w:val="24"/>
          <w:szCs w:val="24"/>
        </w:rPr>
        <w:t>TOMO IX Herrería y Carpintería</w:t>
      </w:r>
    </w:p>
    <w:p w:rsidR="00237710" w:rsidRPr="00237710" w:rsidRDefault="00237710" w:rsidP="00237710">
      <w:pPr>
        <w:pStyle w:val="Textoindependiente21"/>
        <w:rPr>
          <w:rFonts w:ascii="Swis721 BT" w:hAnsi="Swis721 BT" w:cs="Tahoma"/>
          <w:sz w:val="22"/>
        </w:rPr>
      </w:pPr>
      <w:r w:rsidRPr="00237710">
        <w:rPr>
          <w:rFonts w:ascii="Swis721 BT" w:hAnsi="Swis721 BT" w:cs="Tahoma"/>
          <w:sz w:val="22"/>
        </w:rPr>
        <w:t xml:space="preserve">1. REFERENCIAS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Existen conceptos que intervienen o pueden intervenir en la herrería y carpintería y que son tratados en otros tomos de este Volumen; dichos conceptos deberán sujetarse, en lo que corresponda, a lo indicado en las Generalidades del Tomo I para los materiales, ejecución, medición y base de pago.</w:t>
      </w:r>
    </w:p>
    <w:p w:rsidR="00237710" w:rsidRPr="00237710" w:rsidRDefault="00237710" w:rsidP="00237710">
      <w:pPr>
        <w:pStyle w:val="Textoindependiente21"/>
        <w:rPr>
          <w:rFonts w:ascii="Swis721 BT" w:hAnsi="Swis721 BT" w:cs="Tahoma"/>
          <w:sz w:val="22"/>
        </w:rPr>
      </w:pPr>
    </w:p>
    <w:p w:rsidR="00237710" w:rsidRPr="00237710" w:rsidRDefault="00237710" w:rsidP="00237710">
      <w:pPr>
        <w:pStyle w:val="Textoindependiente21"/>
        <w:rPr>
          <w:rFonts w:ascii="Swis721 BT" w:hAnsi="Swis721 BT" w:cs="Tahoma"/>
          <w:sz w:val="22"/>
        </w:rPr>
      </w:pPr>
      <w:r>
        <w:rPr>
          <w:noProof/>
          <w:lang w:val="es-MX" w:eastAsia="es-MX"/>
        </w:rPr>
        <w:drawing>
          <wp:inline distT="0" distB="0" distL="0" distR="0" wp14:anchorId="2989F69D">
            <wp:extent cx="3743325" cy="981075"/>
            <wp:effectExtent l="0" t="0" r="9525" b="9525"/>
            <wp:docPr id="76440" name="Imagen 7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l="17897" t="37981" r="50822" b="51320"/>
                    <a:stretch/>
                  </pic:blipFill>
                  <pic:spPr bwMode="auto">
                    <a:xfrm>
                      <a:off x="0" y="0"/>
                      <a:ext cx="3743325" cy="981075"/>
                    </a:xfrm>
                    <a:prstGeom prst="rect">
                      <a:avLst/>
                    </a:prstGeom>
                    <a:ln>
                      <a:noFill/>
                    </a:ln>
                    <a:extLst>
                      <a:ext uri="{53640926-AAD7-44D8-BBD7-CCE9431645EC}">
                        <a14:shadowObscured xmlns:a14="http://schemas.microsoft.com/office/drawing/2010/main"/>
                      </a:ext>
                    </a:extLst>
                  </pic:spPr>
                </pic:pic>
              </a:graphicData>
            </a:graphic>
          </wp:inline>
        </w:drawing>
      </w:r>
    </w:p>
    <w:p w:rsidR="00A47696" w:rsidRPr="00EB5272" w:rsidRDefault="00A47696" w:rsidP="00C11E44">
      <w:pPr>
        <w:pStyle w:val="Textoindependiente21"/>
        <w:rPr>
          <w:rFonts w:ascii="Swis721 BT" w:hAnsi="Swis721 BT" w:cs="Tahoma"/>
          <w:sz w:val="22"/>
        </w:rPr>
      </w:pPr>
    </w:p>
    <w:p w:rsidR="00431ECA" w:rsidRPr="00EB5272" w:rsidRDefault="00431ECA" w:rsidP="00431ECA">
      <w:pPr>
        <w:rPr>
          <w:rFonts w:ascii="Swis721 BT" w:hAnsi="Swis721 BT" w:cs="Tahoma"/>
          <w:b/>
          <w:color w:val="000000"/>
          <w:sz w:val="22"/>
          <w:lang w:val="es-ES_tradnl"/>
        </w:rPr>
      </w:pPr>
      <w:r w:rsidRPr="00EB5272">
        <w:rPr>
          <w:rFonts w:ascii="Swis721 BT" w:hAnsi="Swis721 BT" w:cs="Tahoma"/>
          <w:b/>
          <w:color w:val="000000"/>
          <w:sz w:val="22"/>
          <w:lang w:val="es-ES_tradnl"/>
        </w:rPr>
        <w:t xml:space="preserve">2. HERRERÍA </w:t>
      </w:r>
    </w:p>
    <w:p w:rsidR="00431ECA" w:rsidRPr="00EB5272" w:rsidRDefault="00431ECA" w:rsidP="00431ECA">
      <w:pPr>
        <w:jc w:val="both"/>
        <w:rPr>
          <w:rFonts w:ascii="Swis721 BT" w:hAnsi="Swis721 BT"/>
          <w:lang w:val="es-MX" w:eastAsia="es-MX"/>
        </w:rPr>
      </w:pPr>
      <w:r w:rsidRPr="00EB5272">
        <w:rPr>
          <w:rFonts w:ascii="Swis721 BT" w:hAnsi="Swis721 BT" w:cs="Tahoma"/>
          <w:b/>
          <w:color w:val="000000"/>
          <w:sz w:val="22"/>
          <w:lang w:val="es-ES_tradnl"/>
        </w:rPr>
        <w:t>2.1 DEFINICIÓN</w:t>
      </w: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Son los elementos de un edificio que se elaboran con lámina negra rolada en frío, de fierro tipo comercial, con aluminio extruido u otros metales en perfiles o láminas fabricados en la obra o en taller.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2.2 MATERIALES </w:t>
      </w:r>
    </w:p>
    <w:p w:rsidR="00431ECA" w:rsidRPr="00EB5272" w:rsidRDefault="00431ECA" w:rsidP="00431ECA">
      <w:pPr>
        <w:jc w:val="both"/>
        <w:rPr>
          <w:rFonts w:ascii="Swis721 BT" w:hAnsi="Swis721 BT"/>
          <w:lang w:val="es-MX" w:eastAsia="es-MX"/>
        </w:rPr>
      </w:pPr>
      <w:r w:rsidRPr="00EB5272">
        <w:rPr>
          <w:rFonts w:ascii="Swis721 BT" w:hAnsi="Swis721 BT"/>
          <w:b/>
          <w:lang w:val="es-MX" w:eastAsia="es-MX"/>
        </w:rPr>
        <w:t>2.2.1 Perfiles de lámina de acero negra</w:t>
      </w: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A menos que el proyecto indique otra cosa, se utilizará lámina de acero rolada en frío, calidad ASTM A-366 (calidad comercial), calibre dieciocho (18).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Cuando en la elaboración de la herrería se empleen perfiles tubulares de lámina de acero éstos deberán satisfacer los siguientes requisitos: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a) Las aristas de los perfiles deberán ser rectas, paralelas y definidas no sensiblemente vivas para que permitan su manejabilidad.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b) La superficie de los perfiles será tersa, sin granos ni escamas que favorezcan la oxidación, su espesor será uniforme en toda la sección y no presentará abolladuras; tendrá una sección uniforme, con la precisión necesaria para </w:t>
      </w:r>
      <w:r w:rsidR="002D323C" w:rsidRPr="00EB5272">
        <w:rPr>
          <w:rFonts w:ascii="Swis721 BT" w:hAnsi="Swis721 BT"/>
          <w:lang w:val="es-MX" w:eastAsia="es-MX"/>
        </w:rPr>
        <w:t>que,</w:t>
      </w:r>
      <w:r w:rsidRPr="00EB5272">
        <w:rPr>
          <w:rFonts w:ascii="Swis721 BT" w:hAnsi="Swis721 BT"/>
          <w:lang w:val="es-MX" w:eastAsia="es-MX"/>
        </w:rPr>
        <w:t xml:space="preserve"> al ligarse entre sí, permitan formar superficies planas en la unión entre ellas. Su longitud no será menor de seis (6) metros.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c) En el peso de los perfiles se permitirá una tolerancia de ± cinco por ciento (5%). </w:t>
      </w:r>
    </w:p>
    <w:p w:rsidR="00431ECA" w:rsidRPr="00EB5272" w:rsidRDefault="00431ECA" w:rsidP="00431ECA">
      <w:pPr>
        <w:jc w:val="both"/>
        <w:rPr>
          <w:rFonts w:ascii="Swis721 BT" w:hAnsi="Swis721 BT"/>
          <w:lang w:val="es-MX" w:eastAsia="es-MX"/>
        </w:rPr>
      </w:pPr>
    </w:p>
    <w:p w:rsidR="00431ECA" w:rsidRPr="00EB5272" w:rsidRDefault="00431ECA" w:rsidP="00431ECA">
      <w:pPr>
        <w:jc w:val="both"/>
        <w:rPr>
          <w:rFonts w:ascii="Swis721 BT" w:hAnsi="Swis721 BT"/>
          <w:b/>
          <w:lang w:val="es-MX" w:eastAsia="es-MX"/>
        </w:rPr>
      </w:pPr>
      <w:r w:rsidRPr="00EB5272">
        <w:rPr>
          <w:rFonts w:ascii="Swis721 BT" w:hAnsi="Swis721 BT"/>
          <w:b/>
          <w:lang w:val="es-MX" w:eastAsia="es-MX"/>
        </w:rPr>
        <w:t xml:space="preserve">2.2.2 Perfiles de aluminio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lastRenderedPageBreak/>
        <w:t xml:space="preserve">A menos que el proyecto indique otra cosa, se utilizarán perfiles clasificados con la aleación 6063-T5 con un anodizado de 15 micras.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Podrán utilizarse perfiles con pintura electrostática de 80 micras, previa autorización del Instituto.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Las secciones y tipo de perfiles verticales y horizontales serán especificado por el proyecto o aprobado por la supervisión en función de la carga que soportará, presión del viento y área por cubrir, tomando en consideración los límites de resistencia y servicio de éstos. Los miembros horizontales que soporten el vidrio o cualquier otra carga </w:t>
      </w:r>
      <w:r w:rsidR="002D323C" w:rsidRPr="00EB5272">
        <w:rPr>
          <w:rFonts w:ascii="Swis721 BT" w:hAnsi="Swis721 BT"/>
          <w:lang w:val="es-MX" w:eastAsia="es-MX"/>
        </w:rPr>
        <w:t>muerta</w:t>
      </w:r>
      <w:r w:rsidRPr="00EB5272">
        <w:rPr>
          <w:rFonts w:ascii="Swis721 BT" w:hAnsi="Swis721 BT"/>
          <w:lang w:val="es-MX" w:eastAsia="es-MX"/>
        </w:rPr>
        <w:t xml:space="preserve"> deben diseñarse para no flambearse más de tres (3) milímetros de su longitud.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La dimensión mínima de las holguras y empotramientos para la colocación de vidrio o cristal será de doce puntos siete (12.7) milímetros.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Para la tornillería se considerará el uso de aleaciones de aluminio. En elementos que estarán expuestos a la intemperie se usará acero galvanizado o acero al cromo níquel. Otro tipo de materiales deberán ser aislados del aluminio por medio de una capa o base de pintura bituminosa, con pintura a base de cromato de zinc o por medio de compuestos selladores para evitar el riesgo de la corrosión galvánica.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cs="Tahoma"/>
          <w:b/>
          <w:color w:val="000000"/>
          <w:sz w:val="22"/>
          <w:lang w:val="es-ES_tradnl"/>
        </w:rPr>
        <w:t>2.3 REQUISITOS DE EJECUCIÓN</w:t>
      </w:r>
      <w:r w:rsidRPr="00EB5272">
        <w:rPr>
          <w:rFonts w:ascii="Swis721 BT" w:hAnsi="Swis721 BT"/>
          <w:lang w:val="es-MX" w:eastAsia="es-MX"/>
        </w:rPr>
        <w:t xml:space="preserv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El contratista presentará a la autorización de la supervisión, muestras de los materiales y perfiles que utilizará en los elementos de herrería. </w:t>
      </w:r>
    </w:p>
    <w:p w:rsidR="00431ECA" w:rsidRPr="00EB5272" w:rsidRDefault="00431ECA" w:rsidP="00431ECA">
      <w:pPr>
        <w:jc w:val="both"/>
        <w:rPr>
          <w:rFonts w:ascii="Swis721 BT" w:hAnsi="Swis721 BT"/>
          <w:lang w:val="es-MX" w:eastAsia="es-MX"/>
        </w:rPr>
      </w:pP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En la elaboración de puertas, ventanas, canceles, rejas, rejillas, pasamanos, cercados, tapajuntas, goteros y juntas de dilatación se observará, en términos generales, lo siguiente: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a) El proyecto especificará la geometría de la pieza, tipo y calidad de materiales, refuerzos, anclajes, mecanismos y características de los perfiles.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firstLine="708"/>
        <w:jc w:val="both"/>
        <w:rPr>
          <w:rFonts w:ascii="Swis721 BT" w:hAnsi="Swis721 BT"/>
          <w:lang w:val="es-MX" w:eastAsia="es-MX"/>
        </w:rPr>
      </w:pPr>
      <w:r w:rsidRPr="00EB5272">
        <w:rPr>
          <w:rFonts w:ascii="Swis721 BT" w:hAnsi="Swis721 BT"/>
          <w:lang w:val="es-MX" w:eastAsia="es-MX"/>
        </w:rPr>
        <w:t xml:space="preserve">b) Toda la herrería será hermética e impermeable.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c) Las partes móviles como ventilas, hojas de puertas o ventanas, manijas, cremalleras, pasadores, chapas, etc., deberán accionarse con facilidad y acoplarse a las partes fijas de manera que se produzca un cierre sellado.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Cuando un elemento se deslice apoyándose sobre otro de la misma pieza, la forma y acabado de las superficies de contacto deberán ser tales que el movimiento pueda efectuarse suavemente y sin tropiezos.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En la fabricación y colocación de puertas, las hojas deberán quedar colocadas a plomo y su movimiento se limitará con topes o los elementos señalados por el proyecto. El arrastre de las puertas deberá ser uniforme y de cinco (5) milímetros.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d) La holgura máxima entre elementos fijos y móviles deberá ser de tres (3) milímetros, a menos que el proyecto indique otra cosa.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En elementos con una altura o longitud mayor de diez (10) metros, se colocarán juntas de expansión y contracción.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e) Todos los cortes, molduras o perforaciones de los perfiles de aluminio serán efectuados mecánicamente, de manera </w:t>
      </w:r>
      <w:r w:rsidR="002D323C" w:rsidRPr="00EB5272">
        <w:rPr>
          <w:rFonts w:ascii="Swis721 BT" w:hAnsi="Swis721 BT"/>
          <w:lang w:val="es-MX" w:eastAsia="es-MX"/>
        </w:rPr>
        <w:t>que,</w:t>
      </w:r>
      <w:r w:rsidRPr="00EB5272">
        <w:rPr>
          <w:rFonts w:ascii="Swis721 BT" w:hAnsi="Swis721 BT"/>
          <w:lang w:val="es-MX" w:eastAsia="es-MX"/>
        </w:rPr>
        <w:t xml:space="preserve"> al ser ensamblados, los marcos y las hojas tengan las esquinas cuadradas y las uniones libres de rebordes.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f) A menos que el proyecto indique otra cosa, cada elemento deberá ser de una (1) sola pieza.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lastRenderedPageBreak/>
        <w:t xml:space="preserve">g) La unión de dos (2) elementos por sus extremos, deberá hacerse en diagonal.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h) Para garantizar la precisión en la forma y dimensiones del elemento, antes de unir sus elementos entre sí definitivamente, se armarán haciendo una presentación de </w:t>
      </w:r>
      <w:r w:rsidR="00433090" w:rsidRPr="00EB5272">
        <w:rPr>
          <w:rFonts w:ascii="Swis721 BT" w:hAnsi="Swis721 BT"/>
          <w:lang w:val="es-MX" w:eastAsia="es-MX"/>
        </w:rPr>
        <w:t>estos</w:t>
      </w:r>
      <w:r w:rsidRPr="00EB5272">
        <w:rPr>
          <w:rFonts w:ascii="Swis721 BT" w:hAnsi="Swis721 BT"/>
          <w:lang w:val="es-MX" w:eastAsia="es-MX"/>
        </w:rPr>
        <w:t xml:space="preserve"> en su correspondiente posición.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i) La unión definitiva entre elementos que formen una pieza se hará de acuerdo con lo que fije el proyecto, con soldadura eléctrica, tornillería, remachado o engargolado.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j) La herrería se colocará a plomo, a nivel y a escuadra, sujetándose por medio de taquetes y tornillos o por los dispositivos de anclaje previstos en el proyecto.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Los canceles en fachadas se fijarán al piso y a los elementos estructurales por medio de tornillería con taquetes. En canceles formados por varios tramos, las uniones entre éstos se harán ensambladas, precisamente en elementos verticales o postes formados con la misma sección. No se permitirá dañar o abrir cajas en los elementos estructurales para introducir los zancos o patas de anclaje.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k) Las ventanas se fabricarán con piezas enteras, permitiéndose uniones únicamente en las esquinas con cortes a cuarenta y cinco grados (45º) o en los cambios de dirección.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El proyecto fijará cuáles ventanas deberán llevar elementos de protección, que serán formados con barras de acero de diez (10) milímetros de lado o diámetro, separadas quince (15) centímetros centro a centro.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l) Los marcos y chambranas llevarán zancos o patas de anclaje de cinco (5) centímetros de longitud mínima, formados con solera de doce (12) milímetros de ancho por cuatro (4) milímetros de espesor, a menos que el proyecto indique otra cosa.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m) Si los herrajes van empotrados, los cortes y rebajes se harán con exactitud y se fijarán con tornillos adecuados a la calidad del herraje.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n) Cuando el proyecto indique el uso de soldadura eléctrica para unir elementos de una pieza, la unión se efectuará mediante cordón continuo, esmerilando a continuación la soldadura hasta obtener superficies completamente lisas.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o) Cuando se indique el uso de tornillos para unir entre sí elementos de una pieza, sus roscas deberán cubrirse con un material impermeabilizante previamente aprobado por el Instituto. Si la pieza es de aluminio, deberán tomarse las precauciones necesarias para evitar la formación de pares galvánicos.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p) Cuando el proyecto especifique el uso de remaches, se tendrá especial cuidado al formar sus cabezas, con objeto de que resulten lo más uniformes posible, tanto en forma como en dimensiones.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Pr="00EB5272" w:rsidRDefault="00431ECA" w:rsidP="00431ECA">
      <w:pPr>
        <w:ind w:left="708"/>
        <w:jc w:val="both"/>
        <w:rPr>
          <w:rFonts w:ascii="Swis721 BT" w:hAnsi="Swis721 BT"/>
          <w:lang w:val="es-MX" w:eastAsia="es-MX"/>
        </w:rPr>
      </w:pPr>
      <w:r w:rsidRPr="00EB5272">
        <w:rPr>
          <w:rFonts w:ascii="Swis721 BT" w:hAnsi="Swis721 BT"/>
          <w:lang w:val="es-MX" w:eastAsia="es-MX"/>
        </w:rPr>
        <w:t xml:space="preserve">q) Cuando el material utilizado en la fabricación de una pieza sea susceptible de oxidarse, se protegerá con una capa de pintura anticorrosiva de acuerdo con lo indicado en el numeral 3 Recubrimiento de superficies con pintura, del Tomo VI Recubrimientos, de este Volumen. </w:t>
      </w:r>
    </w:p>
    <w:p w:rsidR="00431ECA" w:rsidRPr="00EB5272" w:rsidRDefault="00431ECA" w:rsidP="00431ECA">
      <w:pPr>
        <w:jc w:val="both"/>
        <w:rPr>
          <w:rFonts w:ascii="Swis721 BT" w:hAnsi="Swis721 BT"/>
          <w:lang w:val="es-MX" w:eastAsia="es-MX"/>
        </w:rPr>
      </w:pPr>
      <w:r w:rsidRPr="00EB5272">
        <w:rPr>
          <w:rFonts w:ascii="Swis721 BT" w:hAnsi="Swis721 BT"/>
          <w:lang w:val="es-MX" w:eastAsia="es-MX"/>
        </w:rPr>
        <w:t xml:space="preserve"> </w:t>
      </w:r>
    </w:p>
    <w:p w:rsidR="00431ECA" w:rsidRDefault="00431ECA" w:rsidP="00431ECA">
      <w:pPr>
        <w:jc w:val="both"/>
        <w:rPr>
          <w:rFonts w:ascii="Swis721 BT" w:hAnsi="Swis721 BT"/>
          <w:lang w:val="es-MX" w:eastAsia="es-MX"/>
        </w:rPr>
      </w:pPr>
      <w:r w:rsidRPr="00EB5272">
        <w:rPr>
          <w:rFonts w:ascii="Swis721 BT" w:hAnsi="Swis721 BT"/>
          <w:lang w:val="es-MX" w:eastAsia="es-MX"/>
        </w:rPr>
        <w:t xml:space="preserve">Las molduras, juntas de construcción y tapajuntas, se fabricarán en tramos de la mayor longitud posible para reducir al mínimo el número de uniones; los tramos no deberán presentar alabeos o deformaciones. </w:t>
      </w:r>
    </w:p>
    <w:p w:rsidR="00237710" w:rsidRPr="00237710" w:rsidRDefault="00237710" w:rsidP="00237710">
      <w:pPr>
        <w:jc w:val="both"/>
        <w:rPr>
          <w:rFonts w:ascii="Swis721 BT" w:hAnsi="Swis721 BT"/>
          <w:lang w:val="es-MX" w:eastAsia="es-MX"/>
        </w:rPr>
      </w:pP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3. CARPINTERÍA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3.1 DEFINICIÓN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Se define como el conjunto de elementos fabricados con madera u otros materiales derivados de ella, en la obra o en taller, que se elaboran con fines constructivos o estéticos en un edificio.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3.2 MATERIALES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La calidad y características de los materiales serán especificadas en el proyecto o autorizadas por el Instituto.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lastRenderedPageBreak/>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menos que el proyecto indique otra cosa, la madera utilizada en los trabajos de carpintería será sólida. Previa autorización del Instituto, podrán utilizarse hojas chapadas y contrachapadas que deberán satisfacer los requisitos establecidos en las normas oficiales mexicanas y en las normas mexicanas vigentes.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Se utilizará siempre madera de primera, es decir, que no tenga defectos como nudos, grietas, picaduras y manchas. Previa autorización del </w:t>
      </w:r>
      <w:r w:rsidR="00433090" w:rsidRPr="00237710">
        <w:rPr>
          <w:rFonts w:ascii="Swis721 BT" w:hAnsi="Swis721 BT"/>
          <w:lang w:val="es-MX" w:eastAsia="es-MX"/>
        </w:rPr>
        <w:t>Instituto</w:t>
      </w:r>
      <w:r w:rsidRPr="00237710">
        <w:rPr>
          <w:rFonts w:ascii="Swis721 BT" w:hAnsi="Swis721 BT"/>
          <w:lang w:val="es-MX" w:eastAsia="es-MX"/>
        </w:rPr>
        <w:t xml:space="preserve"> podrá utilizarse madera de segunda, que presente algunos nudos y grietas, pero no manchas ni picaduras.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Para efectos de esta norma, la madera se dividirá en los siguientes tipos: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Madera aserrada nueva. Es la madera cortada, obtenida por aserrado, constituida por hojas o láminas de madera maciza, escuadrada, con caras paralelas entre sí y cantos perpendiculares a las mismas, en longitudes variadas, sin tornear, curvar ni trabajar de otro modo, y que no ha sido utilizada aún. La madera aserrada suele presentarse en forma de vigas (jácenas), tablas, tablones, planchas, polines, tablillas, listones, etc.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Madera contrachapada. Es la constituida por hojas de chapado cortadas (por lo menos tres) ensambladas generalmente en tableros; el contrachapado está formado generalmente por un número impar de hojas cuya hoja intermedia se denomina alma.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menos que el proyecto indique otra cosa, toda la madera a utilizar estará completamente seca, con un contenido de humedad al interior de la pieza igual o inferior al dieciocho por ciento (18%). </w:t>
      </w:r>
    </w:p>
    <w:p w:rsidR="00237710" w:rsidRPr="00237710" w:rsidRDefault="00237710" w:rsidP="00237710">
      <w:pPr>
        <w:jc w:val="both"/>
        <w:rPr>
          <w:rFonts w:ascii="Swis721 BT" w:hAnsi="Swis721 BT"/>
          <w:b/>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3.3 REQUISITOS DE EJECUCIÓN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La unión entre dos o más piezas de madera que formen parte de un elemento se </w:t>
      </w:r>
      <w:r w:rsidR="00433090" w:rsidRPr="00237710">
        <w:rPr>
          <w:rFonts w:ascii="Swis721 BT" w:hAnsi="Swis721 BT"/>
          <w:lang w:val="es-MX" w:eastAsia="es-MX"/>
        </w:rPr>
        <w:t>realizará</w:t>
      </w:r>
      <w:r w:rsidRPr="00237710">
        <w:rPr>
          <w:rFonts w:ascii="Swis721 BT" w:hAnsi="Swis721 BT"/>
          <w:lang w:val="es-MX" w:eastAsia="es-MX"/>
        </w:rPr>
        <w:t xml:space="preserve"> mediante ensamble, adhesivos, herrajes o la combinación de los anteriores.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menos que el proyecto indique otra cosa, la unión entre dos (2) o más piezas se hará con tornillería.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En los ensambles se considerará lo siguiente: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Los cortes de mayor profundidad se harán en la pieza de menor longitud.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b) Tratándose de elementos sujetos a esfuerzos de cualquier índole, los cortes de mayor profundidad se ejecutarán en la pieza menos fatigada.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Cuando se empleen adhesivos se deberá tomar en cuenta lo siguiente: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Las caras de contacto deberán estar completamente secas y limpias de polvo u otras materias extrañas.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b) Se extenderá una capa continua de espesor uniforme que cubra completamente las superficies de contacto, sin goteo ni escurriduras.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c) Las piezas se sujetarán mediante prensas o dispositivos similares durante el tiempo necesario para que el adhesivo adquiera resistencia, con la presión suficiente para que las superficies entren en contacto de manera uniforme y continua, pero evitando que el adhesivo se escurra.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Se utilizarán adhesivos a base de resinas de melamina de urea.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Las partes que vayan a empotrarse o quedar en contacto con mamposterías o concretos hidráulicos se protegerán para evitar que la humedad las afecte.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Se utilizarán clavacotes (elementos de madera de forma cilíndrica) para ocultar tornillos y clavos en la madera.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La colocación de bisagras, chapas, jaladeras y demás herramientas se llevará a cabo con precisión y limpieza evitando dañar los acabados. Las hojas de las puertas, cajones y demás mecanismos tendrán movimientos libres e independientes.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Las puertas, a menos que el proyecto indique otra cosa, se fabricarán conforme a lo siguiente: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lastRenderedPageBreak/>
        <w:t xml:space="preserve">a) Las hojas no presentarán torceduras y deberán abrirse suavemente, sin roces ni forzaduras; al cerrarse asentarán totalmente en el marco ajustado con la cerrajería.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b) Las puertas interiores o de intercomunicación, en vanos de muros interiores, serán preferentemente del tipo de tambor con forro de triplay o fibracel, sujetas a marcos de madera por medio de tres (3) bisagras como mínimo.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c) El tambor o bastidor estará formado con un cerco de madera de veinticinco (25) por treinta (30) milímetros de sección y cinco (5) tiras horizontales de madera de la misma escuadría, repartidas uniformemente en la longitud de la puerta. Llevarán refuerzos de madera maciza de quince (15) por treinta (30) centímetros y treinta (30) milímetros de espesor. Las tiras y el cerco llevarán ranuras para ventilación y evitar condensaciones de humedad. El forro será de material laminado o de triplay de tres (3) milímetros de espesor o del material que fije el proyecto.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d) Los marcos se fabricarán con madera de pino o caoba de cincuenta (50) por veinticinco (25) milímetros y peinazo de veinticinco (25) por veinticinco (25) milímetros en sentido transversal, a treinta (30) centímetros de centro a centro, con un refuerzo para chapa en los dos costados y escuadras de ciento cincuenta (150) por ciento cincuenta (150) por veinticinco (25) milímetros en sus cuatro esquinas. Llevarán un emboquillado perimetral de madera de pino, cedro, etc., cuando lo indique el proyecto y/o el Instituto.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e) Deberán llevar preparaciones para recibir la cerrajería y los rebajes para la colocación de las bisagras y demás herrajes.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f) La holgura máxima entre el piso y la puerta será de un (1) centímetro; entre marco y puerta será de tres (3) milímetros.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g) Todos los tambores llevarán chambranas.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h) Se comprobará que los canes no estén flojos y se fijará el tambor a éstos utilizando por lo menos dos (2) tornillos en cada can. La longitud de los tornillos será igual o mayor de dos punto cinco (2.5) veces el espesor del tambor.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i) El tambor deberá colocarse antes que los pisos, con el cabezal a nivel y los zancos a plomo y empotrados en el piso, ajustándose al muro para evitar que las chambranas queden despegadas o se haga necesario efectuar rebajes para ajustarlas.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j) Las hojas de las puertas no se colocarán hasta que los niveles hayan sido comprobados. El arrastre máximo será de quince (15) milímetros.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Default="00237710" w:rsidP="00237710">
      <w:pPr>
        <w:jc w:val="both"/>
        <w:rPr>
          <w:rFonts w:ascii="Swis721 BT" w:hAnsi="Swis721 BT"/>
          <w:lang w:val="es-MX" w:eastAsia="es-MX"/>
        </w:rPr>
      </w:pPr>
      <w:r w:rsidRPr="00237710">
        <w:rPr>
          <w:rFonts w:ascii="Swis721 BT" w:hAnsi="Swis721 BT"/>
          <w:lang w:val="es-MX" w:eastAsia="es-MX"/>
        </w:rPr>
        <w:t>k) Las hojas deberán quedar a plomo, limitando su giro mediante topes de pared o de piso.</w:t>
      </w:r>
    </w:p>
    <w:p w:rsidR="00237710" w:rsidRDefault="00237710" w:rsidP="00237710">
      <w:pPr>
        <w:jc w:val="both"/>
        <w:rPr>
          <w:rFonts w:ascii="Swis721 BT" w:hAnsi="Swis721 BT"/>
          <w:lang w:val="es-MX" w:eastAsia="es-MX"/>
        </w:rPr>
      </w:pP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4. CERRAJERÍA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4.1 DEFINICIÓN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Son los mecanismos que se instalan para asegurar, fijar, cerrar y abrir determinados elementos móviles que forman parte de un edificio.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b/>
          <w:lang w:val="es-MX" w:eastAsia="es-MX"/>
        </w:rPr>
      </w:pPr>
      <w:r w:rsidRPr="00237710">
        <w:rPr>
          <w:rFonts w:ascii="Swis721 BT" w:hAnsi="Swis721 BT"/>
          <w:b/>
          <w:lang w:val="es-MX" w:eastAsia="es-MX"/>
        </w:rPr>
        <w:t xml:space="preserve">4.2 REQUISITOS DE EJECUCIÓN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En los trabajos de cerrajería se observará en términos generales, lo siguiente: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a) Los mecanismos se instalarán de acuerdo con las recomendaciones del fabricante, previa autorización de la supervisión.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b) Todos los cortes, rebajes, taladros y demás perforaciones necesarias para su instalación serán precisos.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lastRenderedPageBreak/>
        <w:t xml:space="preserve">c) El proyecto indicará aquellos casos en que se requiera que los mecanismos de la cerrajería o una parte de ellos estén maestrados.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d) Los mecanismos estarán debidamente lubricados con grasa grafitada; se desechará el uso de aceites.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e) Todas las chapas a utilizar tendrán contra metálica.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f) Durante el proceso de la obra se protegerán los mecanismos contra golpes o deterioro causados por manchas de pintura, barniz, etc. Al término de los trabajos el contratista entregará dos (2) juegos de llaves con etiqueta de cada una de las cerraduras.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g) Las bisagras serán de acero, con un espesor mínimo de un (1) milímetro de espesor; previo a su colocación, serán aprobadas por la supervisión.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h) La colocación de las bisagras se hará de tal forma que no dañe los acabados vecinos, ejecutándose con limpieza y apegándose a los módulos previamente establecidos para su colocación. Se procurará no dañar el acabado de </w:t>
      </w:r>
      <w:r w:rsidR="00433090" w:rsidRPr="00237710">
        <w:rPr>
          <w:rFonts w:ascii="Swis721 BT" w:hAnsi="Swis721 BT"/>
          <w:lang w:val="es-MX" w:eastAsia="es-MX"/>
        </w:rPr>
        <w:t>estas</w:t>
      </w:r>
      <w:r w:rsidRPr="00237710">
        <w:rPr>
          <w:rFonts w:ascii="Swis721 BT" w:hAnsi="Swis721 BT"/>
          <w:lang w:val="es-MX" w:eastAsia="es-MX"/>
        </w:rPr>
        <w:t xml:space="preserve"> y se verificará su correcto funcionamiento. En las bisagras de piso, se dejarán previstas las cajas adecuadas que las contengan.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i) Cuando el proyecto especifique el uso de bibeles, éstos permitirán que la hoja se pueda desmontar sin destornillarla. </w:t>
      </w:r>
    </w:p>
    <w:p w:rsidR="00237710" w:rsidRPr="00237710" w:rsidRDefault="00237710" w:rsidP="00237710">
      <w:pPr>
        <w:jc w:val="both"/>
        <w:rPr>
          <w:rFonts w:ascii="Swis721 BT" w:hAnsi="Swis721 BT"/>
          <w:lang w:val="es-MX" w:eastAsia="es-MX"/>
        </w:rPr>
      </w:pPr>
      <w:r w:rsidRPr="00237710">
        <w:rPr>
          <w:rFonts w:ascii="Swis721 BT" w:hAnsi="Swis721 BT"/>
          <w:lang w:val="es-MX" w:eastAsia="es-MX"/>
        </w:rPr>
        <w:t xml:space="preserve"> </w:t>
      </w:r>
    </w:p>
    <w:p w:rsidR="00237710" w:rsidRPr="00EB5272" w:rsidRDefault="00237710" w:rsidP="00237710">
      <w:pPr>
        <w:jc w:val="both"/>
        <w:rPr>
          <w:rFonts w:ascii="Swis721 BT" w:hAnsi="Swis721 BT"/>
          <w:lang w:val="es-MX" w:eastAsia="es-MX"/>
        </w:rPr>
      </w:pPr>
      <w:r w:rsidRPr="00237710">
        <w:rPr>
          <w:rFonts w:ascii="Swis721 BT" w:hAnsi="Swis721 BT"/>
          <w:lang w:val="es-MX" w:eastAsia="es-MX"/>
        </w:rPr>
        <w:t>j) Los tornillos que se utilicen serán de metal con el mismo acabado de herraje. No se permitirán ralladuras ni deformaciones en éstos.</w:t>
      </w:r>
    </w:p>
    <w:p w:rsidR="00431ECA" w:rsidRPr="00EB5272" w:rsidRDefault="00431ECA" w:rsidP="00C11E44">
      <w:pPr>
        <w:pStyle w:val="Textoindependiente21"/>
        <w:rPr>
          <w:rFonts w:ascii="Swis721 BT" w:hAnsi="Swis721 BT" w:cs="Tahoma"/>
          <w:sz w:val="22"/>
        </w:rPr>
      </w:pPr>
    </w:p>
    <w:p w:rsidR="00A737F7" w:rsidRPr="00EB5272" w:rsidRDefault="00A737F7" w:rsidP="00A737F7">
      <w:pPr>
        <w:jc w:val="both"/>
        <w:rPr>
          <w:rFonts w:ascii="Swis721 BT" w:hAnsi="Swis721 BT" w:cs="Tahoma"/>
          <w:b/>
          <w:color w:val="000000"/>
          <w:sz w:val="22"/>
          <w:lang w:val="es-ES_tradnl"/>
        </w:rPr>
      </w:pPr>
      <w:r w:rsidRPr="00EB5272">
        <w:rPr>
          <w:rFonts w:ascii="Swis721 BT" w:hAnsi="Swis721 BT" w:cs="Tahoma"/>
          <w:b/>
          <w:color w:val="000000"/>
          <w:sz w:val="22"/>
          <w:lang w:val="es-ES_tradnl"/>
        </w:rPr>
        <w:t xml:space="preserve">5. VIDRIERÍA </w:t>
      </w:r>
    </w:p>
    <w:p w:rsidR="00A737F7" w:rsidRPr="00EB5272" w:rsidRDefault="00A737F7" w:rsidP="00A737F7">
      <w:pPr>
        <w:jc w:val="both"/>
        <w:rPr>
          <w:rFonts w:ascii="Swis721 BT" w:hAnsi="Swis721 BT"/>
          <w:lang w:val="es-MX" w:eastAsia="es-MX"/>
        </w:rPr>
      </w:pPr>
      <w:r w:rsidRPr="00EB5272">
        <w:rPr>
          <w:rFonts w:ascii="Swis721 BT" w:hAnsi="Swis721 BT" w:cs="Tahoma"/>
          <w:b/>
          <w:color w:val="000000"/>
          <w:sz w:val="22"/>
          <w:lang w:val="es-ES_tradnl"/>
        </w:rPr>
        <w:t>5.1 DEFINICIÓN</w:t>
      </w: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Es parte de los materiales transparentes o translucidos, colocados en elementos de soporte adecuados para permitir el paso de la luz, separar y proteger determinadas zonas de un edificio. </w:t>
      </w:r>
    </w:p>
    <w:p w:rsidR="00A737F7" w:rsidRPr="00EB5272" w:rsidRDefault="00A737F7" w:rsidP="00A737F7">
      <w:pPr>
        <w:jc w:val="both"/>
        <w:rPr>
          <w:rFonts w:ascii="Swis721 BT" w:hAnsi="Swis721 BT"/>
          <w:lang w:val="es-MX" w:eastAsia="es-MX"/>
        </w:rPr>
      </w:pPr>
    </w:p>
    <w:p w:rsidR="00A737F7" w:rsidRPr="00EB5272" w:rsidRDefault="00A737F7" w:rsidP="00A737F7">
      <w:pPr>
        <w:jc w:val="both"/>
        <w:rPr>
          <w:rFonts w:ascii="Swis721 BT" w:hAnsi="Swis721 BT"/>
          <w:lang w:val="es-MX" w:eastAsia="es-MX"/>
        </w:rPr>
      </w:pPr>
      <w:r w:rsidRPr="00EB5272">
        <w:rPr>
          <w:rFonts w:ascii="Swis721 BT" w:hAnsi="Swis721 BT" w:cs="Tahoma"/>
          <w:b/>
          <w:color w:val="000000"/>
          <w:sz w:val="22"/>
          <w:lang w:val="es-ES_tradnl"/>
        </w:rPr>
        <w:t>5.2 REQUISITOS DE EJECUCIÓN</w:t>
      </w: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material utilizado no deberá tener burbujas o defectos. No se admitirán piezas rotas, rajadas o desportilladas.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elementos en que se vayan a colocar los materiales de vidriería estarán secos y libres de polvo.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vidrio o el cristal nunca estarán en contacto directo con un marco metálico, a menos que el proyecto o el fabricante especifiquen otra cosa.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espesores de los vidrios o cristales deberán verificarse por el supervisor antes de su colocación, por medio de un calibrador.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Se deberá inspeccionar cada uno de los cantos de las piezas de vidrio o cristal con el objeto de separar las piezas dañadas, determinando las que deban aceptarse o rechazarse.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 vidriería deberá ser hermética al paso del agua.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vidrios se cortarán con carretilla de diamante y a regla seis (6) milímetros más cortos que las dimensiones del vano en que se van a colocar, despuntándoles las esquinas para dejar una holgura de tres (3) milímetros entre los marcos y el vidrio en todo su perímetro. El corte deberá ser limpio. No se aceptarán piezas mordidas o desconchadas; no deberán morderse los cantos para ajustar las piezas al momento de la colocación.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No se deberán ejecutar trabajos de colocación de vidrios cuando la temperatura sea inferior a cero grados Celsius (0ºC) y/o la velocidad del viento sea igual o mayor de cincuenta (50) kilómetros por hora.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lastRenderedPageBreak/>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A menos que el proyecto indique otra cosa, se utilizarán calzas de neopreno para garantizar la holgura de los vidrios con el marco.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espacio mínimo para las calzas será al menos de dos puntos cuatro (2.4) milímetros (3/32”) y el empotramiento mínimo del cristal de seis (6) milímetros (1/4”) cuando se rellene lateralmente con vinilo y de nueve puntos cinco (9.5) milímetros (3/8”) cuando se rellene con silicón.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 longitud de cada calza debe ser uno punto cinco (1.5) milímetros por cada metro cuadrado de área de cristal, pero no será menor de cien (100) milímetros. El ancho de las calzas será de mínimo uno punto cinco (1.5) milímetros menos que el ancho de la canal o perfil y de suficiente espesor para proporcionar el empotramiento mínimo recomendable y las holguras de los cantos de cristal, con objeto de asegurar que el cristal estará soportado bajo su ancho total y reducir el riesgo de desfase de las calzas durante la instalación. Si no se respeta lo anterior se puede ocasionar que se tengan puntos de concentración de esfuerzos en el cristal o producir fallas en el sellado.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Las calzas para piezas mayores de medio metro cuadrado (0.5 m2) o cristales con espesores mayores de tres (3) milímetros se colocarán sobre dos calzas iguales de neopreno con dureza de 85 ± 5 Shore A, distribuyéndose en los cuartos del claro. Cuando esto no sea posible, las calzas estarán equidistantes de la línea central del cristal.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En cristales de doce (12) milímetros o de mayor espesor, donde la longitud de las calzas de neopreno puede llegar a ser demasiado grande, podrán utilizarse calzas de plomo. Estas calzas no deben emplearse para unidad Duovent ni en cristal laminado. La longitud de cada calza de plomo será de ciento treinta (130) milímetros por cada metro cuadrado de área de cristal, pero no será menor de cien (100) milímetros.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Una vez colocadas las calzas, se procederá a extender una capa de mastique y colocar el vidrio presionándolo razonablemente hasta expulsar el mastique sobrante, teniendo especial cuidado en que el vidrio no quede en contacto con el marco metálico en ningún punto de su perímetro ni de sus paños.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Los mastiques no se recomiendan en aplicaciones donde existan fuertes vibraciones o movimientos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Si el marco es de madera, se colocará el vidrio directamente sobre ella sujetándolo por medio de clavillos y se aplicará el mastique por la cara exterior hasta formar un chaflán.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Si el marco es de hierro estructural en forma de ángulo o “T”, se colocará el vidrio sujetándolo con grapas de alambre o de lámina. Se aplicará el mastique por la cara exterior y se formará un chaflán de sección triangular. Como una variante para este tipo de marco, se aplicará una capa de cuatro (4) milímetros de espesor de mastique sobre ella para servir de asiento o cama al vidrio, el cual se sujetará con grapas. Se aplicará el mastique por el exterior hasta formar un chaflán por ambas caras.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Cuando el marco lleva junquillos sujeta-vidrios atornillables con pijas, se aplicará un asiento o cama de mastique con un espesor de cuatro (4) milímetros, se colocará el vidrio y se fijarán los junquillos. El espacio entre éstos y los vidrios, en un ancho de cuatro (4) milímetros, se rellenará con mastique por ambos lados.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mastique se retacará con firmeza para obtener la mayor adhesión tanto al marco como al vidrio, repasando la superficie con una espátula cóncava ligeramente humedecida en solvente.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Se colocarán las grapas, junquillos o portavidrios recargando de mastique en donde sea necesario.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mastique se entallará dejándolo con pendiente hacia afuera, alrededor de su unión con el junquillo o portavidrio. Los vidrios deberán quedar perfectamente asentados en el mastique, sin movimientos ni vibraciones dentro del marco.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mastique deberá secar durante mínimo tres (3) días, evitando el movimiento de puertas y ventanas en ese periodo.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lastRenderedPageBreak/>
        <w:t xml:space="preserve">Posteriormente, deberá pintarse para protegerlo y que tenga una mayor durabilidad.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Cuando se utilice silicón para asentar los cristales, se colocará una cinta adhesiva a cada lado de la junta para una mejor terminación. Esta cinta se removerá inmediatamente después de aplicado del silicón.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El silicón se aplicará a una temperatura no menor de cuatro grados Celsius (4°C) o mayor de sesenta grados Celsius (60°C).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La aplicación se hará con la pistola y se alisará con espátula humedecida en agua; la colocación del material debe hacerse de manera tal que la junta quede completamente rellena, evitando la introducción de aire.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Cuando los vidrios se coloquen sobre ventanas, cancelería o puertas de aluminio, los vidrios se asentarán en los vinilos sellándose con material termoplástico transparente. Los vidrios deberán quedar perfectamente asentados en los vinilos, sin movimientos o vibraciones dentro del marco en que fueron colocados.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Siempre que sea posible, la colocación se deberá hacer desde el interior del edificio. Cuando se efectúe por el exterior, se tomarán las precauciones necesarias para evitar accidentes, daños a terceros y a los propios trabajadores.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 </w:t>
      </w:r>
    </w:p>
    <w:p w:rsidR="00A737F7" w:rsidRPr="00EB5272" w:rsidRDefault="00A737F7" w:rsidP="00A737F7">
      <w:pPr>
        <w:jc w:val="both"/>
        <w:rPr>
          <w:rFonts w:ascii="Swis721 BT" w:hAnsi="Swis721 BT"/>
          <w:lang w:val="es-MX" w:eastAsia="es-MX"/>
        </w:rPr>
      </w:pPr>
      <w:r w:rsidRPr="00EB5272">
        <w:rPr>
          <w:rFonts w:ascii="Swis721 BT" w:hAnsi="Swis721 BT"/>
          <w:lang w:val="es-MX" w:eastAsia="es-MX"/>
        </w:rPr>
        <w:t xml:space="preserve">Terminada la colocación se señalizarán en tal forma que sean claramente visibles en toda su superficie. El mastique no se deberá pintar hasta que no haya secado perfectamente. </w:t>
      </w:r>
    </w:p>
    <w:p w:rsidR="00A737F7" w:rsidRDefault="00A737F7" w:rsidP="00C11E44">
      <w:pPr>
        <w:pStyle w:val="Textoindependiente21"/>
        <w:rPr>
          <w:rFonts w:ascii="Swis721 BT" w:hAnsi="Swis721 BT" w:cs="Tahoma"/>
          <w:sz w:val="22"/>
        </w:rPr>
      </w:pPr>
    </w:p>
    <w:p w:rsidR="00237710" w:rsidRPr="00237710" w:rsidRDefault="00237710" w:rsidP="00237710">
      <w:pPr>
        <w:pStyle w:val="Textoindependiente21"/>
        <w:rPr>
          <w:rFonts w:ascii="Swis721 BT" w:hAnsi="Swis721 BT" w:cs="Tahoma"/>
          <w:sz w:val="22"/>
        </w:rPr>
      </w:pPr>
    </w:p>
    <w:p w:rsidR="00237710" w:rsidRPr="00237710" w:rsidRDefault="00237710" w:rsidP="00237710">
      <w:pPr>
        <w:pStyle w:val="Textoindependiente21"/>
        <w:rPr>
          <w:rFonts w:ascii="Swis721 BT" w:hAnsi="Swis721 BT" w:cs="Tahoma"/>
          <w:sz w:val="22"/>
        </w:rPr>
      </w:pPr>
      <w:r w:rsidRPr="00237710">
        <w:rPr>
          <w:rFonts w:ascii="Swis721 BT" w:hAnsi="Swis721 BT" w:cs="Tahoma"/>
          <w:sz w:val="22"/>
        </w:rPr>
        <w:t xml:space="preserve">NORMA OFICIAL MEXICANA NOM-01-SSA2-1993 QUE ESTABLECE LOS REQUISITOS </w:t>
      </w:r>
      <w:r w:rsidR="00433090" w:rsidRPr="00237710">
        <w:rPr>
          <w:rFonts w:ascii="Swis721 BT" w:hAnsi="Swis721 BT" w:cs="Tahoma"/>
          <w:sz w:val="22"/>
        </w:rPr>
        <w:t>ARQUITECTÓNICOS</w:t>
      </w:r>
      <w:r w:rsidRPr="00237710">
        <w:rPr>
          <w:rFonts w:ascii="Swis721 BT" w:hAnsi="Swis721 BT" w:cs="Tahoma"/>
          <w:sz w:val="22"/>
        </w:rPr>
        <w:t xml:space="preserve"> PARA FACILITAR EL ACCESO, TRANSITO Y PERMANENCIA DE LOS DISCAPACITADOS A LOS ESTABLECIMIENTOS DE </w:t>
      </w:r>
      <w:r w:rsidR="00433090" w:rsidRPr="00237710">
        <w:rPr>
          <w:rFonts w:ascii="Swis721 BT" w:hAnsi="Swis721 BT" w:cs="Tahoma"/>
          <w:sz w:val="22"/>
        </w:rPr>
        <w:t>ATENCIÓN</w:t>
      </w:r>
      <w:r w:rsidRPr="00237710">
        <w:rPr>
          <w:rFonts w:ascii="Swis721 BT" w:hAnsi="Swis721 BT" w:cs="Tahoma"/>
          <w:sz w:val="22"/>
        </w:rPr>
        <w:t xml:space="preserve"> MEDICA DEL SISTEMA NACIONAL DE SALUD. </w:t>
      </w:r>
    </w:p>
    <w:p w:rsidR="00237710" w:rsidRPr="00237710" w:rsidRDefault="00237710" w:rsidP="00237710">
      <w:pPr>
        <w:pStyle w:val="Textoindependiente21"/>
        <w:rPr>
          <w:rFonts w:ascii="Swis721 BT" w:hAnsi="Swis721 BT" w:cs="Tahoma"/>
          <w:b w:val="0"/>
          <w:sz w:val="22"/>
        </w:rPr>
      </w:pPr>
      <w:r w:rsidRPr="00237710">
        <w:rPr>
          <w:rFonts w:ascii="Swis721 BT" w:hAnsi="Swis721 BT" w:cs="Tahoma"/>
          <w:b w:val="0"/>
          <w:sz w:val="22"/>
        </w:rPr>
        <w:t xml:space="preserve"> </w:t>
      </w:r>
    </w:p>
    <w:p w:rsidR="00237710" w:rsidRPr="00415FFE" w:rsidRDefault="00237710" w:rsidP="00237710">
      <w:pPr>
        <w:pStyle w:val="Textoindependiente21"/>
        <w:rPr>
          <w:rFonts w:ascii="Swis721 BT" w:hAnsi="Swis721 BT" w:cs="Tahoma"/>
          <w:sz w:val="22"/>
        </w:rPr>
      </w:pPr>
      <w:r w:rsidRPr="00237710">
        <w:rPr>
          <w:rFonts w:ascii="Swis721 BT" w:hAnsi="Swis721 BT" w:cs="Tahoma"/>
          <w:sz w:val="22"/>
        </w:rPr>
        <w:t xml:space="preserve">4. Requisitos Arquitectónicos Generales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4.1. La construcción o remodelación de las unidades de atención médica, cumplirá con las disposiciones señaladas en esta Norma, aplicables a entradas, puertas, rampas, escaleras, escalones, elevadores, pasillos, sanitarios, vestidores y estacionamientos.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4.3. Los pasamanos deberán tener las características siguientes: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4.3.4. Separados 0.05 m. de la pared, en su caso.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 Requisitos Arquitectónicos Específicos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 Las características de colocación de los lavabos deberán ser las siguientes: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5.17.1. A 0.76 m. de altura libre sobre el nivel del piso.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5.17.2. La distancia entre lavabos será de 0.90 m. de eje a eje.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5.17.3. El mueble debe tener empotre de fijación o ménsula de sostén para soportar el esfuerzo generado por el usuario.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5.17.4. El desagüe colocado hacia la pared posterior.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5.17.5. Deberán existir 0.035 m. de espacio como mínimo entre el grifo y la pared que da detrás del lavabo; cuando se instalen dos grifos, deberán estar separados entre sí 0.20 m. como mínimo.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5.17.6. El grifo izquierdo del agua </w:t>
      </w:r>
      <w:r w:rsidR="00433090" w:rsidRPr="00237710">
        <w:rPr>
          <w:rFonts w:ascii="Swis721 BT" w:hAnsi="Swis721 BT" w:cs="Tahoma"/>
          <w:b w:val="0"/>
          <w:sz w:val="20"/>
        </w:rPr>
        <w:t>caliente</w:t>
      </w:r>
      <w:r w:rsidRPr="00237710">
        <w:rPr>
          <w:rFonts w:ascii="Swis721 BT" w:hAnsi="Swis721 BT" w:cs="Tahoma"/>
          <w:b w:val="0"/>
          <w:sz w:val="20"/>
        </w:rPr>
        <w:t xml:space="preserve"> deberá señalarse con color rojo.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5.17.7. Uno de los lavabos tendrá llaves largas tipo aleta.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Esta Norma Oficial Mexicana es congruente con lo señalado en: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World Programme of Action Concerning Disabled Persons, United Nations.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Desing Rules for Access by the Disabled. Australian Standard.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Specifications for Making Buildings and Facilities Accesible and Usable by Physically Handicapped People. American National Standards Institute Inc.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Designing with care: a Guide to Adaptation of the Built Environment for Disabled Persons. United Nations. </w:t>
      </w:r>
    </w:p>
    <w:p w:rsidR="00237710" w:rsidRPr="00237710" w:rsidRDefault="00237710" w:rsidP="00237710">
      <w:pPr>
        <w:pStyle w:val="Textoindependiente21"/>
        <w:rPr>
          <w:rFonts w:ascii="Swis721 BT" w:hAnsi="Swis721 BT" w:cs="Tahoma"/>
          <w:b w:val="0"/>
          <w:sz w:val="22"/>
        </w:rPr>
      </w:pPr>
    </w:p>
    <w:p w:rsidR="00237710" w:rsidRPr="00237710" w:rsidRDefault="00237710" w:rsidP="00237710">
      <w:pPr>
        <w:pStyle w:val="Textoindependiente21"/>
        <w:rPr>
          <w:rFonts w:ascii="Swis721 BT" w:hAnsi="Swis721 BT" w:cs="Tahoma"/>
          <w:sz w:val="22"/>
        </w:rPr>
      </w:pPr>
      <w:r w:rsidRPr="00237710">
        <w:rPr>
          <w:rFonts w:ascii="Swis721 BT" w:hAnsi="Swis721 BT" w:cs="Tahoma"/>
          <w:sz w:val="22"/>
        </w:rPr>
        <w:lastRenderedPageBreak/>
        <w:t>NORMA Oficial Mexicana NOM-031-SSA3-2012, Asistencia social. Prestación de servicios de asistencia social a adultos y adultos mayores en situación de riesgo y vulnerabilidad.</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 Infraestructura</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7.1.2.7.2. Los pisos deben ser uniformes, con material antiderrapante de fácil limpieza, con iluminación y ventilación natural.</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7.1.2.15. Las instalaciones hidráulicas, eléctricas, contra incendios, de gas, intercomunicación y especiales deben proyectarse </w:t>
      </w:r>
      <w:r w:rsidR="00433090" w:rsidRPr="00237710">
        <w:rPr>
          <w:rFonts w:ascii="Swis721 BT" w:hAnsi="Swis721 BT" w:cs="Tahoma"/>
          <w:b w:val="0"/>
          <w:sz w:val="20"/>
        </w:rPr>
        <w:t>de acuerdo con</w:t>
      </w:r>
      <w:r w:rsidRPr="00237710">
        <w:rPr>
          <w:rFonts w:ascii="Swis721 BT" w:hAnsi="Swis721 BT" w:cs="Tahoma"/>
          <w:b w:val="0"/>
          <w:sz w:val="20"/>
        </w:rPr>
        <w:t xml:space="preserve"> las disposiciones jurídicas vigentes de cada entidad federativa.</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7.1.2.16. La instalación hidráulica debe reunir las características físicas, químicas y bacteriológicas para consumo humano y ser suficiente tomando en cuenta los siguientes elementos:</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7.1.2.16.1. Toma de agua con tubería apropiada según el consumo y equipo de medición de flujo;</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7.1.2.16.2. Cisterna de almacenamiento de agua; si la provisión es únicamente por tinacos, éstos deben contener dos veces el volumen de consumo diario;</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7.1.2.16.4. Red de agua caliente para baños en general, y</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7.1.2.16.5. Calentadores de agua.</w:t>
      </w:r>
    </w:p>
    <w:p w:rsidR="00237710" w:rsidRPr="00237710" w:rsidRDefault="00237710" w:rsidP="00237710">
      <w:pPr>
        <w:pStyle w:val="Textoindependiente21"/>
        <w:rPr>
          <w:rFonts w:ascii="Swis721 BT" w:hAnsi="Swis721 BT" w:cs="Tahoma"/>
          <w:sz w:val="22"/>
        </w:rPr>
      </w:pPr>
    </w:p>
    <w:p w:rsidR="00237710" w:rsidRPr="00237710" w:rsidRDefault="00237710" w:rsidP="00237710">
      <w:pPr>
        <w:pStyle w:val="Textoindependiente21"/>
        <w:rPr>
          <w:rFonts w:ascii="Swis721 BT" w:hAnsi="Swis721 BT" w:cs="Tahoma"/>
          <w:sz w:val="22"/>
        </w:rPr>
      </w:pPr>
      <w:r w:rsidRPr="00237710">
        <w:rPr>
          <w:rFonts w:ascii="Swis721 BT" w:hAnsi="Swis721 BT" w:cs="Tahoma"/>
          <w:sz w:val="22"/>
        </w:rPr>
        <w:t xml:space="preserve">NOM-053-SCFI-2000 </w:t>
      </w:r>
    </w:p>
    <w:p w:rsidR="00237710" w:rsidRDefault="00237710" w:rsidP="00237710">
      <w:pPr>
        <w:pStyle w:val="Textoindependiente21"/>
        <w:rPr>
          <w:rFonts w:ascii="Swis721 BT" w:hAnsi="Swis721 BT" w:cs="Tahoma"/>
          <w:sz w:val="22"/>
        </w:rPr>
      </w:pPr>
      <w:r w:rsidRPr="00237710">
        <w:rPr>
          <w:rFonts w:ascii="Swis721 BT" w:hAnsi="Swis721 BT" w:cs="Tahoma"/>
          <w:sz w:val="22"/>
        </w:rPr>
        <w:t xml:space="preserve">NORMA OFICIAL MEXICANA, ELEVADORES </w:t>
      </w:r>
      <w:r w:rsidR="00433090" w:rsidRPr="00237710">
        <w:rPr>
          <w:rFonts w:ascii="Swis721 BT" w:hAnsi="Swis721 BT" w:cs="Tahoma"/>
          <w:sz w:val="22"/>
        </w:rPr>
        <w:t>ELÉCTRICOS</w:t>
      </w:r>
      <w:r w:rsidRPr="00237710">
        <w:rPr>
          <w:rFonts w:ascii="Swis721 BT" w:hAnsi="Swis721 BT" w:cs="Tahoma"/>
          <w:sz w:val="22"/>
        </w:rPr>
        <w:t xml:space="preserve"> DE </w:t>
      </w:r>
      <w:r w:rsidR="00433090" w:rsidRPr="00237710">
        <w:rPr>
          <w:rFonts w:ascii="Swis721 BT" w:hAnsi="Swis721 BT" w:cs="Tahoma"/>
          <w:sz w:val="22"/>
        </w:rPr>
        <w:t>TRACCIÓN</w:t>
      </w:r>
      <w:r w:rsidRPr="00237710">
        <w:rPr>
          <w:rFonts w:ascii="Swis721 BT" w:hAnsi="Swis721 BT" w:cs="Tahoma"/>
          <w:sz w:val="22"/>
        </w:rPr>
        <w:t xml:space="preserve"> PARA PASAJEROS Y CARGA-ESPECIFICACIONES DE SEGURIDAD Y </w:t>
      </w:r>
      <w:r w:rsidR="00433090" w:rsidRPr="00237710">
        <w:rPr>
          <w:rFonts w:ascii="Swis721 BT" w:hAnsi="Swis721 BT" w:cs="Tahoma"/>
          <w:sz w:val="22"/>
        </w:rPr>
        <w:t>MÉTODOS</w:t>
      </w:r>
      <w:r w:rsidRPr="00237710">
        <w:rPr>
          <w:rFonts w:ascii="Swis721 BT" w:hAnsi="Swis721 BT" w:cs="Tahoma"/>
          <w:sz w:val="22"/>
        </w:rPr>
        <w:t xml:space="preserve"> DE PRUEBA PARA EQUIPOS NUEVOS.</w:t>
      </w:r>
    </w:p>
    <w:p w:rsidR="00237710" w:rsidRDefault="00237710" w:rsidP="00237710">
      <w:pPr>
        <w:pStyle w:val="Textoindependiente21"/>
        <w:rPr>
          <w:rFonts w:ascii="Swis721 BT" w:hAnsi="Swis721 BT" w:cs="Tahoma"/>
          <w:sz w:val="22"/>
        </w:rPr>
      </w:pP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 Especificaciones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 Del cubo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 Aberturas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Cuando existan entradas de emergencia en el recorrido, se deben instalar contactos eléctricos integrados al circuito de seguridades del elevador. Esta especificación se debe comprobar por medio de inspección visual y del procedimiento de puerta abierta </w:t>
      </w:r>
      <w:r w:rsidR="00433090" w:rsidRPr="00237710">
        <w:rPr>
          <w:rFonts w:ascii="Swis721 BT" w:hAnsi="Swis721 BT" w:cs="Tahoma"/>
          <w:b w:val="0"/>
          <w:sz w:val="20"/>
        </w:rPr>
        <w:t>de acuerdo con el</w:t>
      </w:r>
      <w:r w:rsidRPr="00237710">
        <w:rPr>
          <w:rFonts w:ascii="Swis721 BT" w:hAnsi="Swis721 BT" w:cs="Tahoma"/>
          <w:b w:val="0"/>
          <w:sz w:val="20"/>
        </w:rPr>
        <w:t xml:space="preserve"> inciso 7.4.3.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 Recorridos libres en el cubo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5.1.2.1 Del carro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Cuando el contrapeso descansa en sus amortiguadores, totalmente comprimidos, deben cumplirse de forma simultánea las siguientes condiciones: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a) El recorrido del carro dentro de las guías en sentido ascendente, debe prever un sobrepaso que permita una eventual </w:t>
      </w:r>
      <w:r w:rsidR="00433090" w:rsidRPr="00237710">
        <w:rPr>
          <w:rFonts w:ascii="Swis721 BT" w:hAnsi="Swis721 BT" w:cs="Tahoma"/>
          <w:b w:val="0"/>
          <w:sz w:val="20"/>
        </w:rPr>
        <w:t>sobre carrera</w:t>
      </w:r>
      <w:r w:rsidRPr="00237710">
        <w:rPr>
          <w:rFonts w:ascii="Swis721 BT" w:hAnsi="Swis721 BT" w:cs="Tahoma"/>
          <w:b w:val="0"/>
          <w:sz w:val="20"/>
        </w:rPr>
        <w:t xml:space="preserve">, misma que debe ser, como mínimo 0,1 + k x v².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donde: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k = 0,035 s²/m y v = velocidad expresada en m/s.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Aplicando la fórmula se obtiene un recorrido en metros.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b)</w:t>
      </w:r>
      <w:r w:rsidRPr="00237710">
        <w:rPr>
          <w:rFonts w:ascii="Swis721 BT" w:hAnsi="Swis721 BT" w:cs="Tahoma"/>
          <w:b w:val="0"/>
          <w:sz w:val="20"/>
        </w:rPr>
        <w:tab/>
        <w:t xml:space="preserve">La distancia libre del techo de la cabina al lecho bajo la losa superior del cubo, debe ser como mínimo 1 m + k x v² siendo este valor en m;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c)</w:t>
      </w:r>
      <w:r w:rsidRPr="00237710">
        <w:rPr>
          <w:rFonts w:ascii="Swis721 BT" w:hAnsi="Swis721 BT" w:cs="Tahoma"/>
          <w:b w:val="0"/>
          <w:sz w:val="20"/>
        </w:rPr>
        <w:tab/>
        <w:t xml:space="preserve">La distancia libre entre las partes más bajas del techo del cubo y los elementos de mayor altura montados en el techo del carro debe ser como mínimo 0,3 m más k x v² siendo este valor en m;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d)</w:t>
      </w:r>
      <w:r w:rsidRPr="00237710">
        <w:rPr>
          <w:rFonts w:ascii="Swis721 BT" w:hAnsi="Swis721 BT" w:cs="Tahoma"/>
          <w:b w:val="0"/>
          <w:sz w:val="20"/>
        </w:rPr>
        <w:tab/>
        <w:t xml:space="preserve">La distancia libre entre las partes más bajas del techo del cubo y la parte más alta de las zapatas o de las guías de rodillos, debe ser como mínimo 0,1 m + k x v², siendo este valor en m, y </w:t>
      </w:r>
    </w:p>
    <w:p w:rsidR="00237710" w:rsidRPr="00237710" w:rsidRDefault="00237710" w:rsidP="00237710">
      <w:pPr>
        <w:pStyle w:val="Textoindependiente21"/>
        <w:rPr>
          <w:rFonts w:ascii="Swis721 BT" w:hAnsi="Swis721 BT" w:cs="Tahoma"/>
          <w:sz w:val="20"/>
        </w:rPr>
      </w:pPr>
      <w:r w:rsidRPr="00237710">
        <w:rPr>
          <w:rFonts w:ascii="Swis721 BT" w:hAnsi="Swis721 BT" w:cs="Tahoma"/>
          <w:b w:val="0"/>
          <w:sz w:val="20"/>
        </w:rPr>
        <w:t>e)</w:t>
      </w:r>
      <w:r w:rsidRPr="00237710">
        <w:rPr>
          <w:rFonts w:ascii="Swis721 BT" w:hAnsi="Swis721 BT" w:cs="Tahoma"/>
          <w:b w:val="0"/>
          <w:sz w:val="20"/>
        </w:rPr>
        <w:tab/>
        <w:t>Las especificaciones de este inciso (5.1.2.1) se comprueban conforme a la aplicación de la fórmula expresada, así como la inspección visual y la</w:t>
      </w:r>
      <w:r w:rsidRPr="00237710">
        <w:rPr>
          <w:rFonts w:ascii="Swis721 BT" w:hAnsi="Swis721 BT" w:cs="Tahoma"/>
          <w:sz w:val="20"/>
        </w:rPr>
        <w:t xml:space="preserve">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5.1.2.2 Del contrapeso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Cuando el carro se encuentra sobre sus amortiguadores totalmente comprimidos, el recorrido del contrapeso, aun posible en sentido ascendente, debe ser como mínimo 0,1 + k x v², expresando dicho recorrido en m.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Estas especificaciones se comprueban conforme a la aplicación de la fórmula expresada, así como la inspección visual y la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5.1.2.3 Desaceleración del elevador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Cuando se controla la desaceleración del elevador, el valor de k x v² para el cálculo de recorrido puede quedar reducido: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a)</w:t>
      </w:r>
      <w:r w:rsidRPr="00237710">
        <w:rPr>
          <w:rFonts w:ascii="Swis721 BT" w:hAnsi="Swis721 BT" w:cs="Tahoma"/>
          <w:b w:val="0"/>
          <w:sz w:val="20"/>
        </w:rPr>
        <w:tab/>
        <w:t xml:space="preserve">A la mitad para los elevadores cuya velocidad nominal sea menor o igual a 4 m/s con un mínimo de 0,25 m;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lastRenderedPageBreak/>
        <w:t>b)</w:t>
      </w:r>
      <w:r w:rsidRPr="00237710">
        <w:rPr>
          <w:rFonts w:ascii="Swis721 BT" w:hAnsi="Swis721 BT" w:cs="Tahoma"/>
          <w:b w:val="0"/>
          <w:sz w:val="20"/>
        </w:rPr>
        <w:tab/>
        <w:t xml:space="preserve">A los dos tercios para los elevadores cuya velocidad nominal es mayor de 4 m/s con un mínimo de 0,25 m, y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c)</w:t>
      </w:r>
      <w:r w:rsidRPr="00237710">
        <w:rPr>
          <w:rFonts w:ascii="Swis721 BT" w:hAnsi="Swis721 BT" w:cs="Tahoma"/>
          <w:b w:val="0"/>
          <w:sz w:val="20"/>
        </w:rPr>
        <w:tab/>
        <w:t xml:space="preserve">Las especificaciones de este inciso (5.1.2.3) se comprueban conforme a la aplicación de la fórmula expresada, así como la inspección visual y la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5.1.2.4 Alargamiento de cables o elementos de compensación.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a)</w:t>
      </w:r>
      <w:r w:rsidRPr="00237710">
        <w:rPr>
          <w:rFonts w:ascii="Swis721 BT" w:hAnsi="Swis721 BT" w:cs="Tahoma"/>
          <w:b w:val="0"/>
          <w:sz w:val="20"/>
        </w:rPr>
        <w:tab/>
        <w:t xml:space="preserve">En caso de subida brusca de elevadores que estén provistos de cables o elementos de compensación, cuya polea tensora está provista de un dispositivo de frenado o de bloqueo, el valor de k x v² debe ser sustituido en el cálculo de la altura libre, por un valor al menos igual al doble del recorrido posible de dicha polea aumentando 0,20 m para tener en cuenta el alargamiento de los cables. Dichos cables de acero deben cumplir con lo establecido en la Norma Mexicana NMX-H-84 (ver 2 Referencias).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b)</w:t>
      </w:r>
      <w:r w:rsidRPr="00237710">
        <w:rPr>
          <w:rFonts w:ascii="Swis721 BT" w:hAnsi="Swis721 BT" w:cs="Tahoma"/>
          <w:b w:val="0"/>
          <w:sz w:val="20"/>
        </w:rPr>
        <w:tab/>
        <w:t xml:space="preserve">Estas especificaciones se comprueban conforme a la aplicación de la fórmula expresada, así como la inspección visual y la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5.1.3 Fosa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5.1.3.1 Zona libre bajo el carro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 xml:space="preserve">Cuando el carro se apoya sobre sus amortiguadores totalmente comprimidos, deben cumplirse las siguientes condiciones: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a)</w:t>
      </w:r>
      <w:r w:rsidRPr="00237710">
        <w:rPr>
          <w:rFonts w:ascii="Swis721 BT" w:hAnsi="Swis721 BT" w:cs="Tahoma"/>
          <w:b w:val="0"/>
          <w:sz w:val="20"/>
        </w:rPr>
        <w:tab/>
        <w:t xml:space="preserve">La distancia libre entre el fondo de la fosa y la parte inferior del carro debe ser como mínimo de 0,6 m;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b)</w:t>
      </w:r>
      <w:r w:rsidRPr="00237710">
        <w:rPr>
          <w:rFonts w:ascii="Swis721 BT" w:hAnsi="Swis721 BT" w:cs="Tahoma"/>
          <w:b w:val="0"/>
          <w:sz w:val="20"/>
        </w:rPr>
        <w:tab/>
        <w:t xml:space="preserve">La distancia libre entre el fondo de la fosa y la parte inferior de las zapatas o de los rodillos, del seguro contra caídas, del guardapié o de cajas de conexiones, de las partes de puerta o reja deslizante vertical bipartida, debe ser como mínimo de 0,1 m, y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c)</w:t>
      </w:r>
      <w:r w:rsidRPr="00237710">
        <w:rPr>
          <w:rFonts w:ascii="Swis721 BT" w:hAnsi="Swis721 BT" w:cs="Tahoma"/>
          <w:b w:val="0"/>
          <w:sz w:val="20"/>
        </w:rPr>
        <w:tab/>
        <w:t xml:space="preserve">Las especificaciones de este inciso (5.1.3.1) se </w:t>
      </w:r>
      <w:r w:rsidR="00433090" w:rsidRPr="00237710">
        <w:rPr>
          <w:rFonts w:ascii="Swis721 BT" w:hAnsi="Swis721 BT" w:cs="Tahoma"/>
          <w:b w:val="0"/>
          <w:sz w:val="20"/>
        </w:rPr>
        <w:t>comprueban</w:t>
      </w:r>
      <w:r w:rsidRPr="00237710">
        <w:rPr>
          <w:rFonts w:ascii="Swis721 BT" w:hAnsi="Swis721 BT" w:cs="Tahoma"/>
          <w:b w:val="0"/>
          <w:sz w:val="20"/>
        </w:rPr>
        <w:t xml:space="preserve"> conforme a la inspección visual y la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5.1.3.2 Interruptor en la fosa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a)</w:t>
      </w:r>
      <w:r w:rsidRPr="00237710">
        <w:rPr>
          <w:rFonts w:ascii="Swis721 BT" w:hAnsi="Swis721 BT" w:cs="Tahoma"/>
          <w:b w:val="0"/>
          <w:sz w:val="20"/>
        </w:rPr>
        <w:tab/>
        <w:t xml:space="preserve">Debe ser posible interrumpir la marcha del elevador por medio de un interruptor de sobrepaso y de un interruptor de operación manual colocado en la fosa, y </w:t>
      </w:r>
    </w:p>
    <w:p w:rsidR="00237710" w:rsidRPr="00237710" w:rsidRDefault="00237710" w:rsidP="00237710">
      <w:pPr>
        <w:pStyle w:val="Textoindependiente21"/>
        <w:rPr>
          <w:rFonts w:ascii="Swis721 BT" w:hAnsi="Swis721 BT" w:cs="Tahoma"/>
          <w:b w:val="0"/>
          <w:sz w:val="20"/>
        </w:rPr>
      </w:pPr>
      <w:r w:rsidRPr="00237710">
        <w:rPr>
          <w:rFonts w:ascii="Swis721 BT" w:hAnsi="Swis721 BT" w:cs="Tahoma"/>
          <w:b w:val="0"/>
          <w:sz w:val="20"/>
        </w:rPr>
        <w:t>b)</w:t>
      </w:r>
      <w:r w:rsidRPr="00237710">
        <w:rPr>
          <w:rFonts w:ascii="Swis721 BT" w:hAnsi="Swis721 BT" w:cs="Tahoma"/>
          <w:b w:val="0"/>
          <w:sz w:val="20"/>
        </w:rPr>
        <w:tab/>
        <w:t xml:space="preserve">Esta especificación se comprueba por medio de inspección visual y la operación de los interruptores </w:t>
      </w:r>
      <w:r w:rsidR="00433090" w:rsidRPr="00237710">
        <w:rPr>
          <w:rFonts w:ascii="Swis721 BT" w:hAnsi="Swis721 BT" w:cs="Tahoma"/>
          <w:b w:val="0"/>
          <w:sz w:val="20"/>
        </w:rPr>
        <w:t>de acuerdo con el</w:t>
      </w:r>
      <w:r w:rsidRPr="00237710">
        <w:rPr>
          <w:rFonts w:ascii="Swis721 BT" w:hAnsi="Swis721 BT" w:cs="Tahoma"/>
          <w:b w:val="0"/>
          <w:sz w:val="20"/>
        </w:rPr>
        <w:t xml:space="preserve"> inciso 7.3 de la presente Norma Oficial Mexicana. </w:t>
      </w:r>
    </w:p>
    <w:p w:rsidR="00237710" w:rsidRPr="00687210" w:rsidRDefault="00237710" w:rsidP="00237710">
      <w:pPr>
        <w:pStyle w:val="Textoindependiente21"/>
        <w:rPr>
          <w:rFonts w:ascii="Swis721 BT" w:hAnsi="Swis721 BT" w:cs="Tahoma"/>
          <w:b w:val="0"/>
          <w:sz w:val="20"/>
        </w:rPr>
      </w:pPr>
      <w:r w:rsidRPr="00237710">
        <w:rPr>
          <w:rFonts w:ascii="Swis721 BT" w:hAnsi="Swis721 BT" w:cs="Tahoma"/>
          <w:sz w:val="20"/>
        </w:rPr>
        <w:t xml:space="preserve">5.1.4 El propietario y/o constructor y/o </w:t>
      </w:r>
      <w:r w:rsidRPr="00687210">
        <w:rPr>
          <w:rFonts w:ascii="Swis721 BT" w:hAnsi="Swis721 BT" w:cs="Tahoma"/>
          <w:b w:val="0"/>
          <w:sz w:val="20"/>
        </w:rPr>
        <w:t xml:space="preserve">contratante debe(n) cumplir con las dimensiones mínimas de la fosa y el sobrepaso siguiendo los requerimientos indicados en los planos proporcionados por el fabricante y/o vendedor y/o contratista del elevador.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Estas especificaciones se comprueban conforme a la inspección visual y la medición de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5.2 Del cuarto de máquinas y de poleas (cuando exista)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5.2.1</w:t>
      </w:r>
      <w:r w:rsidRPr="00237710">
        <w:rPr>
          <w:rFonts w:ascii="Swis721 BT" w:hAnsi="Swis721 BT" w:cs="Tahoma"/>
          <w:sz w:val="20"/>
        </w:rPr>
        <w:tab/>
        <w:t xml:space="preserve">La alimentación de los receptáculos de toma de corriente provistos en el cuarto de máquinas y de poleas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(cuando exista), debe efectuarse por el circuito de alumbrado,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Esta especificación se comprueba de acuerdo a lo dispuesto por el inciso 7.11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5.2.2</w:t>
      </w:r>
      <w:r w:rsidRPr="00237710">
        <w:rPr>
          <w:rFonts w:ascii="Swis721 BT" w:hAnsi="Swis721 BT" w:cs="Tahoma"/>
          <w:sz w:val="20"/>
        </w:rPr>
        <w:tab/>
        <w:t xml:space="preserve">Interruptor de parada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Debe instalarse un interruptor de operación manual que permita efectuar la detención del elevador de forma que no haya posibilidad de error en la posición de paro del interruptor;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 especificación se comprueba conforme a la inspección visual y operando el interruptor, comprobando que el elevador se detiene. La prueba debe efectuarse estando el elevador parado a nivel de piso.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 De las puertas del cubo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ab/>
        <w:t xml:space="preserve">5.3.1 Solidez y juegos (resistencia mecánica) </w:t>
      </w:r>
      <w:r w:rsidRPr="00237710">
        <w:rPr>
          <w:rFonts w:ascii="Swis721 BT" w:hAnsi="Swis721 BT" w:cs="Tahoma"/>
          <w:sz w:val="20"/>
        </w:rPr>
        <w:tab/>
        <w:t xml:space="preserv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Las aberturas en el cubo que sirven de acceso al carro deben estar provistas de puertas metálicas de superficie llana cuando las puertas sean fabricadas en lámina de acero al carbón; deben tener un espesor mínimo de 1,58 mm (calibre 16), cuando consistan de paneles simples, y un espesor mínimo de 0,79 mm (calibre 22), cuando consistan de paneles con refuerzo. Si las puertas son fabricadas de acero inoxidable de una sola lámina ésta debe tener un espesor mínimo de 1,27 mm (calibre 18). Cuando las puertas sean fabricadas en otros materiales no metálicos, éstos deben ser capaces de soportar una carga de 300 N, en una superficie de 0,0005 m2 en sentido perpendicular a la superficie de vista, con una deformación máxima de 6 mm y sin deformación permanente. Cuando estén cerradas, los juegos entre hojas o entre hojas y marcos o umbral de dichas puertas, deben ser inferiores a 6,40 mm para puertas de deslizamiento horizontal,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lastRenderedPageBreak/>
        <w:t>b)</w:t>
      </w:r>
      <w:r w:rsidRPr="00687210">
        <w:rPr>
          <w:rFonts w:ascii="Swis721 BT" w:hAnsi="Swis721 BT" w:cs="Tahoma"/>
          <w:b w:val="0"/>
          <w:sz w:val="20"/>
        </w:rPr>
        <w:tab/>
        <w:t xml:space="preserve">Los juegos no deben exceder de 20 mm bajo la aplicación de una fuerza manual en la dirección de la abertura de la puerta sin usar herramienta, en la parte inferior de la puerta,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Las especificaciones de este inciso (5.3.1) se comprueban conforme a la inspección visual y los espesores y juegos se deben medir con calibrador.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5.3.2. Dimensiones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Se requiere que las puertas del cubo tengan una altura libre de 1,90 m como mínimo para elevadores de pasajeros, y 1,80 m como mínimo para elevadores de carga,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 especificación se comprueba conforme a la inspección visual, así como midiendo las distancias libres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5.3.3 Guías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Las puertas del cubo deben construirse de tal manera que se evite durante su funcionamiento normal los acuñamientos, descarrilamientos o rebasamientos de los límites de su recorrido;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Las puertas del cubo de deslizamiento horizontal deben ir guiadas en las partes superior e inferior;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Las puertas del cubo de deslizamiento vertical deben ir guiadas por ambos lados,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Las especificaciones de este inciso (5.3.3)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5.3.4 Cierre de puertas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5.3.4.1 De deslizamiento horizontal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Estando las puertas abiertas, la fuerza necesaria para impedir su cierre no debe exceder de 147,09 N. Esta medición debe efectuarse en la mitad del viaje de la puerta;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Un dispositivo de protección debe mandar automáticamente la reapertura de la puerta en caso de encontrar obstáculo, comprobándose de acuerdo a lo establecido en el inciso 7.7 de la presente Norma Oficial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Mexicana,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Este dispositivo de protección puede ser la misma puerta de la cabina.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5.3.5 Visualización de presencia de cabina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Debe instalarse en cada puerta de apertura manual una o varias mirillas transparentes o de malla (elevador para carga) con las siguientes características: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Se requiere que las mirillas instaladas en cada puerta de apertura manual tengan un espesor como mínimo de 6,00 mm, en el caso de mirillas transparentes, y 2,00 mm para mirillas de mallas;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La superficie máxima de una mirilla debe ser de 0,01 m2 por mirilla;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El ancho de las mirillas no debe ser menor a 0,10 m ni superior a 0,15 m,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Las especificaciones de este inciso (5.3.5) se comprueban por medio de inspección visual y medir las mirillas con cinta métrica y/o pie de rey.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5.3.6 Entrelazamiento y control de cierre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En funcionamiento normal, no debe ser posible abrir una puerta del cubo (o cualquiera de sus hojas, si la puerta consta de varias) a menos que la cabina esté parada o a punto de pararse en la zona de destrabamiento de dicha puerta;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No debe ser posible hacer funcionar el elevador o mantenerlo en funcionamiento, si una puerta del cubo está abierta;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Se permite el desplazamiento del carro con la puerta abierta, en la zona de destrabamiento (zona de puertas), para permitir el nivelado o el renivelado al nivel de acceso correspondiente;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Se requiere que la zona de puertas sea como máximo de 0,2 m por encima y por debajo del nivel de acceso para puertas manuales;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e)</w:t>
      </w:r>
      <w:r w:rsidRPr="00687210">
        <w:rPr>
          <w:rFonts w:ascii="Swis721 BT" w:hAnsi="Swis721 BT" w:cs="Tahoma"/>
          <w:b w:val="0"/>
          <w:sz w:val="20"/>
        </w:rPr>
        <w:tab/>
        <w:t xml:space="preserve">En el caso de puerta de piso y puerta de cabina accionada simultáneamente y con funcionamiento automático, la zona de puertas puede ser de 0,35 m por encima y por debajo del nivel de acceso,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f)</w:t>
      </w:r>
      <w:r w:rsidRPr="00687210">
        <w:rPr>
          <w:rFonts w:ascii="Swis721 BT" w:hAnsi="Swis721 BT" w:cs="Tahoma"/>
          <w:b w:val="0"/>
          <w:sz w:val="20"/>
        </w:rPr>
        <w:tab/>
        <w:t xml:space="preserve">Las especificaciones de este inciso se comprueban de acuerdo a lo dispuesto por el inciso 7.4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5.3.7 Trabador </w:t>
      </w:r>
    </w:p>
    <w:p w:rsidR="00237710" w:rsidRPr="00687210" w:rsidRDefault="00237710" w:rsidP="00237710">
      <w:pPr>
        <w:pStyle w:val="Textoindependiente21"/>
        <w:rPr>
          <w:rFonts w:ascii="Swis721 BT" w:hAnsi="Swis721 BT" w:cs="Tahoma"/>
          <w:b w:val="0"/>
          <w:sz w:val="20"/>
        </w:rPr>
      </w:pPr>
      <w:r w:rsidRPr="00237710">
        <w:rPr>
          <w:rFonts w:ascii="Swis721 BT" w:hAnsi="Swis721 BT" w:cs="Tahoma"/>
          <w:sz w:val="20"/>
        </w:rPr>
        <w:t>a)</w:t>
      </w:r>
      <w:r w:rsidRPr="00237710">
        <w:rPr>
          <w:rFonts w:ascii="Swis721 BT" w:hAnsi="Swis721 BT" w:cs="Tahoma"/>
          <w:sz w:val="20"/>
        </w:rPr>
        <w:tab/>
        <w:t xml:space="preserve">Toda puerta del cubo debe ser provista de un dispositivo de trabamiento inaccesible desde el </w:t>
      </w:r>
      <w:r w:rsidRPr="00687210">
        <w:rPr>
          <w:rFonts w:ascii="Swis721 BT" w:hAnsi="Swis721 BT" w:cs="Tahoma"/>
          <w:b w:val="0"/>
          <w:sz w:val="20"/>
        </w:rPr>
        <w:t xml:space="preserve">exterior para personal no autorizado;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El trabamiento efectivo de la puerta de acceso debe preceder a la puesta en marcha del carro. Este trabamiento debe ser controlado por un dispositivo de seguridad;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El enlace entre uno de los elementos del contacto que determina la ruptura del circuito y el elemento que efectúa el trabajo, debe ser directo y a prueba de falla, pero eventualmente ajustable;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lastRenderedPageBreak/>
        <w:t>d)</w:t>
      </w:r>
      <w:r w:rsidRPr="00687210">
        <w:rPr>
          <w:rFonts w:ascii="Swis721 BT" w:hAnsi="Swis721 BT" w:cs="Tahoma"/>
          <w:b w:val="0"/>
          <w:sz w:val="20"/>
        </w:rPr>
        <w:tab/>
        <w:t xml:space="preserve">Para puertas embisagradas el trabado debe hacerse lo más cerca posible del o de los bordes de cierre de las puertas y mantenerse de forma segura, incluso en caso de defecto de aplomado de las hojas;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e)</w:t>
      </w:r>
      <w:r w:rsidRPr="00687210">
        <w:rPr>
          <w:rFonts w:ascii="Swis721 BT" w:hAnsi="Swis721 BT" w:cs="Tahoma"/>
          <w:b w:val="0"/>
          <w:sz w:val="20"/>
        </w:rPr>
        <w:tab/>
        <w:t xml:space="preserve">Los elementos de trabamiento y sus fijaciones deben ser metálicas o reforzadas por metal y resistentes al impacto del cierre de las puertas, aun en condiciones desfavorables;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f)</w:t>
      </w:r>
      <w:r w:rsidRPr="00687210">
        <w:rPr>
          <w:rFonts w:ascii="Swis721 BT" w:hAnsi="Swis721 BT" w:cs="Tahoma"/>
          <w:b w:val="0"/>
          <w:sz w:val="20"/>
        </w:rPr>
        <w:tab/>
        <w:t xml:space="preserve">El enganche entre los elementos de trabamiento debe realizarse de forma que un esfuerzo, en el sentido de apertura de la puerta, no reduzca la eficacia del trabamiento;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g)</w:t>
      </w:r>
      <w:r w:rsidRPr="00687210">
        <w:rPr>
          <w:rFonts w:ascii="Swis721 BT" w:hAnsi="Swis721 BT" w:cs="Tahoma"/>
          <w:b w:val="0"/>
          <w:sz w:val="20"/>
        </w:rPr>
        <w:tab/>
        <w:t xml:space="preserve">El trabamiento debe efectuarse y mantenerse por acción de la gravedad, imanes permanentes o resortes. Los resortes deben actuar por compresión, ser guiados y de dimensiones tales que, en el momento del destrabamiento, las espiras no estén completamente comprimidas;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h)</w:t>
      </w:r>
      <w:r w:rsidRPr="00687210">
        <w:rPr>
          <w:rFonts w:ascii="Swis721 BT" w:hAnsi="Swis721 BT" w:cs="Tahoma"/>
          <w:b w:val="0"/>
          <w:sz w:val="20"/>
        </w:rPr>
        <w:tab/>
        <w:t xml:space="preserve">El trabador debe ir protegido contra el riesgo de una acumulación de suciedad que pudiera afectar su buen funcionamiento;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i)</w:t>
      </w:r>
      <w:r w:rsidRPr="00687210">
        <w:rPr>
          <w:rFonts w:ascii="Swis721 BT" w:hAnsi="Swis721 BT" w:cs="Tahoma"/>
          <w:b w:val="0"/>
          <w:sz w:val="20"/>
        </w:rPr>
        <w:tab/>
        <w:t xml:space="preserve">Se requiere que el trabador resista como mínimo un esfuerzo de 490,33 N en los casos de puertas deslizantes y de 1470,99 N en el caso de puertas de bisagra,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j)</w:t>
      </w:r>
      <w:r w:rsidRPr="00687210">
        <w:rPr>
          <w:rFonts w:ascii="Swis721 BT" w:hAnsi="Swis721 BT" w:cs="Tahoma"/>
          <w:b w:val="0"/>
          <w:sz w:val="20"/>
        </w:rPr>
        <w:tab/>
        <w:t xml:space="preserve">Las especificaciones de este inciso (5.3.7) se comprueban de acuerdo a lo dispuesto por el inciso 7.4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5.3.8 Destrabado de emergencia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Cada una de las puertas del cubo extremas debe poder ser abierta desde el exterior por medio de una llave especial;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En el caso de que la puerta del cubo y la de cabina se accionen simultáneamente, un dispositivo (muelle o pesa) debe asegurar el cierre automático de la puerta de acceso, si esta puerta se encuentra abierta y la cabina no está en zona de puertas,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Las especificaciones de este inciso (5.3.8) se comprueban por medio de inspección visual de las cerraduras, comprobando que la puerta cierre por sí sola cuando es abierta por medio de la llave y la cabina no esté presente.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5.3.9. Dispositivo de control de cierre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Toda puerta del cubo debe ir provista de un dispositivo electromecánico de control de cierre, como sigue: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Para puertas de cubo deslizantes horizontalmente y accionadas conjuntamente con la puerta de carro, el dispositivo debe ser común con el dispositivo de control de destrabamiento;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Para puertas de piso embisagradas, el dispositivo debe ser colocado por el lado de cierre o sobre el dispositivo mecánico que controla el cierre;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Cuando una puerta deslizante horizontal o vertical consta de varias hojas unidas entre sí por un enlace mecánico directo, se traba solamente una hoja </w:t>
      </w:r>
      <w:r w:rsidR="00433090" w:rsidRPr="00687210">
        <w:rPr>
          <w:rFonts w:ascii="Swis721 BT" w:hAnsi="Swis721 BT" w:cs="Tahoma"/>
          <w:b w:val="0"/>
          <w:sz w:val="20"/>
        </w:rPr>
        <w:t>a condición de que</w:t>
      </w:r>
      <w:r w:rsidRPr="00687210">
        <w:rPr>
          <w:rFonts w:ascii="Swis721 BT" w:hAnsi="Swis721 BT" w:cs="Tahoma"/>
          <w:b w:val="0"/>
          <w:sz w:val="20"/>
        </w:rPr>
        <w:t xml:space="preserve"> este trabamiento único impida la apertura de las demás hojas. En su defecto, se coloca el dispositivo de control de cierre en una sola hoja;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Cuando las hojas van unidas entre sí por un enlace mecánico indirecto (es decir por cable, correa o cadena), dicho enlace debe ser construido para resistir los esfuerzos normalmente previsibles;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e)</w:t>
      </w:r>
      <w:r w:rsidRPr="00687210">
        <w:rPr>
          <w:rFonts w:ascii="Swis721 BT" w:hAnsi="Swis721 BT" w:cs="Tahoma"/>
          <w:b w:val="0"/>
          <w:sz w:val="20"/>
        </w:rPr>
        <w:tab/>
        <w:t xml:space="preserve">Todas las puertas de piso de elevadores deben poder abrirse sin llave desde la cabina dentro de la zona de puertas de cada parada,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f)</w:t>
      </w:r>
      <w:r w:rsidRPr="00687210">
        <w:rPr>
          <w:rFonts w:ascii="Swis721 BT" w:hAnsi="Swis721 BT" w:cs="Tahoma"/>
          <w:b w:val="0"/>
          <w:sz w:val="20"/>
        </w:rPr>
        <w:tab/>
        <w:t xml:space="preserve">Las especificaciones de este inciso (5.3.9) se comprueban de acuerdo con lo dispuesto por el inciso 7.4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 Del carro y contrapeso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 El </w:t>
      </w:r>
      <w:r w:rsidRPr="00687210">
        <w:rPr>
          <w:rFonts w:ascii="Swis721 BT" w:hAnsi="Swis721 BT" w:cs="Tahoma"/>
          <w:b w:val="0"/>
          <w:sz w:val="20"/>
        </w:rPr>
        <w:t>carro</w:t>
      </w:r>
      <w:r w:rsidRPr="00237710">
        <w:rPr>
          <w:rFonts w:ascii="Swis721 BT" w:hAnsi="Swis721 BT" w:cs="Tahoma"/>
          <w:sz w:val="20"/>
        </w:rPr>
        <w:t xml:space="preserv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5.4.1.1 Altura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 altura libre interior de la cabina debe ser como mínimo de 2,00 m para elevadores de pasajeros y 1,80 m para elevadores de carga; la altura de la entrada (o de las entradas) destinadas al acceso normal de los usuarios, debe ser como mínimo de 1,90 m para elevadores de pasajeros y 1,80 m para elevadores de carga,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Estas especificaciones se comprueban por medio de inspección visual, y las distancias libres se deben medir con cinta métrica.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5.4.1.2 Superficie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Para evitar que el número de viajeros sea superior al correspondiente a la carga nominal del elevador, la superficie útil de la cabina en relación a la carga nominal debe establecerse de acuerdo a la tabla 1. Tabla 1. Relación de superficies, carga y número de personas en la cabina </w:t>
      </w:r>
    </w:p>
    <w:tbl>
      <w:tblPr>
        <w:tblW w:w="8636" w:type="dxa"/>
        <w:tblInd w:w="219" w:type="dxa"/>
        <w:tblCellMar>
          <w:top w:w="23" w:type="dxa"/>
          <w:left w:w="188" w:type="dxa"/>
          <w:right w:w="115" w:type="dxa"/>
        </w:tblCellMar>
        <w:tblLook w:val="04A0" w:firstRow="1" w:lastRow="0" w:firstColumn="1" w:lastColumn="0" w:noHBand="0" w:noVBand="1"/>
      </w:tblPr>
      <w:tblGrid>
        <w:gridCol w:w="2878"/>
        <w:gridCol w:w="2880"/>
        <w:gridCol w:w="2878"/>
      </w:tblGrid>
      <w:tr w:rsidR="00687210" w:rsidTr="002D323C">
        <w:trPr>
          <w:trHeight w:val="461"/>
        </w:trPr>
        <w:tc>
          <w:tcPr>
            <w:tcW w:w="2878" w:type="dxa"/>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Carga nominal, en kg </w:t>
            </w:r>
          </w:p>
        </w:tc>
        <w:tc>
          <w:tcPr>
            <w:tcW w:w="2880" w:type="dxa"/>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Superficie máxima útil de la cabina en m2 </w:t>
            </w:r>
          </w:p>
        </w:tc>
        <w:tc>
          <w:tcPr>
            <w:tcW w:w="2878" w:type="dxa"/>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Número máximo de personas </w:t>
            </w:r>
          </w:p>
        </w:tc>
      </w:tr>
      <w:tr w:rsidR="00687210" w:rsidTr="002D323C">
        <w:trPr>
          <w:trHeight w:val="242"/>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lastRenderedPageBreak/>
              <w:t xml:space="preserve">140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0,45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210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0,70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280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0,93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350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1,06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420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1,20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490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1,33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560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1,55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630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1,61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700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1,81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770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2,05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840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2,12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12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910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2,27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13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980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2,34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14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1 050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2,53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15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1 120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2,74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16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1 190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2,82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17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1 260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3,00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18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1 330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3,07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19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1 400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3,25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20 </w:t>
            </w:r>
          </w:p>
        </w:tc>
      </w:tr>
      <w:tr w:rsidR="00687210" w:rsidTr="002D323C">
        <w:trPr>
          <w:trHeight w:val="240"/>
        </w:trPr>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1 680 </w:t>
            </w:r>
          </w:p>
        </w:tc>
        <w:tc>
          <w:tcPr>
            <w:tcW w:w="288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3,77 </w:t>
            </w:r>
          </w:p>
        </w:tc>
        <w:tc>
          <w:tcPr>
            <w:tcW w:w="287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24 </w:t>
            </w:r>
          </w:p>
        </w:tc>
      </w:tr>
    </w:tbl>
    <w:p w:rsidR="00687210" w:rsidRDefault="00687210" w:rsidP="00237710">
      <w:pPr>
        <w:pStyle w:val="Textoindependiente21"/>
        <w:rPr>
          <w:rFonts w:ascii="Swis721 BT" w:hAnsi="Swis721 BT" w:cs="Tahoma"/>
          <w:b w:val="0"/>
          <w:sz w:val="20"/>
        </w:rPr>
      </w:pPr>
    </w:p>
    <w:p w:rsidR="00687210" w:rsidRDefault="00687210" w:rsidP="00237710">
      <w:pPr>
        <w:pStyle w:val="Textoindependiente21"/>
        <w:rPr>
          <w:rFonts w:ascii="Swis721 BT" w:hAnsi="Swis721 BT" w:cs="Tahoma"/>
          <w:b w:val="0"/>
          <w:sz w:val="20"/>
        </w:rPr>
      </w:pPr>
    </w:p>
    <w:p w:rsidR="00687210" w:rsidRPr="00687210" w:rsidRDefault="00687210" w:rsidP="00237710">
      <w:pPr>
        <w:pStyle w:val="Textoindependiente21"/>
        <w:rPr>
          <w:rFonts w:ascii="Swis721 BT" w:hAnsi="Swis721 BT" w:cs="Tahoma"/>
          <w:b w:val="0"/>
          <w:sz w:val="20"/>
        </w:rPr>
      </w:pP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1: Por encima de 1,680 kg de carga nominal por cada 100 kg de más, añadir 0,16 m2.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2: Para cargas intermedias, la superficie está determinada por interpolación lineal; el número máximo de personas se obtiene con la siguiente fórmula: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W = 35.2 A² + 325 A. donde: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b/>
        <w:t xml:space="preserve">W </w:t>
      </w:r>
      <w:r w:rsidRPr="00687210">
        <w:rPr>
          <w:rFonts w:ascii="Swis721 BT" w:hAnsi="Swis721 BT" w:cs="Tahoma"/>
          <w:b w:val="0"/>
          <w:sz w:val="20"/>
        </w:rPr>
        <w:tab/>
        <w:t xml:space="preserve">es la carga de régimen máxima en kg.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b/>
        <w:t xml:space="preserve">A </w:t>
      </w:r>
      <w:r w:rsidRPr="00687210">
        <w:rPr>
          <w:rFonts w:ascii="Swis721 BT" w:hAnsi="Swis721 BT" w:cs="Tahoma"/>
          <w:b w:val="0"/>
          <w:sz w:val="20"/>
        </w:rPr>
        <w:tab/>
        <w:t xml:space="preserve">es el área neta interior de la cabina en m2.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El resultado se redondeará al número múltiplo inferior de 70 (peso promedio en kg de un usuario).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3: Para elevadores de carga, la carga de diseño no debe ser inferior a 250 kg/m2.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4: Para elevadores montacoches, la carga de diseño no debe ser inferior a 150 kg/m2.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5: Los suplementos y extensiones, incluso de la altura inferior a 1 m, quedan prohibidas.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Las especificaciones de este inciso (5.4.1.2) se comprueban por medio de inspección visual, asimismo, se miden las distancias libres con cinta métrica, verificando contra la tabla los valores de acuerdo al número de personas y tipo de equipo.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5.4.1.3 Paredes, piso y techo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El carro debe estar totalmente cerrado por paredes, un piso y techo de superficie llana, permitiéndose únicamente las aberturas para puertas, orificios de ventilación e iluminación y salidas de emergencia, cuando corresponda;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Cuando las paredes, piso y techo del carro sean fabricados en lámina de acero al carbón, deben tener un espesor mínimo de 1,58 mm (calibre 16) cuando consistan de paneles simples y un espesor mínimo de 0,79 mm (calibre 22) cuando consistan de paneles con refuerzo. Si los paneles son fabricados en acero inoxidable de una sola lámina, ésta debe tener un espesor mínimo de 1,27 mm (calibre 18). En caso de que sean fabricados en otros materiales no metálicos, éstos deben de ser capaces de soportar una carga de 300 N, en una superficie de 0,0005 m2 en sentido perpendicular a la superficie de vista, con una deformación máxima de 6 mm y sin que se provoque una deformación permanente. En cualquier caso, el techo debe soportar a dos adultos o 200 kg sin sufrir deformación,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Las especificaciones de este inciso (5.4.1.3) se comprueban por medio de inspección visual, así como midiendo los espesores con calibrador.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 xml:space="preserve">5.4.1.4 Guardapié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Todo umbral de puerta de carro o piso debe ir provisto de un guardapié cuya parte vertical debe extenderse en todo el ancho de paso libre de las puertas de cubo, situadas enfrente de ella. Esta parte vertical debe prolongarse hacia abajo.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5.4.1.5 Cierre de puertas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5.4.1.5.1 Para elevadores de pasajeros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En posición de cierre, los claros entre hojas o entre hojas y montantes, dintel o umbral de estas puertas deben ser lo más reducidos posible, para evitar riesgo de cizallamiento;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Las puertas de carro, cuando estén cerradas, deben obturar totalmente las entradas del carro, exceptuando los claros de funcionamiento;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Las puertas y sus proximidades deben ser construidas de modo que las caras del lado del carro no tengan proyecciones de más de 0,003 m y las aristas estén redondeadas;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Las puertas de cierre automático deben ser construidas para reducir al mínimo las consecuencias de un golpe de una hoja contra las personas, y deben cumplir con las siguientes condiciones: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w:t>
      </w:r>
      <w:r w:rsidRPr="00687210">
        <w:rPr>
          <w:rFonts w:ascii="Swis721 BT" w:hAnsi="Swis721 BT" w:cs="Tahoma"/>
          <w:b w:val="0"/>
          <w:sz w:val="20"/>
        </w:rPr>
        <w:tab/>
        <w:t xml:space="preserve">Estando la puerta de deslizamiento horizontal abierta, la fuerza necesaria para impedir su cierre no debe rebasar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147,09 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w:t>
      </w:r>
      <w:r w:rsidRPr="00687210">
        <w:rPr>
          <w:rFonts w:ascii="Swis721 BT" w:hAnsi="Swis721 BT" w:cs="Tahoma"/>
          <w:b w:val="0"/>
          <w:sz w:val="20"/>
        </w:rPr>
        <w:tab/>
        <w:t xml:space="preserve">Un dispositivo de protección mecánico o electrónico debe mandar automáticamente la reapertura de la puerta en el caso en que un usuario resultara tocado o detectado al pasar la entrada. El efecto del dispositivo puede ser neutralizado durante los cinco últimos centímetros de recorrido de cierre de cada hoja de puerta;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w:t>
      </w:r>
      <w:r w:rsidRPr="00687210">
        <w:rPr>
          <w:rFonts w:ascii="Swis721 BT" w:hAnsi="Swis721 BT" w:cs="Tahoma"/>
          <w:b w:val="0"/>
          <w:sz w:val="20"/>
        </w:rPr>
        <w:tab/>
        <w:t xml:space="preserve">No debe ser posible hacer funcionar el elevador o mantenerlo en funcionamiento si una puerta de carro o una hoja (si la puerta tiene varias) está abierta. El desplazamiento del carro con la puerta abierta se permite únicamente en la zona de puertas, para llevar a cabo el nivelado o renivelado al nivel de acceso correspondiente,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 Las especificaciones de este inciso (5.4.1.5.1) se comprueban de acuerdo a lo dispuesto por el inciso 7.4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5.4.1.5.2 Para elevadores de carga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Para los elevadores destinados al transporte de cargas acompañadas, se pueden utilizar puertas o rejas de deslizamiento vertical. Las primeras deben estar provistas de una rejilla cuyas dimensiones de malla deben ser como máximo 0,0009 m2. También se pueden utilizar rejas plegables de deslizamiento horizontal;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La altura de la puerta o reja de la cabina debe ser de 1,80 m como mínimo;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Para los elevadores montacoches que no cuenten con puertas en la cabina, deberán contar con un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dispositivo fotoeléctrico o similar,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Estas especificaciones se comprueban por medio de inspección visual y midiendo los espesores y juegos con calibrador. La altura de puerta se mide con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5.4.1.5.3 Puertas de deslizamiento horizontal o vertical con varias hojas ligadas entre sí mecánicamente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Cuando una puerta de deslizamiento horizontal o vertical consta de varias hojas unidas entre sí por un enlace mecánico directo, es posible colocar el dispositivo eléctrico de control de cierre en una sola hoja;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Cuando las hojas van unidas entre sí por un enlace mecánico indirecto (es decir por cable, correa o cadena), se debe construir un enlace tal que resista los esfuerzos en el uso normal,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5.4.1.6 Apertura de puertas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Para permitir la salida de los ocupantes del carro, en caso de parada imprevista, debe ser posible (incluso en ausencia de corriente) abrir manualmente desde el piso la puerta del carro, en la zona de puertas. También se debe poder abrir manualmente desde el interior, el conjunto puerta de carro, puerta de piso, en el caso de puertas de arrastre, simultáneamente en la zona de puertas,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Estas especificaciones se comprueban por medio de inspección visual y verificando que se pueden abrir las puertas conforme a la descripción anterior.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5.4.1.7 Techo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Además de lo especificado en el inciso 5.4.1.3 de la presente Norma Oficial Mexicana, el techo de la cabina debe soportar sin deformación permanente en cualquier lugar un peso aproximado de 200 kg, lo cual es equivalente a dos personas;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lastRenderedPageBreak/>
        <w:t>b)</w:t>
      </w:r>
      <w:r w:rsidRPr="00687210">
        <w:rPr>
          <w:rFonts w:ascii="Swis721 BT" w:hAnsi="Swis721 BT" w:cs="Tahoma"/>
          <w:b w:val="0"/>
          <w:sz w:val="20"/>
        </w:rPr>
        <w:tab/>
        <w:t xml:space="preserve">Si existen poleas en el techo de cabina, deben tener dispositivos para evitar que se salgan de su garganta los cables en caso de que se aflojen. Los dispositivos no deben impedir el mantenimiento de las poleas,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deben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5.4.1.8 Ventilación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 superficie efectiva de los orificios de ventilación situados en la parte alta, debe ser como mínimo de 1% de la superficie útil de la cabina. La misma superficie de ventilación debe preverse para los orificios de ventilación inferior;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Los orificios de ventilación deben ser construidos o dispuestos de forma que no sea posible hacer atravesar las paredes de la cabina desde el interior por una varilla rígida de 0,01 m de diámetro,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5.4.1.9 Iluminación en funcionamiento normal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 cabina debe ir provista de iluminación que asegure 50 luxes como mínimo a nivel de piso y cerca de los dispositivos de mando,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 especificación se comprueba midiendo el nivel de iluminación por medio de un luxómetro.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5.4.1.10 Toma de corriente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Un receptáculo toma de corriente debe ser instalado sobre el techo de la cabina. La alimentación de los receptáculos de toma de corriente provistos sobre el techo de la </w:t>
      </w:r>
      <w:r w:rsidR="00433090" w:rsidRPr="00687210">
        <w:rPr>
          <w:rFonts w:ascii="Swis721 BT" w:hAnsi="Swis721 BT" w:cs="Tahoma"/>
          <w:b w:val="0"/>
          <w:sz w:val="20"/>
        </w:rPr>
        <w:t>cabina</w:t>
      </w:r>
      <w:r w:rsidRPr="00687210">
        <w:rPr>
          <w:rFonts w:ascii="Swis721 BT" w:hAnsi="Swis721 BT" w:cs="Tahoma"/>
          <w:b w:val="0"/>
          <w:sz w:val="20"/>
        </w:rPr>
        <w:t xml:space="preserve"> debe efectuarse por el circuito de alumbrado,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Esta especificación se debe comprobar por medio de inspección visual y de acuerdo al inciso 7.11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5.4.2 Del contrapeso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5.4.2.1 Construcción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Si el contrapeso lleva pesas, deben tomarse las medidas precisas para evitar su desplazamiento, utilizando un marco estructural en el cual se alojan las pesas;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Si existen poleas sobre el contrapeso, deben tener dispositivos para evitar la salida de los cables de su garganta en caso de que se aflojen. Los dispositivos no deben impedir el mantenimiento de las poleas,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por medio de inspección visual. </w:t>
      </w:r>
    </w:p>
    <w:p w:rsidR="00237710" w:rsidRPr="00687210" w:rsidRDefault="00237710" w:rsidP="00237710">
      <w:pPr>
        <w:pStyle w:val="Textoindependiente21"/>
        <w:rPr>
          <w:rFonts w:ascii="Swis721 BT" w:hAnsi="Swis721 BT" w:cs="Tahoma"/>
          <w:b w:val="0"/>
          <w:sz w:val="20"/>
        </w:rPr>
      </w:pPr>
      <w:r w:rsidRPr="00237710">
        <w:rPr>
          <w:rFonts w:ascii="Swis721 BT" w:hAnsi="Swis721 BT" w:cs="Tahoma"/>
          <w:sz w:val="20"/>
        </w:rPr>
        <w:t xml:space="preserve">5.4.2.2 En caso de que por su diseño el cubo del elevador observe tráfico en la parte inferior, entonces el </w:t>
      </w:r>
      <w:r w:rsidRPr="00687210">
        <w:rPr>
          <w:rFonts w:ascii="Swis721 BT" w:hAnsi="Swis721 BT" w:cs="Tahoma"/>
          <w:b w:val="0"/>
          <w:sz w:val="20"/>
        </w:rPr>
        <w:t xml:space="preserve">contrapeso debe contar con un seguro paracaídas.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Esta especificación se comprueba de acuerdo a lo dispuesto por el inciso 7.1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 Dispositivos de suspensión y seguro contra caídas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 Dispositivos de suspensión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5.5.1.1 Tipos de suspensión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5.5.1.1.1 Suspensión por cables de acero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Los carros y los contrapesos deben estar suspendidos en cable de acero según la Norma Mexicana NMX-H-84 (ver 2 Referencias) con factores de seguridad, según se establece a continuación: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En el caso de poleas de tracción por adherencia, el número mínimo de cables de suspensión debe ser de dos independientes con un diámetro nominal como mínimo de 7,9 mm. Cada cable debe estar formado por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152 alambres como mínimo,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En el caso de suspensión múltiple, el número a tener en cuenta es el de los cables de cada ramal.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5.5.1.1.2 Suspensión por cables sintéticos, bandas u otros elementos de suspensión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En el caso de suspensión basada en cable sintético o bandas, el número mínimo de elementos debe ser de dos, independientes entre sí,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En caso de suspensión múltiple, el número de elementos a tener en cuenta es el número de cables sintéticos o bandas de cada ramal.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5.5.1.2 Relación entre el diámetro primitivo de las poleas y el diámetro de los cables de acero, coeficiente de seguridad.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La relación entre el diámetro primitivo de las poleas y el diámetro nominal de los cables de acero de suspensión debe ser como mínimo 40 veces (diámetro primitivo/diámetro nominal de los cables, es igual o mayor a 40 veces), cualquiera que sea el número de torones;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Se requiere que los cables de acero de suspensión se calculen con un factor de seguridad mínimo obtenido a través de la siguiente ecuación o bien de la tabla 2; F = S x N x n/W donde: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b/>
        <w:t xml:space="preserve">F </w:t>
      </w:r>
      <w:r w:rsidRPr="00687210">
        <w:rPr>
          <w:rFonts w:ascii="Swis721 BT" w:hAnsi="Swis721 BT" w:cs="Tahoma"/>
          <w:b w:val="0"/>
          <w:sz w:val="20"/>
        </w:rPr>
        <w:tab/>
        <w:t xml:space="preserve">es el factor de seguridad.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lastRenderedPageBreak/>
        <w:t xml:space="preserve">S </w:t>
      </w:r>
      <w:r w:rsidRPr="00687210">
        <w:rPr>
          <w:rFonts w:ascii="Swis721 BT" w:hAnsi="Swis721 BT" w:cs="Tahoma"/>
          <w:b w:val="0"/>
          <w:sz w:val="20"/>
        </w:rPr>
        <w:tab/>
        <w:t xml:space="preserve">es el valor del esfuerzo a la ruptura del cable proporcionado por el fabricante del cable. N </w:t>
      </w:r>
      <w:r w:rsidRPr="00687210">
        <w:rPr>
          <w:rFonts w:ascii="Swis721 BT" w:hAnsi="Swis721 BT" w:cs="Tahoma"/>
          <w:b w:val="0"/>
          <w:sz w:val="20"/>
        </w:rPr>
        <w:tab/>
        <w:t xml:space="preserve">es el número de ramales de cables cargando (ver nota). n </w:t>
      </w:r>
      <w:r w:rsidRPr="00687210">
        <w:rPr>
          <w:rFonts w:ascii="Swis721 BT" w:hAnsi="Swis721 BT" w:cs="Tahoma"/>
          <w:b w:val="0"/>
          <w:sz w:val="20"/>
        </w:rPr>
        <w:tab/>
        <w:t xml:space="preserve">es el número de cables.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W es la máxima carga estática impuesta sobre todos los cables del carro con el peso del carro y su carga nominal en cualquier posición del carro en el cubo.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Nota: En el caso de arreglos de cables múltiples, el número de ramales de cables (N) cargando debe ser: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w:t>
      </w:r>
      <w:r w:rsidRPr="00687210">
        <w:rPr>
          <w:rFonts w:ascii="Swis721 BT" w:hAnsi="Swis721 BT" w:cs="Tahoma"/>
          <w:b w:val="0"/>
          <w:sz w:val="20"/>
        </w:rPr>
        <w:tab/>
        <w:t xml:space="preserve">Para el arreglo 2:1, el doble de ramales de cables utilizados.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w:t>
      </w:r>
      <w:r w:rsidRPr="00687210">
        <w:rPr>
          <w:rFonts w:ascii="Swis721 BT" w:hAnsi="Swis721 BT" w:cs="Tahoma"/>
          <w:b w:val="0"/>
          <w:sz w:val="20"/>
        </w:rPr>
        <w:tab/>
        <w:t xml:space="preserve">Para el arreglo 3:1, el triple de ramales de cables utilizados. </w:t>
      </w:r>
    </w:p>
    <w:p w:rsidR="002377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Tabla 2.- Factores mínimos de seguridad para cables </w:t>
      </w:r>
    </w:p>
    <w:tbl>
      <w:tblPr>
        <w:tblW w:w="8726" w:type="dxa"/>
        <w:tblInd w:w="69" w:type="dxa"/>
        <w:tblCellMar>
          <w:top w:w="23" w:type="dxa"/>
          <w:left w:w="68" w:type="dxa"/>
          <w:right w:w="2" w:type="dxa"/>
        </w:tblCellMar>
        <w:tblLook w:val="04A0" w:firstRow="1" w:lastRow="0" w:firstColumn="1" w:lastColumn="0" w:noHBand="0" w:noVBand="1"/>
      </w:tblPr>
      <w:tblGrid>
        <w:gridCol w:w="1438"/>
        <w:gridCol w:w="1515"/>
        <w:gridCol w:w="990"/>
        <w:gridCol w:w="1485"/>
        <w:gridCol w:w="1665"/>
        <w:gridCol w:w="1633"/>
      </w:tblGrid>
      <w:tr w:rsidR="00687210" w:rsidTr="002D323C">
        <w:trPr>
          <w:trHeight w:val="461"/>
        </w:trPr>
        <w:tc>
          <w:tcPr>
            <w:tcW w:w="1438" w:type="dxa"/>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Velocidad de cable </w:t>
            </w:r>
          </w:p>
        </w:tc>
        <w:tc>
          <w:tcPr>
            <w:tcW w:w="2505" w:type="dxa"/>
            <w:gridSpan w:val="2"/>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Factor mínimo de seguridad </w:t>
            </w:r>
          </w:p>
        </w:tc>
        <w:tc>
          <w:tcPr>
            <w:tcW w:w="1485" w:type="dxa"/>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Velocidad de cable </w:t>
            </w:r>
          </w:p>
        </w:tc>
        <w:tc>
          <w:tcPr>
            <w:tcW w:w="3298" w:type="dxa"/>
            <w:gridSpan w:val="2"/>
            <w:tcBorders>
              <w:top w:val="single" w:sz="6" w:space="0" w:color="000000"/>
              <w:left w:val="single" w:sz="6" w:space="0" w:color="000000"/>
              <w:bottom w:val="single" w:sz="6" w:space="0" w:color="000000"/>
              <w:right w:val="single" w:sz="6" w:space="0" w:color="000000"/>
            </w:tcBorders>
            <w:shd w:val="clear" w:color="auto" w:fill="C0C0C0"/>
          </w:tcPr>
          <w:p w:rsidR="00687210" w:rsidRPr="00687210" w:rsidRDefault="00687210" w:rsidP="00687210">
            <w:pPr>
              <w:pStyle w:val="Textoindependiente21"/>
              <w:rPr>
                <w:rFonts w:ascii="Swis721 BT" w:hAnsi="Swis721 BT" w:cs="Tahoma"/>
                <w:sz w:val="20"/>
              </w:rPr>
            </w:pPr>
            <w:r w:rsidRPr="00687210">
              <w:rPr>
                <w:rFonts w:ascii="Swis721 BT" w:hAnsi="Swis721 BT" w:cs="Tahoma"/>
                <w:sz w:val="20"/>
              </w:rPr>
              <w:t xml:space="preserve">Factor mínimo de seguridad </w:t>
            </w:r>
          </w:p>
        </w:tc>
      </w:tr>
      <w:tr w:rsidR="00687210" w:rsidTr="002D323C">
        <w:trPr>
          <w:trHeight w:val="242"/>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m/s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Pasajeros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Carga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m/s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Pasajeros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Carga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0,25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7,60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6,65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3,25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10,85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9,65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0,38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7,75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6,85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3,50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11,00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9,80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0,50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7,95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7,00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3,75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11,15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9,90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0,65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8,10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7,15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4,00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11,25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10,00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0,75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8,25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7,30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4,25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11,35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10,10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0,87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8,40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7,45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4,50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11,45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10,15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8,60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7,65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4,75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11,50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10,20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1,12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8,75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7,75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5,00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11,55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10,30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1,25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8,90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7,90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5,25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11,65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10,35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1,50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9,20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8,20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5,50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11,70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10,40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1,75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9,50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8,45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5,75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11,75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10,45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2,00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9,75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8,70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6,00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11,80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10,50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2,25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10,00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8,90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6,25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11,85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10,50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2,50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10,25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9,15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6,50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11,85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10,55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2,75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10,45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9,30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6,75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11,85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10,55 </w:t>
            </w:r>
          </w:p>
        </w:tc>
      </w:tr>
      <w:tr w:rsidR="00687210" w:rsidTr="002D323C">
        <w:trPr>
          <w:trHeight w:val="240"/>
        </w:trPr>
        <w:tc>
          <w:tcPr>
            <w:tcW w:w="1438"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3,00 </w:t>
            </w:r>
          </w:p>
        </w:tc>
        <w:tc>
          <w:tcPr>
            <w:tcW w:w="151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10,70 </w:t>
            </w:r>
          </w:p>
        </w:tc>
        <w:tc>
          <w:tcPr>
            <w:tcW w:w="990"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9,50 </w:t>
            </w:r>
          </w:p>
        </w:tc>
        <w:tc>
          <w:tcPr>
            <w:tcW w:w="148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7,00-10,00 </w:t>
            </w:r>
          </w:p>
        </w:tc>
        <w:tc>
          <w:tcPr>
            <w:tcW w:w="1665"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11,90 </w:t>
            </w:r>
          </w:p>
        </w:tc>
        <w:tc>
          <w:tcPr>
            <w:tcW w:w="1633" w:type="dxa"/>
            <w:tcBorders>
              <w:top w:val="single" w:sz="6" w:space="0" w:color="000000"/>
              <w:left w:val="single" w:sz="6" w:space="0" w:color="000000"/>
              <w:bottom w:val="single" w:sz="6" w:space="0" w:color="000000"/>
              <w:right w:val="single" w:sz="6" w:space="0" w:color="000000"/>
            </w:tcBorders>
            <w:shd w:val="clear" w:color="auto" w:fill="auto"/>
          </w:tcPr>
          <w:p w:rsidR="00687210" w:rsidRPr="00687210" w:rsidRDefault="00687210" w:rsidP="00687210">
            <w:pPr>
              <w:pStyle w:val="Textoindependiente21"/>
              <w:rPr>
                <w:rFonts w:ascii="Swis721 BT" w:hAnsi="Swis721 BT" w:cs="Tahoma"/>
                <w:b w:val="0"/>
                <w:sz w:val="20"/>
              </w:rPr>
            </w:pPr>
            <w:r w:rsidRPr="00687210">
              <w:rPr>
                <w:rFonts w:ascii="Swis721 BT" w:hAnsi="Swis721 BT" w:cs="Tahoma"/>
                <w:b w:val="0"/>
                <w:sz w:val="20"/>
              </w:rPr>
              <w:t xml:space="preserve">10,55 </w:t>
            </w:r>
          </w:p>
        </w:tc>
      </w:tr>
    </w:tbl>
    <w:p w:rsidR="00687210" w:rsidRPr="00687210" w:rsidRDefault="00687210" w:rsidP="00237710">
      <w:pPr>
        <w:pStyle w:val="Textoindependiente21"/>
        <w:rPr>
          <w:rFonts w:ascii="Swis721 BT" w:hAnsi="Swis721 BT" w:cs="Tahoma"/>
          <w:b w:val="0"/>
          <w:sz w:val="20"/>
        </w:rPr>
      </w:pP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Se requiere que: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b.1) El factor de seguridad de los amarres de los cables de acero sea como mínimo el 60% del de los cables;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b.2) Los extremos de los cables de acero se fijen con metal fundido, auto-acuñamiento, empalme o cualquier otro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sistema de seguridad equivalente;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b.3) La fijación de los cables de acero sobre los tambores puede hacerse por medio de un sistema de bloqueo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por cuñas o por dos bridas como mínimo,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b.4) Para los cables sintéticos y bandas, se requiere que cumplan los factores de seguridad establecidos en la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tabla 2 del punto anterior.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c) Todas las especificaciones de este inciso (5.5.1.2) se comprueban a través de la memoria de cálculo, el factor de seguridad e inspección visual. 5.5.1.3 Adherencia de los cables de acero Se requiere que: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No sea posible desplazar el carro hacia arriba cuando encontrándose el contrapeso apoyado en sus amortiguadores, se le transmita al grupo tractor un movimiento de rotación en el sentido "ascendente";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No sea posible desplazar el contrapeso hacia arriba cuando, encontrándose la cabina apoyada sobre sus amortiguadores, se le transmita al grupo tractor un movimiento de rotación en el sentido "descendente",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5.5.1.4 Arrollamiento de los cables de acero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Cuando el carro o el contrapeso descansen sobre sus amortiguadores totalmente comprimidos, se requiere que queden como mínimo dos vueltas de cable de acero arrollados sobre el tambor;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Se requiere que no exista más de una capa de cables de acero arrollados en el tambor,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5.5.1.5 Reparto de la carga entre los cables de acero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lastRenderedPageBreak/>
        <w:t>a)</w:t>
      </w:r>
      <w:r w:rsidRPr="00687210">
        <w:rPr>
          <w:rFonts w:ascii="Swis721 BT" w:hAnsi="Swis721 BT" w:cs="Tahoma"/>
          <w:b w:val="0"/>
          <w:sz w:val="20"/>
        </w:rPr>
        <w:tab/>
        <w:t xml:space="preserve">Debe contarse con un dispositivo automático de compensación de la tensión de los cables de acero de suspensión como mínimo en uno de sus extremos;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Si se utilizan muelles para compensar la tensión, deben trabajar a compresión,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deben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5.5.1.6 Cables de compensación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Cuando se utilizan cables de compensación, deben estar tensados si la velocidad nominal del elevador rebasa 2,5 m/s. La tensión debe obtenerse por acción de la gravedad;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La relación de diámetros entre las poleas y el cable de acero de compensación debe ser como mínimo 30;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La relación de diámetros entre las poleas y otros elementos de suspensión puede reducirse,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 Del seguro contra caídas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5.5.2.1 Usos </w:t>
      </w:r>
    </w:p>
    <w:p w:rsidR="00237710" w:rsidRPr="00687210" w:rsidRDefault="00237710" w:rsidP="00237710">
      <w:pPr>
        <w:pStyle w:val="Textoindependiente21"/>
        <w:rPr>
          <w:rFonts w:ascii="Swis721 BT" w:hAnsi="Swis721 BT" w:cs="Tahoma"/>
          <w:b w:val="0"/>
          <w:sz w:val="20"/>
        </w:rPr>
      </w:pPr>
      <w:r w:rsidRPr="00237710">
        <w:rPr>
          <w:rFonts w:ascii="Swis721 BT" w:hAnsi="Swis721 BT" w:cs="Tahoma"/>
          <w:sz w:val="20"/>
        </w:rPr>
        <w:t>a)</w:t>
      </w:r>
      <w:r w:rsidRPr="00237710">
        <w:rPr>
          <w:rFonts w:ascii="Swis721 BT" w:hAnsi="Swis721 BT" w:cs="Tahoma"/>
          <w:sz w:val="20"/>
        </w:rPr>
        <w:tab/>
        <w:t xml:space="preserve">El carro debe ir provisto de un seguro contra caídas capaz de detenerlo y mantenerlo con plena </w:t>
      </w:r>
      <w:r w:rsidRPr="00687210">
        <w:rPr>
          <w:rFonts w:ascii="Swis721 BT" w:hAnsi="Swis721 BT" w:cs="Tahoma"/>
          <w:b w:val="0"/>
          <w:sz w:val="20"/>
        </w:rPr>
        <w:t xml:space="preserve">carga en el sentido del descenso, aprisionándolo sobre sus guías;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Cuando el cubo queda ubicado por encima de los locales con acceso a personas, el contrapeso debe también ir provisto de un seguro contra caídas que sólo pueda actuar en el sentido descendente;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Los seguros contra caídas de carro y contrapeso deben ser accionados por un limitador de velocidad,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d)</w:t>
      </w:r>
      <w:r w:rsidRPr="00687210">
        <w:rPr>
          <w:rFonts w:ascii="Swis721 BT" w:hAnsi="Swis721 BT" w:cs="Tahoma"/>
          <w:b w:val="0"/>
          <w:sz w:val="20"/>
        </w:rPr>
        <w:tab/>
        <w:t xml:space="preserve">Estas especificaciones se comprueban de acuerdo a lo dispuesto por los incisos 7.1 y 7.2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5.5.2.2 Accionamiento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a)</w:t>
      </w:r>
      <w:r w:rsidRPr="00687210">
        <w:rPr>
          <w:rFonts w:ascii="Swis721 BT" w:hAnsi="Swis721 BT" w:cs="Tahoma"/>
          <w:b w:val="0"/>
          <w:sz w:val="20"/>
        </w:rPr>
        <w:tab/>
        <w:t xml:space="preserve">Los seguros contra caídas de carro pueden ser de acción instantánea con o sin efecto amortiguado si la velocidad del elevador no rebasa 1,0 m/s;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b)</w:t>
      </w:r>
      <w:r w:rsidRPr="00687210">
        <w:rPr>
          <w:rFonts w:ascii="Swis721 BT" w:hAnsi="Swis721 BT" w:cs="Tahoma"/>
          <w:b w:val="0"/>
          <w:sz w:val="20"/>
        </w:rPr>
        <w:tab/>
        <w:t xml:space="preserve">Si la velocidad del elevador rebasa 1,0 m/s, debe ser de acción retardada o progresiva, y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c)</w:t>
      </w:r>
      <w:r w:rsidRPr="00687210">
        <w:rPr>
          <w:rFonts w:ascii="Swis721 BT" w:hAnsi="Swis721 BT" w:cs="Tahoma"/>
          <w:b w:val="0"/>
          <w:sz w:val="20"/>
        </w:rPr>
        <w:tab/>
        <w:t xml:space="preserve">Estas especificaciones se comprueban de acuerdo a lo dispuesto por el inciso 7.1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5.5.2.3 Liberación del dispositivo de acuñamiento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Tras la liberación del dispositivo de acuñamiento, el seguro contra caídas debe quedar en estado de funcionamiento normal con las cuñas abiertas.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5.5.2.4 Limitador de velocidad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El accionamiento del seguro contra caídas por el limitador de velocidad no debe efectuarse antes que la velocidad del carro alcance 115% de la velocidad nominal y debe efectuarse antes de que alcance 140% para los seguros contra caídas de acción instantánea, o 120% de la velocidad nominal para los seguros contra caídas de acción instantánea de efecto amortiguado y para los seguros contra caídas de frenado progresivo, debe aplicarse la velocidad que se obtenga de la expresión 1,25v + 0,25/v (siendo v la velocidad nominal), comprobándose de acuerdo a los incisos 7.1 y 7.2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5.5.2.5 Fuerza necesaria para que accione el limitador de velocidad y el seguro contra caídas </w:t>
      </w:r>
    </w:p>
    <w:p w:rsidR="00237710" w:rsidRPr="00687210" w:rsidRDefault="00237710" w:rsidP="00237710">
      <w:pPr>
        <w:pStyle w:val="Textoindependiente21"/>
        <w:rPr>
          <w:rFonts w:ascii="Swis721 BT" w:hAnsi="Swis721 BT" w:cs="Tahoma"/>
          <w:b w:val="0"/>
          <w:sz w:val="20"/>
        </w:rPr>
      </w:pPr>
      <w:r w:rsidRPr="00687210">
        <w:rPr>
          <w:rFonts w:ascii="Swis721 BT" w:hAnsi="Swis721 BT" w:cs="Tahoma"/>
          <w:b w:val="0"/>
          <w:sz w:val="20"/>
        </w:rPr>
        <w:t xml:space="preserve">Se requiere que la fuerza producida por el limitador de velocidad al accionar sea como mínimo el doble de la fuerza necesaria para hacer accionar el seguro contra caídas.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5.5.2.6 Cable del limitador de velocidad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El limitador de velocidad debe accionarse por un cable de acero flexible, cadena de acero o similar;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El diámetro nominal del cable, cadena o similar debe ser como mínimo de 0,005 m;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La relación entre el diámetro primitivo de la polea del limitador de velocidad y el diámetro nominal del cable, cadena o similar debe ser de 30 veces como mínimo;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El cable, cadena o similar de arrastre debe tensarse por medio de una polea tensora;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e)</w:t>
      </w:r>
      <w:r w:rsidRPr="00144DFA">
        <w:rPr>
          <w:rFonts w:ascii="Swis721 BT" w:hAnsi="Swis721 BT" w:cs="Tahoma"/>
          <w:b w:val="0"/>
          <w:sz w:val="20"/>
        </w:rPr>
        <w:tab/>
        <w:t xml:space="preserve">En el momento del accionamiento del seguro contra caídas no debe dañarse el cable, cadena o similar, incluso cuando la distancia de frenado sobre las guías sea superior a la normal;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f)</w:t>
      </w:r>
      <w:r w:rsidRPr="00144DFA">
        <w:rPr>
          <w:rFonts w:ascii="Swis721 BT" w:hAnsi="Swis721 BT" w:cs="Tahoma"/>
          <w:b w:val="0"/>
          <w:sz w:val="20"/>
        </w:rPr>
        <w:tab/>
        <w:t xml:space="preserve">El cable de arrastre debe ser desconectado fácilmente del seguro contra caída,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g)</w:t>
      </w:r>
      <w:r w:rsidRPr="00144DFA">
        <w:rPr>
          <w:rFonts w:ascii="Swis721 BT" w:hAnsi="Swis721 BT" w:cs="Tahoma"/>
          <w:b w:val="0"/>
          <w:sz w:val="20"/>
        </w:rPr>
        <w:tab/>
        <w:t xml:space="preserve">Estas especificaciones se comprueban por medio de inspección visual y midiendo el cable, cadena o similar con calibrador.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5.5.2.7 Control eléctrico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En caso de accionamiento del seguro contra caídas del carro o del contrapeso, un dispositivo montado sobre el mismo debe provocar la apertura del circuito del motor y del freno, cuando más tarde, en el momento de su accionamiento, comprobándose de acuerdo a los incisos 7.1 y 7.2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 xml:space="preserve">5.6 Guías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Las guías deben cumplir con lo especificado en la Norma Mexicana NMX-B-073 (ver 2 Referencias) y/o especificaciones del fabricante.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5.6.1 Fijación y funcionamiento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Se requiere que la fijación de las guías a sus soportes y al edificio permitan compensar por alineamiento, los efectos debidos a los asentamientos normales del edificio y a la contracción del concreto, y que el diseño de las fijaciones sea tal, que su deformación eventual no deje suelta a la guía.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Esta especificación se debe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 Amortiguadores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5.7.1 Del carro y de contrapeso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Los elevadores deben estar provistos de amortiguadores en el extremo inferior del recorrido del carro y del contrapeso;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Los elevadores de tambor de arrollamiento deben, además, ir provistos de amortiguadores colocados sobre el carro, susceptibles de entrar en acción en la parte superior del recorrido;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Los elevadores cuya velocidad nominal rebase 1,25 m/s deben estar provistos de amortiguadores de disipación de energía,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Esta especificación se comprueba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 Carrera de los amortiguadores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5.7.2.1 Amortiguadores de acumulación de energía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La carrera total posible de los amortiguadores debe ser, como mínimo, igual a dos veces la distancia de la parada por gravedad correspondiente a 115% de la velocidad nominal del carro (o sea 2 x 0,0674 v2 aproximadamente igual a 0,135 v2), en donde la carrera del amortiguador se expresa en metros y la velocidad (v) en m/s. Sin embargo, es recomendable que este recorrido no sea inferior a 0,065 m, conforme a la tabla 3;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Los amortiguadores deben calcularse para que queden totalmente comprimidos bajo una carga estática de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2 a 4 veces el peso del carro con su carga nominal (o el peso del contrapeso),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Estas especificaciones se comprueban al medir la carrera del amortiguador y comparar el valor con respecto a la tabla 3.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5.7.2.2 Amortiguadores de disipación de energía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a) La carrera total posible de los amortiguadores debe de ser como mínimo igual a la distancia de parada por gravedad correspondiente al 115% de la velocidad nominal del elevador (0,0674 v2) en donde la carrera del amortiguador se expresa en m y la velocidad en m/s. Ver tabla 4; </w:t>
      </w:r>
    </w:p>
    <w:p w:rsidR="00237710"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Tabla 3. Amortiguador(es) de acumulación de energía </w:t>
      </w:r>
    </w:p>
    <w:tbl>
      <w:tblPr>
        <w:tblW w:w="5891" w:type="dxa"/>
        <w:tblInd w:w="1884" w:type="dxa"/>
        <w:tblCellMar>
          <w:top w:w="25" w:type="dxa"/>
          <w:left w:w="115" w:type="dxa"/>
          <w:right w:w="115" w:type="dxa"/>
        </w:tblCellMar>
        <w:tblLook w:val="04A0" w:firstRow="1" w:lastRow="0" w:firstColumn="1" w:lastColumn="0" w:noHBand="0" w:noVBand="1"/>
      </w:tblPr>
      <w:tblGrid>
        <w:gridCol w:w="3208"/>
        <w:gridCol w:w="2683"/>
      </w:tblGrid>
      <w:tr w:rsidR="00144DFA" w:rsidTr="002D323C">
        <w:trPr>
          <w:trHeight w:val="251"/>
        </w:trPr>
        <w:tc>
          <w:tcPr>
            <w:tcW w:w="3208" w:type="dxa"/>
            <w:tcBorders>
              <w:top w:val="double" w:sz="6" w:space="0" w:color="000000"/>
              <w:left w:val="double" w:sz="6" w:space="0" w:color="000000"/>
              <w:bottom w:val="single" w:sz="6" w:space="0" w:color="000000"/>
              <w:right w:val="sing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Velocidad nominal m/s </w:t>
            </w:r>
          </w:p>
        </w:tc>
        <w:tc>
          <w:tcPr>
            <w:tcW w:w="2683" w:type="dxa"/>
            <w:tcBorders>
              <w:top w:val="double" w:sz="6" w:space="0" w:color="000000"/>
              <w:left w:val="single" w:sz="6" w:space="0" w:color="000000"/>
              <w:bottom w:val="single" w:sz="6" w:space="0" w:color="000000"/>
              <w:right w:val="doub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Carrera en mm </w:t>
            </w:r>
          </w:p>
        </w:tc>
      </w:tr>
      <w:tr w:rsidR="00144DFA" w:rsidTr="002D323C">
        <w:trPr>
          <w:trHeight w:val="242"/>
        </w:trPr>
        <w:tc>
          <w:tcPr>
            <w:tcW w:w="3208" w:type="dxa"/>
            <w:tcBorders>
              <w:top w:val="single" w:sz="6" w:space="0" w:color="000000"/>
              <w:left w:val="doub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0,25 </w:t>
            </w:r>
          </w:p>
        </w:tc>
        <w:tc>
          <w:tcPr>
            <w:tcW w:w="2683" w:type="dxa"/>
            <w:tcBorders>
              <w:top w:val="single" w:sz="6" w:space="0" w:color="000000"/>
              <w:left w:val="single" w:sz="6" w:space="0" w:color="000000"/>
              <w:bottom w:val="single" w:sz="6" w:space="0" w:color="000000"/>
              <w:right w:val="doub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65 </w:t>
            </w:r>
          </w:p>
        </w:tc>
      </w:tr>
      <w:tr w:rsidR="00144DFA" w:rsidTr="002D323C">
        <w:trPr>
          <w:trHeight w:val="240"/>
        </w:trPr>
        <w:tc>
          <w:tcPr>
            <w:tcW w:w="3208" w:type="dxa"/>
            <w:tcBorders>
              <w:top w:val="single" w:sz="6" w:space="0" w:color="000000"/>
              <w:left w:val="doub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0,50 </w:t>
            </w:r>
          </w:p>
        </w:tc>
        <w:tc>
          <w:tcPr>
            <w:tcW w:w="2683" w:type="dxa"/>
            <w:tcBorders>
              <w:top w:val="single" w:sz="6" w:space="0" w:color="000000"/>
              <w:left w:val="single" w:sz="6" w:space="0" w:color="000000"/>
              <w:bottom w:val="single" w:sz="6" w:space="0" w:color="000000"/>
              <w:right w:val="doub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65 </w:t>
            </w:r>
          </w:p>
        </w:tc>
      </w:tr>
      <w:tr w:rsidR="00144DFA" w:rsidTr="002D323C">
        <w:trPr>
          <w:trHeight w:val="240"/>
        </w:trPr>
        <w:tc>
          <w:tcPr>
            <w:tcW w:w="3208" w:type="dxa"/>
            <w:tcBorders>
              <w:top w:val="single" w:sz="6" w:space="0" w:color="000000"/>
              <w:left w:val="doub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0,75 </w:t>
            </w:r>
          </w:p>
        </w:tc>
        <w:tc>
          <w:tcPr>
            <w:tcW w:w="2683" w:type="dxa"/>
            <w:tcBorders>
              <w:top w:val="single" w:sz="6" w:space="0" w:color="000000"/>
              <w:left w:val="single" w:sz="6" w:space="0" w:color="000000"/>
              <w:bottom w:val="single" w:sz="6" w:space="0" w:color="000000"/>
              <w:right w:val="doub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65 </w:t>
            </w:r>
          </w:p>
        </w:tc>
      </w:tr>
      <w:tr w:rsidR="00144DFA" w:rsidTr="002D323C">
        <w:trPr>
          <w:trHeight w:val="240"/>
        </w:trPr>
        <w:tc>
          <w:tcPr>
            <w:tcW w:w="3208" w:type="dxa"/>
            <w:tcBorders>
              <w:top w:val="single" w:sz="6" w:space="0" w:color="000000"/>
              <w:left w:val="doub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1,00 </w:t>
            </w:r>
          </w:p>
        </w:tc>
        <w:tc>
          <w:tcPr>
            <w:tcW w:w="2683" w:type="dxa"/>
            <w:tcBorders>
              <w:top w:val="single" w:sz="6" w:space="0" w:color="000000"/>
              <w:left w:val="single" w:sz="6" w:space="0" w:color="000000"/>
              <w:bottom w:val="single" w:sz="6" w:space="0" w:color="000000"/>
              <w:right w:val="doub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77 </w:t>
            </w:r>
          </w:p>
        </w:tc>
      </w:tr>
      <w:tr w:rsidR="00144DFA" w:rsidTr="002D323C">
        <w:trPr>
          <w:trHeight w:val="255"/>
        </w:trPr>
        <w:tc>
          <w:tcPr>
            <w:tcW w:w="3208" w:type="dxa"/>
            <w:tcBorders>
              <w:top w:val="single" w:sz="6" w:space="0" w:color="000000"/>
              <w:left w:val="double" w:sz="6" w:space="0" w:color="000000"/>
              <w:bottom w:val="doub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1,20 </w:t>
            </w:r>
          </w:p>
        </w:tc>
        <w:tc>
          <w:tcPr>
            <w:tcW w:w="2683" w:type="dxa"/>
            <w:tcBorders>
              <w:top w:val="single" w:sz="6" w:space="0" w:color="000000"/>
              <w:left w:val="single" w:sz="6" w:space="0" w:color="000000"/>
              <w:bottom w:val="double" w:sz="6" w:space="0" w:color="000000"/>
              <w:right w:val="doub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128 </w:t>
            </w:r>
          </w:p>
        </w:tc>
      </w:tr>
    </w:tbl>
    <w:p w:rsidR="00144DFA" w:rsidRPr="00144DFA" w:rsidRDefault="00144DFA" w:rsidP="00237710">
      <w:pPr>
        <w:pStyle w:val="Textoindependiente21"/>
        <w:rPr>
          <w:rFonts w:ascii="Swis721 BT" w:hAnsi="Swis721 BT" w:cs="Tahoma"/>
          <w:b w:val="0"/>
          <w:sz w:val="20"/>
        </w:rPr>
      </w:pP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Con la carga nominal del carro y en caída libre, la desaceleración media en el momento de la acción de los amortiguadores no debe rebasar G (siendo G la aceleración de la gravedad). En este sentido, no deben producirse desaceleraciones mayores a 2,5 G durante más de 0,04 segundos;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La velocidad al impacto sobre los amortiguadores a tomar en consideración es igual a aquélla para la cual ha sido calculada la carrera de los amortiguadores,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Estas especificaciones se comprueban al medir la carrera del amortiguador y comparar con respecto a la tabla 4.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5.7.2.3 Cuando la reducción de velocidad del elevador, en los extremos de recorrido, se verifique por un dispositivo que responda a las prescripciones del inciso 5.7.2.4.de la presente Norma Oficial Mexicana, la velocidad a la cual el carro (o el contrapeso) tomará contacto con los amortiguadores, puede ser utilizada en lugar de la velocidad nominal, para calcular la carrera del amortiguador, de conformidad con lo </w:t>
      </w:r>
      <w:r w:rsidRPr="00237710">
        <w:rPr>
          <w:rFonts w:ascii="Swis721 BT" w:hAnsi="Swis721 BT" w:cs="Tahoma"/>
          <w:sz w:val="20"/>
        </w:rPr>
        <w:lastRenderedPageBreak/>
        <w:t xml:space="preserve">dispuesto por el inciso 5.7.2.2 de la presente Norma Oficial Mexicana. En cualquier caso, la carrera no puede ser inferior 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50% de la carrera calculada de acuerdo al inciso 5.7.2.2 de la presente Norma Oficial Mexicana si la velocidad nominal no excede de 4 m/s;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33,33% de la carrera calculada de acuerdo al inciso 5.7.2.2 de la presente Norma Oficial Mexicana, si la velocidad nominal es superior a 4 m/s,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En ninguno de los dos casos estas carreras pueden ser inferiores a 175 mm.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 Detector de reducción de velocidad de la máquina cuando se use carrera reducida de los amortiguadores de disipación de energía.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5.7.2.4.1 Deben existir dispositivos que comprueben que la reducción de velocidad es efectiva antes de llegar al nivel de las paradas extremas.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5.7.2.4.2 Si la reducción de velocidad no es efectiva, estos dispositivos deben provocar la reducción de la velocidad del carro de manera que, si éste entra en contacto con los amortiguadores, sea como máximo a la velocidad para la cual ellos han sido calculados.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5.7.2.4.3 Si el control de reducción de velocidad no es independiente del sentido de viaje, un dispositivo debe controlar que el movimiento del carro corresponde al sentido de viaje ordenado.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Tabla 4. Amortiguador(es) de disipación de energía </w:t>
      </w:r>
    </w:p>
    <w:tbl>
      <w:tblPr>
        <w:tblW w:w="8711" w:type="dxa"/>
        <w:tblInd w:w="69" w:type="dxa"/>
        <w:tblCellMar>
          <w:top w:w="23" w:type="dxa"/>
          <w:left w:w="115" w:type="dxa"/>
          <w:right w:w="115" w:type="dxa"/>
        </w:tblCellMar>
        <w:tblLook w:val="04A0" w:firstRow="1" w:lastRow="0" w:firstColumn="1" w:lastColumn="0" w:noHBand="0" w:noVBand="1"/>
      </w:tblPr>
      <w:tblGrid>
        <w:gridCol w:w="2368"/>
        <w:gridCol w:w="2190"/>
        <w:gridCol w:w="2100"/>
        <w:gridCol w:w="2053"/>
      </w:tblGrid>
      <w:tr w:rsidR="00144DFA" w:rsidTr="002D323C">
        <w:trPr>
          <w:trHeight w:val="236"/>
        </w:trPr>
        <w:tc>
          <w:tcPr>
            <w:tcW w:w="2368" w:type="dxa"/>
            <w:tcBorders>
              <w:top w:val="single" w:sz="6" w:space="0" w:color="000000"/>
              <w:left w:val="single" w:sz="6" w:space="0" w:color="000000"/>
              <w:bottom w:val="single" w:sz="6" w:space="0" w:color="000000"/>
              <w:right w:val="sing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Velocidad m/s </w:t>
            </w:r>
          </w:p>
        </w:tc>
        <w:tc>
          <w:tcPr>
            <w:tcW w:w="2190" w:type="dxa"/>
            <w:tcBorders>
              <w:top w:val="single" w:sz="6" w:space="0" w:color="000000"/>
              <w:left w:val="single" w:sz="6" w:space="0" w:color="000000"/>
              <w:bottom w:val="single" w:sz="6" w:space="0" w:color="000000"/>
              <w:right w:val="sing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Carrera mm </w:t>
            </w:r>
          </w:p>
        </w:tc>
        <w:tc>
          <w:tcPr>
            <w:tcW w:w="2100" w:type="dxa"/>
            <w:tcBorders>
              <w:top w:val="single" w:sz="6" w:space="0" w:color="000000"/>
              <w:left w:val="single" w:sz="6" w:space="0" w:color="000000"/>
              <w:bottom w:val="single" w:sz="6" w:space="0" w:color="000000"/>
              <w:right w:val="sing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50% </w:t>
            </w:r>
          </w:p>
        </w:tc>
        <w:tc>
          <w:tcPr>
            <w:tcW w:w="2053" w:type="dxa"/>
            <w:tcBorders>
              <w:top w:val="single" w:sz="6" w:space="0" w:color="000000"/>
              <w:left w:val="single" w:sz="6" w:space="0" w:color="000000"/>
              <w:bottom w:val="single" w:sz="6" w:space="0" w:color="000000"/>
              <w:right w:val="single" w:sz="6" w:space="0" w:color="000000"/>
            </w:tcBorders>
            <w:shd w:val="clear" w:color="auto" w:fill="C0C0C0"/>
          </w:tcPr>
          <w:p w:rsidR="00144DFA" w:rsidRPr="00144DFA" w:rsidRDefault="00144DFA" w:rsidP="00144DFA">
            <w:pPr>
              <w:pStyle w:val="Textoindependiente21"/>
              <w:rPr>
                <w:rFonts w:ascii="Swis721 BT" w:hAnsi="Swis721 BT" w:cs="Tahoma"/>
                <w:sz w:val="20"/>
              </w:rPr>
            </w:pPr>
            <w:r w:rsidRPr="00144DFA">
              <w:rPr>
                <w:rFonts w:ascii="Swis721 BT" w:hAnsi="Swis721 BT" w:cs="Tahoma"/>
                <w:sz w:val="20"/>
              </w:rPr>
              <w:t xml:space="preserve">33% </w:t>
            </w:r>
          </w:p>
        </w:tc>
      </w:tr>
      <w:tr w:rsidR="00144DFA" w:rsidTr="002D323C">
        <w:trPr>
          <w:trHeight w:val="242"/>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1,50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175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210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2,50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420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3,00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550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420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3,50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860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540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1112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710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4,50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1390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590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5,00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1740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730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6,00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2190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1060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7,00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4370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1440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8,00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5700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1880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9,00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7220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2880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10,00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8910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2940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11,00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10780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3650 </w:t>
            </w:r>
          </w:p>
        </w:tc>
      </w:tr>
      <w:tr w:rsidR="00144DFA" w:rsidTr="002D323C">
        <w:trPr>
          <w:trHeight w:val="240"/>
        </w:trPr>
        <w:tc>
          <w:tcPr>
            <w:tcW w:w="2368"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12,00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12830 </w:t>
            </w:r>
          </w:p>
        </w:tc>
        <w:tc>
          <w:tcPr>
            <w:tcW w:w="2100"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 </w:t>
            </w:r>
          </w:p>
        </w:tc>
        <w:tc>
          <w:tcPr>
            <w:tcW w:w="2053" w:type="dxa"/>
            <w:tcBorders>
              <w:top w:val="single" w:sz="6" w:space="0" w:color="000000"/>
              <w:left w:val="single" w:sz="6" w:space="0" w:color="000000"/>
              <w:bottom w:val="single" w:sz="6" w:space="0" w:color="000000"/>
              <w:right w:val="single" w:sz="6" w:space="0" w:color="000000"/>
            </w:tcBorders>
            <w:shd w:val="clear" w:color="auto" w:fill="auto"/>
          </w:tcPr>
          <w:p w:rsidR="00144DFA" w:rsidRPr="00144DFA" w:rsidRDefault="00144DFA" w:rsidP="00144DFA">
            <w:pPr>
              <w:pStyle w:val="Textoindependiente21"/>
              <w:rPr>
                <w:rFonts w:ascii="Swis721 BT" w:hAnsi="Swis721 BT" w:cs="Tahoma"/>
                <w:b w:val="0"/>
                <w:sz w:val="20"/>
              </w:rPr>
            </w:pPr>
            <w:r w:rsidRPr="00144DFA">
              <w:rPr>
                <w:rFonts w:ascii="Swis721 BT" w:hAnsi="Swis721 BT" w:cs="Tahoma"/>
                <w:b w:val="0"/>
                <w:sz w:val="20"/>
              </w:rPr>
              <w:t xml:space="preserve">4230 </w:t>
            </w:r>
          </w:p>
        </w:tc>
      </w:tr>
    </w:tbl>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5.7.2.4.4 Si estos dispositivos, o una parte de ellos, están colocados en el cuarto de máquinas: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Deben ser accionados por un dispositivo conectado mecánicamente con el carro,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Si se utiliza un enlace por cinta, cadena o cable, para la transmisión de la posición del carro al cuarto de máquinas, la rotura o aflojamiento del órgano del enlace debe mandar la parada de la máquina por la acción de un dispositivo eléctrico de seguridad.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5.7.2.4.5 El mando y funcionamiento de estos dispositivos deben estar concebidos de tal manera que, del conjunto que ellos constituyen con los elementos de funcionamiento normal del elevador, resulte en un sistema de control de reducción de velocidad.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 Dispositivos de seguridad de sobrepaso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5.8.1 Regulación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Los dispositivos de seguridad de sobrepaso deben precisarse para accionar lo más cerca posible de los puntos de parada extremos, sin correr el riesgo de producir detenciones a destiempo,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Deben accionar antes de que el carro o el contrapeso, si los hay, se pongan en contacto con los amortiguadores.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5.8.2 Mando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5.8.2.1 Para elevadores de tambor arrollamiento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Se debe utilizar un interruptor específico para el caso de sobrepaso.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 xml:space="preserve">5.8.2.2 Para elevadores de tracción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mando del o los dispositivos de seguridad de sobrepaso debe efectuarse, por el carro (o por un dispositivo de seguridad unido directamente al carro) en las partes alta y baja del cubo, comprobándose de acuerdo al inciso 7.3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5.8.3 Accionamiento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5.8.3.1 Elevadores de tracción de una o varias velocidades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Los dispositivos de seguridad de sobrepaso deben abrir el circuito de alimentación de bobinas de dos contactores cuyos contactos abran los circuitos de alimentación del motor y del freno, aunque uno de los contactores no llegue a caer por defectos mecánicos o eléctricos,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Cada uno de estos contactores debe ser capaz de cortar la carga de circuito de alimentación, comprobándose de acuerdo con lo dispuesto por el inciso 7.3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5.8.3.2 Elevadores de tensión variable o de variación continua de velocidad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Los dispositivos de seguridad de sobrepaso deben asegurar rápidamente la parada de la máquina, comprobándose de acuerdo con lo dispuesto por el inciso 7.3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5.8.3.3 Puesta en marcha del elevador después del accionamiento del dispositivo de seguridad de sobrepaso.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Después del accionamiento del dispositivo de seguridad de sobrepaso la nueva puesta en servicio del elevador sólo debe efectuarse por la intervención del personal capacitado,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Si existen varios dispositivos de sobrepaso en cada extremo del recorrido, uno de ellos, como mínimo, debe impedir el desplazamiento en ambos sentidos de marcha, y debe necesitar la intervención de personal autorizado para la nueva puesta en servicio, comprobándose de acuerdo con lo dispuesto por el inciso 7.3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5.9 Del juego entre carro y pared de cubo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5.9.1 Elevadores con puerta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La distancia horizontal entre el cubo y el umbral o marco embocadura de la cabina (para elevadores de carga) o cara exterior de las puertas, no debe rebasar 0,25 m;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La distancia horizontal entre el umbral de la cabina y el umbral de las puertas de acceso no debe rebasar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0,035 m;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La distancia horizontal entre puerta de cabina y puertas del cubo cerrados no debe rebasar 0,25 m,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Estas especificaciones se deben comprobar por medio de una cinta métrica.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5.10 De tracción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5.10.1 Formas de tracción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La tracción del carro y del contrapeso por medio de la máquina debe hacerse por adherencia (poleas y cables o elementos de suspensión) o por arrastre (tambor y cables o elementos de suspensión),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Esta especificación se comprueba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5.10.2 Frenado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elevador debe ir provisto de un sistema de frenado que accione automáticamente cuando falla el suministro eléctrico de alimentación a la máquina, o cuando se interrumpa la corriente de maniobra. Dicho sistema de frenado debe tener obligatoriamente un freno electromecánico que actúe por fricción, comprobándose de acuerdo con lo dispuesto por el inciso 7.5 de la presente Norma Oficial Mexicana.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5.10.3 Accionamiento de emergencia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La máquina debe estar provista de un dispositivo de maniobra de emergencia que permita llevar el carro a uno de los accesos próximos.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Si este dispositivo es desmontable, debe hallarse en un lugar accesible en el cuarto de máquinas (cuando corresponda).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Estas especificaciones se deben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 Eléctricas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Nota: Lo señalado en el presente capítulo, relativo a la instalación y a los elementos constitutivos de los aparatos eléctricos se aplica 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El interruptor principal del circuito de potencia y a los circuitos derivados de él,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El interruptor de alumbrado de la cabina y a los circuitos de este alumbrado.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elevador es considerado como un conjunto, de la misma forma que una máquina y los aparatos incorporados a ella.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5.11.1 Tensión nominal de alimentación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 xml:space="preserve">Debe cumplir con lo establecido en la Norma Mexicana NMX-J-98 (ver 2 Referencias). </w:t>
      </w:r>
    </w:p>
    <w:p w:rsidR="00237710" w:rsidRPr="00144DFA" w:rsidRDefault="00237710" w:rsidP="00237710">
      <w:pPr>
        <w:pStyle w:val="Textoindependiente21"/>
        <w:rPr>
          <w:rFonts w:ascii="Swis721 BT" w:hAnsi="Swis721 BT" w:cs="Tahoma"/>
          <w:b w:val="0"/>
          <w:sz w:val="20"/>
        </w:rPr>
      </w:pPr>
      <w:r w:rsidRPr="00237710">
        <w:rPr>
          <w:rFonts w:ascii="Swis721 BT" w:hAnsi="Swis721 BT" w:cs="Tahoma"/>
          <w:sz w:val="20"/>
        </w:rPr>
        <w:t>a)</w:t>
      </w:r>
      <w:r w:rsidRPr="00237710">
        <w:rPr>
          <w:rFonts w:ascii="Swis721 BT" w:hAnsi="Swis721 BT" w:cs="Tahoma"/>
          <w:sz w:val="20"/>
        </w:rPr>
        <w:tab/>
        <w:t xml:space="preserve">Toda pieza metálica que pueda alcanzar una tensión media o eficaz superior a 50 V, a consecuencia </w:t>
      </w:r>
      <w:r w:rsidRPr="00144DFA">
        <w:rPr>
          <w:rFonts w:ascii="Swis721 BT" w:hAnsi="Swis721 BT" w:cs="Tahoma"/>
          <w:b w:val="0"/>
          <w:sz w:val="20"/>
        </w:rPr>
        <w:t xml:space="preserve">de una falla o defecto, debe ser puesta a tierra de forma segura y permanente,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Ningún conductor a tierra debe, en condiciones normales, conducir corriente eléctrica.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5.11.2 Dispositivo detector de sismos.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La aplicación del sensor es obligatoria a edificios con seis o más niveles ubicados en la Zona Sísmica tipo D y en el Distrito Federal en la zona tipo III (de lago) (referencia Servicio Sismológico Nacional. Regiones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Sísmicas de México),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La aplicación del sensor es obligatoria a edificios de tráfico intenso con tres o más niveles ubicados en la Zona Sísmica tipo D y en el Distrito Federal en la zona tipo III (de lago) (referencia Servicio Sismológico Nacional. Regiones Sísmicas de México).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Ante la actuación del sensor de sismos, los elevadores deben hacer su parada más próxima posible y quedar estacionados con puertas abiertas.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sensor de sismos solamente podrá ser restablecido por personal autorizado después de una inspección en cubo, fosa y cuarto de máquinas.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especificación se debe cumplir de acuerdo al inciso 7.9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5.11.3 Protección de los motores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Los motores de tracción, conectados directamente a la red de alimentación, lo mismo que los motores que accionan un generador de corriente continua para la alimentación del motor de </w:t>
      </w:r>
      <w:r w:rsidR="00433090" w:rsidRPr="00144DFA">
        <w:rPr>
          <w:rFonts w:ascii="Swis721 BT" w:hAnsi="Swis721 BT" w:cs="Tahoma"/>
          <w:b w:val="0"/>
          <w:sz w:val="20"/>
        </w:rPr>
        <w:t>tracción</w:t>
      </w:r>
      <w:r w:rsidRPr="00144DFA">
        <w:rPr>
          <w:rFonts w:ascii="Swis721 BT" w:hAnsi="Swis721 BT" w:cs="Tahoma"/>
          <w:b w:val="0"/>
          <w:sz w:val="20"/>
        </w:rPr>
        <w:t xml:space="preserve"> deben estar protegidos por un dispositivo automático contra los corto circuitos, sobrecargas y caída o inversión de fases, en al menos dos fases, comprobándose de acuerdo a lo dispuesto por el inciso 7.6 de la presente Norma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Oficial Mexicana;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Después del accionamiento de dicho dispositivo, la nueva puesta en servicio debe ser efectuada por personal competente,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Si el dispositivo interno del motor utilizado para la protección del mismo contra las sobrecargas actúa por aumento de la temperatura de los devanados, puede volver a reponerse automáticamente después del enfriamiento.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5.11.4 Funcionamiento nulo del elevador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5.11.4.1 Paros en el elevador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El elevador debe dejar de funcionar si ocurre una de las siguientes fallas: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a.1.)</w:t>
      </w:r>
      <w:r w:rsidRPr="00144DFA">
        <w:rPr>
          <w:rFonts w:ascii="Swis721 BT" w:hAnsi="Swis721 BT" w:cs="Tahoma"/>
          <w:b w:val="0"/>
          <w:sz w:val="20"/>
        </w:rPr>
        <w:tab/>
        <w:t xml:space="preserve">Ausencia de tensión en las líneas de potencia;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a.2.)</w:t>
      </w:r>
      <w:r w:rsidRPr="00144DFA">
        <w:rPr>
          <w:rFonts w:ascii="Swis721 BT" w:hAnsi="Swis721 BT" w:cs="Tahoma"/>
          <w:b w:val="0"/>
          <w:sz w:val="20"/>
        </w:rPr>
        <w:tab/>
        <w:t xml:space="preserve">Rotura de un conductor en circuitos de potencia y seguridad;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a.3.)</w:t>
      </w:r>
      <w:r w:rsidRPr="00144DFA">
        <w:rPr>
          <w:rFonts w:ascii="Swis721 BT" w:hAnsi="Swis721 BT" w:cs="Tahoma"/>
          <w:b w:val="0"/>
          <w:sz w:val="20"/>
        </w:rPr>
        <w:tab/>
        <w:t xml:space="preserve">Falla móvil de un contactor o de un relevador en circuito de potencia;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a.4.)</w:t>
      </w:r>
      <w:r w:rsidRPr="00144DFA">
        <w:rPr>
          <w:rFonts w:ascii="Swis721 BT" w:hAnsi="Swis721 BT" w:cs="Tahoma"/>
          <w:b w:val="0"/>
          <w:sz w:val="20"/>
        </w:rPr>
        <w:tab/>
        <w:t xml:space="preserve">Falla de apertura de un contacto en circuito de seguridad o potencia, y/o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a.5.)</w:t>
      </w:r>
      <w:r w:rsidRPr="00144DFA">
        <w:rPr>
          <w:rFonts w:ascii="Swis721 BT" w:hAnsi="Swis721 BT" w:cs="Tahoma"/>
          <w:b w:val="0"/>
          <w:sz w:val="20"/>
        </w:rPr>
        <w:tab/>
        <w:t xml:space="preserve">Falla de cierre de un contacto en circuito de seguridad o potencia.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Debe ser imposible todo nuevo arranque, mientras la falla persista;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La nueva puesta en servicio sólo debe ser posible por la intervención de personal autorizado,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Las especificaciones de este inciso (5.11.4.1) se comprueban de acuerdo a lo dispuesto por el inciso 7.6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5.11.5 Contactos de seguridad en cubo y cuarto de máquinas (cuando corresponda) </w:t>
      </w:r>
      <w:r w:rsidRPr="00237710">
        <w:rPr>
          <w:rFonts w:ascii="Swis721 BT" w:hAnsi="Swis721 BT" w:cs="Tahoma"/>
          <w:sz w:val="20"/>
        </w:rPr>
        <w:tab/>
        <w:t xml:space="preserv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Cuando se acciona un contacto de seguridad, los elementos de los interruptores deben separarse mecánicamente por arranque;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Las partes con tensión de los contactos de seguridad deben llevar envolventes protectores,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Las especificaciones de este inciso (5.11.5) se comprueban de acuerdo a lo dispuesto por el inciso 7.4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5.11.6 Desplazamiento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mando de los desplazamientos del carro debe efectuarse eléctricamente. Esta especificación se debe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5.11.7 Operación de conservación e inspección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Para facilitar las operaciones de inspección y conservación, se debe instalar una caja de mando fácilmente accesible sobre el techo de la cabina o en el tablero de control;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La puesta en servicio de este dispositivo debe hacerse por un interruptor que cumpla con las prescripciones de los contactos de seguridad;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lastRenderedPageBreak/>
        <w:t>c)</w:t>
      </w:r>
      <w:r w:rsidRPr="00144DFA">
        <w:rPr>
          <w:rFonts w:ascii="Swis721 BT" w:hAnsi="Swis721 BT" w:cs="Tahoma"/>
          <w:b w:val="0"/>
          <w:sz w:val="20"/>
        </w:rPr>
        <w:tab/>
        <w:t xml:space="preserve">Dicho interruptor debe ir protegido contra toda acción involuntaria y se deben cumplir las siguientes condiciones en forma simultánea;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La conexión de la operación de inspección debe anular los mandos normales, incluso el movimiento de las posibles puertas automáticas;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e)</w:t>
      </w:r>
      <w:r w:rsidRPr="00144DFA">
        <w:rPr>
          <w:rFonts w:ascii="Swis721 BT" w:hAnsi="Swis721 BT" w:cs="Tahoma"/>
          <w:b w:val="0"/>
          <w:sz w:val="20"/>
        </w:rPr>
        <w:tab/>
        <w:t xml:space="preserve">Si los dispositivos de conmutación utilizados para anular los mandos señalados en el párrafo inmediato anterior son contactos de seguridad solidarios con la entrada del interruptor de inspección, deben impedir todo desplazamiento involuntario del carro incluso en el momento de la presencia de una de las fallas consideradas en el inciso 5.11.4.1 de la presente Norma Oficial Mexicana;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f)</w:t>
      </w:r>
      <w:r w:rsidRPr="00144DFA">
        <w:rPr>
          <w:rFonts w:ascii="Swis721 BT" w:hAnsi="Swis721 BT" w:cs="Tahoma"/>
          <w:b w:val="0"/>
          <w:sz w:val="20"/>
        </w:rPr>
        <w:tab/>
        <w:t xml:space="preserve">El movimiento del carro debe quedar subordinado a una presión permanente sobre un pulsador protegido contra toda acción involuntaria indicándose de manera clara el sentido del viaje;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g)</w:t>
      </w:r>
      <w:r w:rsidRPr="00144DFA">
        <w:rPr>
          <w:rFonts w:ascii="Swis721 BT" w:hAnsi="Swis721 BT" w:cs="Tahoma"/>
          <w:b w:val="0"/>
          <w:sz w:val="20"/>
        </w:rPr>
        <w:tab/>
        <w:t xml:space="preserve">El desplazamiento del carro no debe efectuarse a una velocidad superior a 1,0 m/s;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h)</w:t>
      </w:r>
      <w:r w:rsidRPr="00144DFA">
        <w:rPr>
          <w:rFonts w:ascii="Swis721 BT" w:hAnsi="Swis721 BT" w:cs="Tahoma"/>
          <w:b w:val="0"/>
          <w:sz w:val="20"/>
        </w:rPr>
        <w:tab/>
        <w:t xml:space="preserve">No debe ser posible rebasar los niveles de las paradas extremas;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i)</w:t>
      </w:r>
      <w:r w:rsidRPr="00144DFA">
        <w:rPr>
          <w:rFonts w:ascii="Swis721 BT" w:hAnsi="Swis721 BT" w:cs="Tahoma"/>
          <w:b w:val="0"/>
          <w:sz w:val="20"/>
        </w:rPr>
        <w:tab/>
        <w:t xml:space="preserve">El funcionamiento del elevador debe permanecer bajo el control de los dispositivos de seguridad,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j)</w:t>
      </w:r>
      <w:r w:rsidRPr="00144DFA">
        <w:rPr>
          <w:rFonts w:ascii="Swis721 BT" w:hAnsi="Swis721 BT" w:cs="Tahoma"/>
          <w:b w:val="0"/>
          <w:sz w:val="20"/>
        </w:rPr>
        <w:tab/>
        <w:t xml:space="preserve">Las especificaciones de este inciso (5.11.7) se deben comprobar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5.11.8 Dispositivos para reapertura de puertas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Si las puertas son de mando automático, debe preverse un dispositivo que permita, en caso de necesidad, invertir el movimiento del cierre, comprobándose de acuerdo con lo dispuesto por el inciso 7.7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5.11.9 Dispositivo de alarma y luz de emergencia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Para poder obtener, en caso de necesidad, un auxilio exterior, los pasajeros deben tener en la cabina un dispositivo fácilmente identificable de tono y timbre distintivo y accesible que permita pedir ayuda. La existencia de dicho dispositivo debe comprobarse de acuerdo con lo dispuesto por el inciso 7.8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5.11.10. Operación en caso de incendio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Los elevadores deben contar con una función en caso de incendio, la cual conduzca al elevador a retornar a la parada predeterminada para desalojo, sin atender llamadas prerregistradas. Esta función puede ser activada en forma manual o automática,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Esta especificación se comprueba de acuerdo a lo dispuesto por el inciso 7.10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 Indicaciones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5.12.1 En cabina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Debe indicarse la carga nominal del elevador en kg para elevadores de carga, además la del número máximo de personas en elevadores para pasajeros;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Todas las cabinas deben estar dotadas de alumbrado de emergencia,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Estas especificaciones se comprueban por medio de inspección visual y de acuerdo con lo dispuesto por el inciso 7.8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5.12.2 Sobre el techo de la cabina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Debe indicarse cerca del interruptor de parada la palabra: "PARO" y de preferencia que dicha palabra sea de color rojo y debe estar colocada en tal forma que no haya riesgo de error sobre la posición correspondiente a la parada;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Deben indicarse cerca del interruptor de inspección las palabras: "NORMAL" e "</w:t>
      </w:r>
      <w:r w:rsidR="00433090" w:rsidRPr="00144DFA">
        <w:rPr>
          <w:rFonts w:ascii="Swis721 BT" w:hAnsi="Swis721 BT" w:cs="Tahoma"/>
          <w:b w:val="0"/>
          <w:sz w:val="20"/>
        </w:rPr>
        <w:t>INSPECCIÓN</w:t>
      </w:r>
      <w:r w:rsidRPr="00144DFA">
        <w:rPr>
          <w:rFonts w:ascii="Swis721 BT" w:hAnsi="Swis721 BT" w:cs="Tahoma"/>
          <w:b w:val="0"/>
          <w:sz w:val="20"/>
        </w:rPr>
        <w:t xml:space="preserve">", si dicho interruptor está sobre el carro;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Debe indicarse cerca de los pulsadores de inspección, la dirección del sentido del viaje;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d)</w:t>
      </w:r>
      <w:r w:rsidRPr="00144DFA">
        <w:rPr>
          <w:rFonts w:ascii="Swis721 BT" w:hAnsi="Swis721 BT" w:cs="Tahoma"/>
          <w:b w:val="0"/>
          <w:sz w:val="20"/>
        </w:rPr>
        <w:tab/>
        <w:t xml:space="preserve">Los interruptores de operación en inspección deben contar con botones pulsadores que sean accionados horizontalmente y deben estar protegidos con una guarda o que el propio diseño impida su accionamiento involuntario,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e)</w:t>
      </w:r>
      <w:r w:rsidRPr="00144DFA">
        <w:rPr>
          <w:rFonts w:ascii="Swis721 BT" w:hAnsi="Swis721 BT" w:cs="Tahoma"/>
          <w:b w:val="0"/>
          <w:sz w:val="20"/>
        </w:rPr>
        <w:tab/>
        <w:t xml:space="preserve">Estas especificaciones se comprueban por medio de inspección visual.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5.12.3 En el cuarto de máquinas (cuando exista) </w:t>
      </w:r>
      <w:r w:rsidRPr="00237710">
        <w:rPr>
          <w:rFonts w:ascii="Swis721 BT" w:hAnsi="Swis721 BT" w:cs="Tahoma"/>
          <w:sz w:val="20"/>
        </w:rPr>
        <w:tab/>
        <w:t xml:space="preserve">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Deben colocarse inscripciones que permitan identificar los interruptores propios de cada elevador, si existen varias máquinas en el mismo local;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Se deben colocar instrucciones detalladas a observar respecto a la utilización del dispositivo de maniobra de socorro manual;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Se debe colocar sobre el volante del motor o cerca del mismo, la indicación del sentido de desplazamiento del carro;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lastRenderedPageBreak/>
        <w:t>d)</w:t>
      </w:r>
      <w:r w:rsidRPr="00144DFA">
        <w:rPr>
          <w:rFonts w:ascii="Swis721 BT" w:hAnsi="Swis721 BT" w:cs="Tahoma"/>
          <w:b w:val="0"/>
          <w:sz w:val="20"/>
        </w:rPr>
        <w:tab/>
        <w:t xml:space="preserve">Si el volante es desmontable, o el dispositivo manual para el desalojo de personas es otro, la indicación de dirección debe colocarse en una parte fija de la máquina;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e)</w:t>
      </w:r>
      <w:r w:rsidRPr="00144DFA">
        <w:rPr>
          <w:rFonts w:ascii="Swis721 BT" w:hAnsi="Swis721 BT" w:cs="Tahoma"/>
          <w:b w:val="0"/>
          <w:sz w:val="20"/>
        </w:rPr>
        <w:tab/>
        <w:t xml:space="preserve">Deben marcarse con un color contrastante los cables tractores u otros elementos de suspensión contra una referencia fija para saber que el elevador está a nivel de piso, o existir un dispositivo similar que efectúe la misma función,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f)</w:t>
      </w:r>
      <w:r w:rsidRPr="00144DFA">
        <w:rPr>
          <w:rFonts w:ascii="Swis721 BT" w:hAnsi="Swis721 BT" w:cs="Tahoma"/>
          <w:b w:val="0"/>
          <w:sz w:val="20"/>
        </w:rPr>
        <w:tab/>
        <w:t xml:space="preserve">Estas especificaciones se comprueban por medio de inspección visual. </w:t>
      </w:r>
    </w:p>
    <w:p w:rsidR="00237710" w:rsidRPr="00144DFA" w:rsidRDefault="00237710" w:rsidP="00237710">
      <w:pPr>
        <w:pStyle w:val="Textoindependiente21"/>
        <w:rPr>
          <w:rFonts w:ascii="Swis721 BT" w:hAnsi="Swis721 BT" w:cs="Tahoma"/>
          <w:b w:val="0"/>
          <w:sz w:val="20"/>
        </w:rPr>
      </w:pPr>
      <w:r w:rsidRPr="00237710">
        <w:rPr>
          <w:rFonts w:ascii="Swis721 BT" w:hAnsi="Swis721 BT" w:cs="Tahoma"/>
          <w:sz w:val="20"/>
        </w:rPr>
        <w:t xml:space="preserve">5.12.4 Los elevadores objeto de esta Norma tienen una vida útil estimada de 10 años </w:t>
      </w:r>
      <w:r w:rsidRPr="00144DFA">
        <w:rPr>
          <w:rFonts w:ascii="Swis721 BT" w:hAnsi="Swis721 BT" w:cs="Tahoma"/>
          <w:b w:val="0"/>
          <w:sz w:val="20"/>
        </w:rPr>
        <w:t xml:space="preserve">siempre y cuando se lleve a cabo un mantenimiento periódico conforme a la rutina recomendada por el fabricante. En condiciones de ambientes corrosivos, la vida útil se determina de común acuerdo entre fabricante del equipo o contratista y dueño del inmueble o el contratante. La operación con sobrecarga del equipo y el uso negligente reduce la vida útil.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Estas especificaciones se comprueban por medio de inspección visual y tomar nota de las condiciones del ambiente.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6. Muestreo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muestreo del producto objeto de la aplicación de esta Norma Oficial Mexicana se establecerá de común acuerdo entre el contratista y la unidad de verificación, tomando como base el nivel de inspección I de la tabla I Letras clave correspondientes al tamaño de la muestra y tabla II-A Planes de muestreo sencillo para inspección normal de la Norma Mexicana NMX-Z-12/2 (ver 2 Referencias), considerando como universo la totalidad de elevadores vendidos durante el año inmediato anterior.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 Métodos de prueba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Todas las pruebas deben desarrollarse en el equipo ya instalado en su posición definitiva; deben ser realizadas por la persona acreditada y aprobada en términos de lo dispuesto por la Ley Federal sobre Metrología y Normalización, debiendo tener como soporte técnico para efectuar físicamente las pruebas, al personal autorizado por el contratista.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 Prueba de los dispositivos contra caídas para carro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7.1.1 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tiene por objeto verificar el correcto funcionamiento del seguro contra caídas.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7.1.2 Aparatos y equipo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w:t>
      </w:r>
      <w:r w:rsidRPr="00144DFA">
        <w:rPr>
          <w:rFonts w:ascii="Swis721 BT" w:hAnsi="Swis721 BT" w:cs="Tahoma"/>
          <w:b w:val="0"/>
          <w:sz w:val="20"/>
        </w:rPr>
        <w:tab/>
        <w:t xml:space="preserve">Tacómetro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w:t>
      </w:r>
      <w:r w:rsidRPr="00144DFA">
        <w:rPr>
          <w:rFonts w:ascii="Swis721 BT" w:hAnsi="Swis721 BT" w:cs="Tahoma"/>
          <w:b w:val="0"/>
          <w:sz w:val="20"/>
        </w:rPr>
        <w:tab/>
        <w:t xml:space="preserve">Taladro de velocidad variable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7.1.3 Procedimientos de prueba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7.1.3.1 Procedimiento para limitador de velocidad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Medir la velocidad de disparo del limitador con el tacómetro y debe corresponder a lo siguiente: a) </w:t>
      </w:r>
      <w:r w:rsidRPr="00144DFA">
        <w:rPr>
          <w:rFonts w:ascii="Swis721 BT" w:hAnsi="Swis721 BT" w:cs="Tahoma"/>
          <w:b w:val="0"/>
          <w:sz w:val="20"/>
        </w:rPr>
        <w:tab/>
        <w:t xml:space="preserve">140% de la velocidad nominal para seguro contra caídas de acción instantánea;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120% de la velocidad nominal para seguro contra caídas de acción instantánea de efecto amortiguado,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c)</w:t>
      </w:r>
      <w:r w:rsidRPr="00144DFA">
        <w:rPr>
          <w:rFonts w:ascii="Swis721 BT" w:hAnsi="Swis721 BT" w:cs="Tahoma"/>
          <w:b w:val="0"/>
          <w:sz w:val="20"/>
        </w:rPr>
        <w:tab/>
        <w:t xml:space="preserve">1,25v + 0,25/v siendo v la velocidad nominal en m/s, para los seguros contra caídas del tipo de accionamiento progresivo.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7.1.3.2 Prueba de interruptor del seguro contra caídas sobre el carro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Estando el carro en marcha a velocidad de inspección se opera manualmente el interruptor, lo que causa que se abra o interrumpa el circuito de seguridad.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7.1.3.3 Procedimiento de pruebas del seguro contra caídas del carro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Probar los seguros contra caídas con el carro bajando a su velocidad y capacidad nominales, operar manualmente la mordaza del cable en el limitador o cualquier otro dispositivo que sirva para tal efecto, ocasionando que el carro se detenga por medio de las mordazas aplicadas contra los rieles de guías del carro. Esta prueba se efectúa por el fabricante previo a la entrega del equipo. El fabricante y/o contratista genera un reporte de ajuste que en caso de que la unidad de verificación no presencie dicha prueba, este documento se tomará como base para generar una segunda prueba realizada en presencia de la persona acreditada y, en su caso, aprobada, disparando el dispositivo en vacío a velocidad de inspección.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7.1.4 Resultados </w:t>
      </w:r>
    </w:p>
    <w:p w:rsidR="00237710" w:rsidRPr="00144DFA" w:rsidRDefault="00237710" w:rsidP="00237710">
      <w:pPr>
        <w:pStyle w:val="Textoindependiente21"/>
        <w:rPr>
          <w:rFonts w:ascii="Swis721 BT" w:hAnsi="Swis721 BT" w:cs="Tahoma"/>
          <w:b w:val="0"/>
          <w:sz w:val="20"/>
        </w:rPr>
      </w:pPr>
      <w:r w:rsidRPr="00237710">
        <w:rPr>
          <w:rFonts w:ascii="Swis721 BT" w:hAnsi="Swis721 BT" w:cs="Tahoma"/>
          <w:sz w:val="20"/>
        </w:rPr>
        <w:t xml:space="preserve">7.1.4.1 Cuando el limitador de velocidad sea llevado a la velocidad de disparo por medio del taladro, </w:t>
      </w:r>
      <w:r w:rsidRPr="00144DFA">
        <w:rPr>
          <w:rFonts w:ascii="Swis721 BT" w:hAnsi="Swis721 BT" w:cs="Tahoma"/>
          <w:b w:val="0"/>
          <w:sz w:val="20"/>
        </w:rPr>
        <w:t xml:space="preserve">el dispositivo centrífugo de trabamiento deberá accionarse.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 xml:space="preserve">7.1.4.2 Cuando el interruptor del seguro contra caídas sea accionado, el elevador detendrá su viaje debido al accionamiento del freno electromecánico. Se debe comprobar que la alimentación eléctrica de la máquina ha sido interrumpida.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7.1.4.3 Cuando la mordaza del cable en el limitador de velocidad es accionada manualmente o por algún otro medio, el seguro contra caídas detendrá el viaje del elevador. Se debe comprobar </w:t>
      </w:r>
      <w:r w:rsidR="00433090" w:rsidRPr="00237710">
        <w:rPr>
          <w:rFonts w:ascii="Swis721 BT" w:hAnsi="Swis721 BT" w:cs="Tahoma"/>
          <w:sz w:val="20"/>
        </w:rPr>
        <w:t>que,</w:t>
      </w:r>
      <w:r w:rsidRPr="00237710">
        <w:rPr>
          <w:rFonts w:ascii="Swis721 BT" w:hAnsi="Swis721 BT" w:cs="Tahoma"/>
          <w:sz w:val="20"/>
        </w:rPr>
        <w:t xml:space="preserve"> al abrir el freno electromecánico, el carro y contrapeso se encuentren detenidos por la acción mecánica del seguro contra caídas.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Después de que el seguro contra caídas ha sido accionado, liberar el carro y comprobar que la huella dejada en las guías no afecte el funcionamiento del mecanismo para su operación normal. Verificar además el funcionamiento de todos los mecanismos para su operación normal. Asimismo, verificar el funcionamiento de todos los mecanismos del seguro contra caídas para cerciorarse que ninguna parte ha sido dañada.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7.2 Prueba del seguro contra caídas para contrapeso (cuando exista)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7.2.1 Principio o 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mismo que el inciso 7.1.1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7.2.2 Aparatos y equipo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w:t>
      </w:r>
      <w:r w:rsidRPr="00144DFA">
        <w:rPr>
          <w:rFonts w:ascii="Swis721 BT" w:hAnsi="Swis721 BT" w:cs="Tahoma"/>
          <w:b w:val="0"/>
          <w:sz w:val="20"/>
        </w:rPr>
        <w:tab/>
        <w:t xml:space="preserve">Tacómetro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w:t>
      </w:r>
      <w:r w:rsidRPr="00144DFA">
        <w:rPr>
          <w:rFonts w:ascii="Swis721 BT" w:hAnsi="Swis721 BT" w:cs="Tahoma"/>
          <w:b w:val="0"/>
          <w:sz w:val="20"/>
        </w:rPr>
        <w:tab/>
        <w:t xml:space="preserve">Taladro de velocidad variable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7.2.3 Procedimiento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debe efectuarse de igual forma que la descrita en el inciso 7.1.3 de la presente Norma Oficial Mexicana.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7.2.4 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Son los mismos del inciso 7.1.4 de la presente Norma Oficial Mexicana, excepto que en este caso se libera el contrapeso.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7.3 Prueba de interruptores de sobrepaso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7.3.1</w:t>
      </w:r>
      <w:r w:rsidRPr="00237710">
        <w:rPr>
          <w:rFonts w:ascii="Swis721 BT" w:hAnsi="Swis721 BT" w:cs="Tahoma"/>
          <w:sz w:val="20"/>
        </w:rPr>
        <w:tab/>
        <w:t xml:space="preserve">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se lleva a cabo con el fin de verificar que cuando el carro rebase sus límites de carrera superior e inferior se detenga la marcha del carro.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7.3.2</w:t>
      </w:r>
      <w:r w:rsidRPr="00237710">
        <w:rPr>
          <w:rFonts w:ascii="Swis721 BT" w:hAnsi="Swis721 BT" w:cs="Tahoma"/>
          <w:sz w:val="20"/>
        </w:rPr>
        <w:tab/>
        <w:t xml:space="preserve">Aparatos y equipo (no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7.3.3</w:t>
      </w:r>
      <w:r w:rsidRPr="00237710">
        <w:rPr>
          <w:rFonts w:ascii="Swis721 BT" w:hAnsi="Swis721 BT" w:cs="Tahoma"/>
          <w:sz w:val="20"/>
        </w:rPr>
        <w:tab/>
        <w:t xml:space="preserve">Procedimiento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Poner en marcha el elevador en sentido ascendente y antes de que el contrapeso haga contacto con los amortiguadores en el fondo de la fosa, el carro debe accionar el interruptor de sobrepaso superior. De igual forma debe probarse el interruptor de sobrepaso inferior, verificando que el carro accione el interruptor antes de que el carro haga contacto con los amortiguadores en el fondo de la fosa.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7.3.4</w:t>
      </w:r>
      <w:r w:rsidRPr="00237710">
        <w:rPr>
          <w:rFonts w:ascii="Swis721 BT" w:hAnsi="Swis721 BT" w:cs="Tahoma"/>
          <w:sz w:val="20"/>
        </w:rPr>
        <w:tab/>
        <w:t xml:space="preserve">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Se abre o interrumpe el circuito de seguridad eléctrico del elevador al accionar cualquiera de los interruptores de sobrepaso inferior o superior mencionados, con lo que el elevador debe detener su funcionamiento. 7.4 Prueba de trabadores de puertas de piso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7.4.1</w:t>
      </w:r>
      <w:r w:rsidRPr="00237710">
        <w:rPr>
          <w:rFonts w:ascii="Swis721 BT" w:hAnsi="Swis721 BT" w:cs="Tahoma"/>
          <w:sz w:val="20"/>
        </w:rPr>
        <w:tab/>
        <w:t xml:space="preserve">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se lleva a cabo con el fin de verificar que el elevador no opere con ninguna puerta de piso abierta.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7.4.2</w:t>
      </w:r>
      <w:r w:rsidRPr="00237710">
        <w:rPr>
          <w:rFonts w:ascii="Swis721 BT" w:hAnsi="Swis721 BT" w:cs="Tahoma"/>
          <w:sz w:val="20"/>
        </w:rPr>
        <w:tab/>
        <w:t xml:space="preserve">Aparatos y equipos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Llave especial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7.4.3</w:t>
      </w:r>
      <w:r w:rsidRPr="00237710">
        <w:rPr>
          <w:rFonts w:ascii="Swis721 BT" w:hAnsi="Swis721 BT" w:cs="Tahoma"/>
          <w:sz w:val="20"/>
        </w:rPr>
        <w:tab/>
        <w:t xml:space="preserve">Procedimiento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7.4.3.1</w:t>
      </w:r>
      <w:r w:rsidRPr="00237710">
        <w:rPr>
          <w:rFonts w:ascii="Swis721 BT" w:hAnsi="Swis721 BT" w:cs="Tahoma"/>
          <w:sz w:val="20"/>
        </w:rPr>
        <w:tab/>
        <w:t xml:space="preserve">Para puerta abierta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Estando alguna puerta de piso abierta debe verificarse visualmente </w:t>
      </w:r>
      <w:r w:rsidR="005E2B8B" w:rsidRPr="00144DFA">
        <w:rPr>
          <w:rFonts w:ascii="Swis721 BT" w:hAnsi="Swis721 BT" w:cs="Tahoma"/>
          <w:b w:val="0"/>
          <w:sz w:val="20"/>
        </w:rPr>
        <w:t>que,</w:t>
      </w:r>
      <w:r w:rsidRPr="00144DFA">
        <w:rPr>
          <w:rFonts w:ascii="Swis721 BT" w:hAnsi="Swis721 BT" w:cs="Tahoma"/>
          <w:b w:val="0"/>
          <w:sz w:val="20"/>
        </w:rPr>
        <w:t xml:space="preserve"> al cierre de la misma, el trabador electromecánico trabe, previo al cierre del contacto eléctrico. Esta prueba debe efectuarse en cada una de las puertas de piso.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7.4.3.2</w:t>
      </w:r>
      <w:r w:rsidRPr="00237710">
        <w:rPr>
          <w:rFonts w:ascii="Swis721 BT" w:hAnsi="Swis721 BT" w:cs="Tahoma"/>
          <w:sz w:val="20"/>
        </w:rPr>
        <w:tab/>
        <w:t xml:space="preserve">Para puerta cerrada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Estando la puerta de piso cerrada y el elevador en marcha, abrir una puerta de piso.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7.4.4 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Para el caso del inciso 7.4.3.1 de la presente Norma Oficial Mexicana, cuando la puerta se cierra, el elevador se pone en marcha previa llamada registrada.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Para el caso del inciso 7.4.3.2 de la presente Norma Oficial Mexicana, cuando la puerta se abre, el elevador debe pararse.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7.5 Prueba del freno de la máquina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lastRenderedPageBreak/>
        <w:t>7.5.1</w:t>
      </w:r>
      <w:r w:rsidRPr="00237710">
        <w:rPr>
          <w:rFonts w:ascii="Swis721 BT" w:hAnsi="Swis721 BT" w:cs="Tahoma"/>
          <w:sz w:val="20"/>
        </w:rPr>
        <w:tab/>
        <w:t xml:space="preserve">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se lleva a cabo con el fin de verificar que el freno de la máquina es capaz de sostener el carro con su carga nominal más una sobrecarga de 25%.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7.5.2</w:t>
      </w:r>
      <w:r w:rsidRPr="00237710">
        <w:rPr>
          <w:rFonts w:ascii="Swis721 BT" w:hAnsi="Swis721 BT" w:cs="Tahoma"/>
          <w:sz w:val="20"/>
        </w:rPr>
        <w:tab/>
        <w:t xml:space="preserve">Aparatos y equipo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Contrapesos de prueba equivalentes a la carga nominal más 25%.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7.5.3</w:t>
      </w:r>
      <w:r w:rsidRPr="00237710">
        <w:rPr>
          <w:rFonts w:ascii="Swis721 BT" w:hAnsi="Swis721 BT" w:cs="Tahoma"/>
          <w:sz w:val="20"/>
        </w:rPr>
        <w:tab/>
        <w:t xml:space="preserve">Procedimiento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Con el freno aplicado, colocar la carga nominal más el 25% sobre la plataforma del carro distribuida en cuatro partes, centrada cada una de ellas en cada cuadrante de la línea de centro de la plataforma.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7.5.4</w:t>
      </w:r>
      <w:r w:rsidRPr="00237710">
        <w:rPr>
          <w:rFonts w:ascii="Swis721 BT" w:hAnsi="Swis721 BT" w:cs="Tahoma"/>
          <w:sz w:val="20"/>
        </w:rPr>
        <w:tab/>
        <w:t xml:space="preserve">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freno es capaz de sostener el carro en su lugar con la carga nominal más el 25%.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7.6 Prueba de monitor de caída o inversión de fases sobre carga eléctrica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7.6.1</w:t>
      </w:r>
      <w:r w:rsidRPr="00237710">
        <w:rPr>
          <w:rFonts w:ascii="Swis721 BT" w:hAnsi="Swis721 BT" w:cs="Tahoma"/>
          <w:sz w:val="20"/>
        </w:rPr>
        <w:tab/>
        <w:t xml:space="preserve">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El objetivo de esta prueba es verificar que el elevador no opere cuando existan fases de alimentación invertidas o faltantes, o que el elevador continúe operando cuando exista una anomalía que genere una sobrecarga eléctrica.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7.6.2</w:t>
      </w:r>
      <w:r w:rsidRPr="00237710">
        <w:rPr>
          <w:rFonts w:ascii="Swis721 BT" w:hAnsi="Swis721 BT" w:cs="Tahoma"/>
          <w:sz w:val="20"/>
        </w:rPr>
        <w:tab/>
        <w:t xml:space="preserve">Aparatos y equipo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w:t>
      </w:r>
      <w:r w:rsidRPr="00144DFA">
        <w:rPr>
          <w:rFonts w:ascii="Swis721 BT" w:hAnsi="Swis721 BT" w:cs="Tahoma"/>
          <w:b w:val="0"/>
          <w:sz w:val="20"/>
        </w:rPr>
        <w:tab/>
        <w:t xml:space="preserve">Cronómetro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7.6.3 Procedimiento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Bloquear una de las fases de alimentación eléctrica al motor y accionar el elevador, y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Desconectar o invertir alguna fase en el interruptor de alimentación general.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7.6.4 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a)</w:t>
      </w:r>
      <w:r w:rsidRPr="00144DFA">
        <w:rPr>
          <w:rFonts w:ascii="Swis721 BT" w:hAnsi="Swis721 BT" w:cs="Tahoma"/>
          <w:b w:val="0"/>
          <w:sz w:val="20"/>
        </w:rPr>
        <w:tab/>
        <w:t xml:space="preserve">El interruptor de sobrecarga debe dispararse en un lapso de 15 s a 30 s, interrumpiéndose la maniobra, 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b)</w:t>
      </w:r>
      <w:r w:rsidRPr="00144DFA">
        <w:rPr>
          <w:rFonts w:ascii="Swis721 BT" w:hAnsi="Swis721 BT" w:cs="Tahoma"/>
          <w:b w:val="0"/>
          <w:sz w:val="20"/>
        </w:rPr>
        <w:tab/>
        <w:t xml:space="preserve">El monitor de caída o inversión de fases debe abrir el circuito de seguridad eléctrica impidiendo la maniobra del elevador.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7.7 Prueba de los dispositivos de reapertura de puertas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7.7.1</w:t>
      </w:r>
      <w:r w:rsidRPr="00237710">
        <w:rPr>
          <w:rFonts w:ascii="Swis721 BT" w:hAnsi="Swis721 BT" w:cs="Tahoma"/>
          <w:sz w:val="20"/>
        </w:rPr>
        <w:tab/>
        <w:t xml:space="preserve">Fundamento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Esta prueba se lleva a cabo para verificar la correcta operación de estos dispositivos para proteger a los pasajeros que entren y salgan del carro.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7.7.2</w:t>
      </w:r>
      <w:r w:rsidRPr="00237710">
        <w:rPr>
          <w:rFonts w:ascii="Swis721 BT" w:hAnsi="Swis721 BT" w:cs="Tahoma"/>
          <w:sz w:val="20"/>
        </w:rPr>
        <w:tab/>
        <w:t xml:space="preserve">Aparatos y equipo (no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7.7.3</w:t>
      </w:r>
      <w:r w:rsidRPr="00237710">
        <w:rPr>
          <w:rFonts w:ascii="Swis721 BT" w:hAnsi="Swis721 BT" w:cs="Tahoma"/>
          <w:sz w:val="20"/>
        </w:rPr>
        <w:tab/>
        <w:t xml:space="preserve">Procedimiento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Al estar cerrando la puerta, interrumpir la operación de cierre, obstruyendo la fotocelda o dispositivo similar, o bien, pulsando el botón de abrir puertas.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7.7.4</w:t>
      </w:r>
      <w:r w:rsidRPr="00237710">
        <w:rPr>
          <w:rFonts w:ascii="Swis721 BT" w:hAnsi="Swis721 BT" w:cs="Tahoma"/>
          <w:sz w:val="20"/>
        </w:rPr>
        <w:tab/>
        <w:t xml:space="preserve">Resultados </w:t>
      </w:r>
    </w:p>
    <w:p w:rsidR="00237710" w:rsidRPr="00144DFA" w:rsidRDefault="00237710" w:rsidP="00237710">
      <w:pPr>
        <w:pStyle w:val="Textoindependiente21"/>
        <w:rPr>
          <w:rFonts w:ascii="Swis721 BT" w:hAnsi="Swis721 BT" w:cs="Tahoma"/>
          <w:b w:val="0"/>
          <w:sz w:val="20"/>
        </w:rPr>
      </w:pPr>
      <w:r w:rsidRPr="00144DFA">
        <w:rPr>
          <w:rFonts w:ascii="Swis721 BT" w:hAnsi="Swis721 BT" w:cs="Tahoma"/>
          <w:b w:val="0"/>
          <w:sz w:val="20"/>
        </w:rPr>
        <w:t xml:space="preserve">Al obstruir el cierre de la puerta, ésta detiene su marcha, y reabre puertas. Después de un lapso de 10 s como máximo, la puerta inicia nuevamente la operación de cierre.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7.8 Prueba de funcionamiento de luz de emergencia y dispositivo de alarma.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7.8.1</w:t>
      </w:r>
      <w:r w:rsidRPr="00237710">
        <w:rPr>
          <w:rFonts w:ascii="Swis721 BT" w:hAnsi="Swis721 BT" w:cs="Tahoma"/>
          <w:sz w:val="20"/>
        </w:rPr>
        <w:tab/>
        <w:t xml:space="preserve">Fundamento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objeto de esta prueba es verificar el funcionamiento de la luz de emergencia y el dispositivo de alarma.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7.8.2</w:t>
      </w:r>
      <w:r w:rsidRPr="00237710">
        <w:rPr>
          <w:rFonts w:ascii="Swis721 BT" w:hAnsi="Swis721 BT" w:cs="Tahoma"/>
          <w:sz w:val="20"/>
        </w:rPr>
        <w:tab/>
        <w:t xml:space="preserve">Aparatos y equipo (no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7.8.3</w:t>
      </w:r>
      <w:r w:rsidRPr="00237710">
        <w:rPr>
          <w:rFonts w:ascii="Swis721 BT" w:hAnsi="Swis721 BT" w:cs="Tahoma"/>
          <w:sz w:val="20"/>
        </w:rPr>
        <w:tab/>
        <w:t xml:space="preserve">Procedimiento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7.8.3.1</w:t>
      </w:r>
      <w:r w:rsidRPr="00237710">
        <w:rPr>
          <w:rFonts w:ascii="Swis721 BT" w:hAnsi="Swis721 BT" w:cs="Tahoma"/>
          <w:sz w:val="20"/>
        </w:rPr>
        <w:tab/>
        <w:t xml:space="preserve">Para dispositivo de alarma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Accionar el dispositivo debidamente identificado para tal efecto.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7.8.3.2</w:t>
      </w:r>
      <w:r w:rsidRPr="00237710">
        <w:rPr>
          <w:rFonts w:ascii="Swis721 BT" w:hAnsi="Swis721 BT" w:cs="Tahoma"/>
          <w:sz w:val="20"/>
        </w:rPr>
        <w:tab/>
        <w:t xml:space="preserve">Para luz de emergencia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Desconectar el interruptor principal de iluminación para la cabina.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7.8.4 Resultados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Para el caso del inciso 7.8.3.1 de la presente Norma Oficial Mexicana, al ser accionado el dispositivo de alarma se debe escuchar el sonido o señal de alarma en el lugar designado.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Para el caso del inciso 7.8.3.2 de la presente Norma Oficial Mexicana, al ser interrumpido el suministro eléctrico de la luz de cabina, la luz de emergencia debe encenderse automáticamente.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7.9 Verificación del sensor sísmico.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7.9.1 Fundamento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objeto de esta prueba es verificar el funcionamiento del sensor sísmico mediante una simulación.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7.9.2. Aparatos y equipo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lastRenderedPageBreak/>
        <w:t xml:space="preserve">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7.9.3 Procedimiento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sensor sísmico debe ser verificado conforme a las siguientes definiciones: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a)</w:t>
      </w:r>
      <w:r w:rsidRPr="00BF75C2">
        <w:rPr>
          <w:rFonts w:ascii="Swis721 BT" w:hAnsi="Swis721 BT" w:cs="Tahoma"/>
          <w:b w:val="0"/>
          <w:sz w:val="20"/>
        </w:rPr>
        <w:tab/>
        <w:t xml:space="preserve">El sensor sísmico debe estar certificado por un laboratorio acreditado nacional o internacional, y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b)</w:t>
      </w:r>
      <w:r w:rsidRPr="00BF75C2">
        <w:rPr>
          <w:rFonts w:ascii="Swis721 BT" w:hAnsi="Swis721 BT" w:cs="Tahoma"/>
          <w:b w:val="0"/>
          <w:sz w:val="20"/>
        </w:rPr>
        <w:tab/>
        <w:t xml:space="preserve">Por no existir una prueba práctica, sólo se verificará la instalación y simulación de operación.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7.9.4. Resultados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Al simular la operación del sensor, el elevador debe realizar la secuencia prevista en caso de sismo por el fabricante y/o contratista.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7.10 Prueba de funcionamiento de la operación en caso de incendio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7.10.1</w:t>
      </w:r>
      <w:r w:rsidRPr="00237710">
        <w:rPr>
          <w:rFonts w:ascii="Swis721 BT" w:hAnsi="Swis721 BT" w:cs="Tahoma"/>
          <w:sz w:val="20"/>
        </w:rPr>
        <w:tab/>
        <w:t xml:space="preserve">Fundamento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objeto de esta prueba es verificar el funcionamiento de la operación en caso de incendio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7.10.2</w:t>
      </w:r>
      <w:r w:rsidRPr="00237710">
        <w:rPr>
          <w:rFonts w:ascii="Swis721 BT" w:hAnsi="Swis721 BT" w:cs="Tahoma"/>
          <w:sz w:val="20"/>
        </w:rPr>
        <w:tab/>
        <w:t xml:space="preserve">Aparatos y equipo (no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7.10.3</w:t>
      </w:r>
      <w:r w:rsidRPr="00237710">
        <w:rPr>
          <w:rFonts w:ascii="Swis721 BT" w:hAnsi="Swis721 BT" w:cs="Tahoma"/>
          <w:sz w:val="20"/>
        </w:rPr>
        <w:tab/>
        <w:t xml:space="preserve">Procedimiento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Activar la señal del sistema contra incendio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7.10.4</w:t>
      </w:r>
      <w:r w:rsidRPr="00237710">
        <w:rPr>
          <w:rFonts w:ascii="Swis721 BT" w:hAnsi="Swis721 BT" w:cs="Tahoma"/>
          <w:sz w:val="20"/>
        </w:rPr>
        <w:tab/>
        <w:t xml:space="preserve">Resultados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elevador debe realizar la secuencia prevista en el inciso 5.11.11 de la presente Norma Oficial Mexicana. Al finalizar la secuencia, el elevador debe quedar estacionado en el piso preestablecido, con puertas abiertas y sin atender llamadas.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7.11. Verificación de los receptáculos de toma de corriente del cuarto de máquinas y poleas (cuando corresponda)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 xml:space="preserve">7.11.1 Fundamento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El objeto de esta verificación es comprobar que la alimentación de los receptáculos de toma de corriente provistos en el cuarto de máquinas y de poleas (cuando éstos correspondan) se efectúe por el circuito de alumbrado.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7.11.2.</w:t>
      </w:r>
      <w:r w:rsidRPr="00237710">
        <w:rPr>
          <w:rFonts w:ascii="Swis721 BT" w:hAnsi="Swis721 BT" w:cs="Tahoma"/>
          <w:sz w:val="20"/>
        </w:rPr>
        <w:tab/>
        <w:t xml:space="preserve">Aparatos y equipo (no necesario)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7.11.3.</w:t>
      </w:r>
      <w:r w:rsidRPr="00237710">
        <w:rPr>
          <w:rFonts w:ascii="Swis721 BT" w:hAnsi="Swis721 BT" w:cs="Tahoma"/>
          <w:sz w:val="20"/>
        </w:rPr>
        <w:tab/>
        <w:t xml:space="preserve">Procedimiento </w:t>
      </w:r>
    </w:p>
    <w:p w:rsidR="00237710" w:rsidRPr="00BF75C2" w:rsidRDefault="00237710" w:rsidP="00237710">
      <w:pPr>
        <w:pStyle w:val="Textoindependiente21"/>
        <w:rPr>
          <w:rFonts w:ascii="Swis721 BT" w:hAnsi="Swis721 BT" w:cs="Tahoma"/>
          <w:b w:val="0"/>
          <w:sz w:val="20"/>
        </w:rPr>
      </w:pPr>
      <w:r w:rsidRPr="00BF75C2">
        <w:rPr>
          <w:rFonts w:ascii="Swis721 BT" w:hAnsi="Swis721 BT" w:cs="Tahoma"/>
          <w:b w:val="0"/>
          <w:sz w:val="20"/>
        </w:rPr>
        <w:t xml:space="preserve">Verificar visualmente que los receptáculos de toma de corriente provistos en el cuarto de máquinas y de poleas (cuando éstos correspondan) estén alimentados por un circuito de alumbrado independiente, es decir, que éste no dependa del interruptor principal que alimenta al elevador. </w:t>
      </w:r>
    </w:p>
    <w:p w:rsidR="00237710" w:rsidRPr="00237710" w:rsidRDefault="00237710" w:rsidP="00237710">
      <w:pPr>
        <w:pStyle w:val="Textoindependiente21"/>
        <w:rPr>
          <w:rFonts w:ascii="Swis721 BT" w:hAnsi="Swis721 BT" w:cs="Tahoma"/>
          <w:sz w:val="20"/>
        </w:rPr>
      </w:pPr>
      <w:r w:rsidRPr="00237710">
        <w:rPr>
          <w:rFonts w:ascii="Swis721 BT" w:hAnsi="Swis721 BT" w:cs="Tahoma"/>
          <w:sz w:val="20"/>
        </w:rPr>
        <w:t>7.11.4.</w:t>
      </w:r>
      <w:r w:rsidRPr="00237710">
        <w:rPr>
          <w:rFonts w:ascii="Swis721 BT" w:hAnsi="Swis721 BT" w:cs="Tahoma"/>
          <w:sz w:val="20"/>
        </w:rPr>
        <w:tab/>
        <w:t xml:space="preserve">Resultados </w:t>
      </w:r>
    </w:p>
    <w:p w:rsidR="00237710" w:rsidRPr="00AE2B69" w:rsidRDefault="00237710" w:rsidP="00237710">
      <w:pPr>
        <w:pStyle w:val="Textoindependiente21"/>
        <w:rPr>
          <w:rFonts w:ascii="Swis721 BT" w:hAnsi="Swis721 BT" w:cs="Tahoma"/>
          <w:b w:val="0"/>
          <w:sz w:val="20"/>
        </w:rPr>
      </w:pPr>
      <w:r w:rsidRPr="00AE2B69">
        <w:rPr>
          <w:rFonts w:ascii="Swis721 BT" w:hAnsi="Swis721 BT" w:cs="Tahoma"/>
          <w:b w:val="0"/>
          <w:sz w:val="20"/>
        </w:rPr>
        <w:t>Confirmación de la existencia de receptáculos de toma de corriente.</w:t>
      </w:r>
    </w:p>
    <w:sectPr w:rsidR="00237710" w:rsidRPr="00AE2B69" w:rsidSect="00C11E44">
      <w:headerReference w:type="default" r:id="rId55"/>
      <w:pgSz w:w="12242" w:h="15842"/>
      <w:pgMar w:top="1560" w:right="1134" w:bottom="1276" w:left="1134" w:header="720" w:footer="720" w:gutter="0"/>
      <w:paperSrc w:first="7" w:other="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6AAB" w:rsidRDefault="00256AAB">
      <w:r>
        <w:separator/>
      </w:r>
    </w:p>
  </w:endnote>
  <w:endnote w:type="continuationSeparator" w:id="0">
    <w:p w:rsidR="00256AAB" w:rsidRDefault="00256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BT">
    <w:panose1 w:val="020B050402020202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6AAB" w:rsidRDefault="00256AAB">
      <w:r>
        <w:separator/>
      </w:r>
    </w:p>
  </w:footnote>
  <w:footnote w:type="continuationSeparator" w:id="0">
    <w:p w:rsidR="00256AAB" w:rsidRDefault="00256A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951" w:rsidRDefault="00ED5951">
    <w:pPr>
      <w:pStyle w:val="Encabezado"/>
    </w:pPr>
    <w:r>
      <w:rPr>
        <w:noProof/>
      </w:rPr>
      <mc:AlternateContent>
        <mc:Choice Requires="wpg">
          <w:drawing>
            <wp:anchor distT="0" distB="0" distL="114300" distR="114300" simplePos="0" relativeHeight="251659264" behindDoc="0" locked="0" layoutInCell="1" allowOverlap="1">
              <wp:simplePos x="0" y="0"/>
              <wp:positionH relativeFrom="page">
                <wp:posOffset>718820</wp:posOffset>
              </wp:positionH>
              <wp:positionV relativeFrom="page">
                <wp:posOffset>64770</wp:posOffset>
              </wp:positionV>
              <wp:extent cx="850265" cy="849630"/>
              <wp:effectExtent l="0" t="0" r="6985" b="7620"/>
              <wp:wrapSquare wrapText="bothSides"/>
              <wp:docPr id="76389" name="Grupo 76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0265" cy="849630"/>
                        <a:chOff x="0" y="0"/>
                        <a:chExt cx="850392" cy="849630"/>
                      </a:xfrm>
                    </wpg:grpSpPr>
                    <wps:wsp>
                      <wps:cNvPr id="76391" name="Rectangle 76391"/>
                      <wps:cNvSpPr/>
                      <wps:spPr>
                        <a:xfrm>
                          <a:off x="0" y="396827"/>
                          <a:ext cx="46741" cy="187581"/>
                        </a:xfrm>
                        <a:prstGeom prst="rect">
                          <a:avLst/>
                        </a:prstGeom>
                        <a:ln>
                          <a:noFill/>
                        </a:ln>
                      </wps:spPr>
                      <wps:txbx>
                        <w:txbxContent>
                          <w:p w:rsidR="00ED5951" w:rsidRDefault="00ED5951" w:rsidP="007A630B">
                            <w:pPr>
                              <w:spacing w:after="160" w:line="259" w:lineRule="auto"/>
                            </w:pPr>
                            <w:r>
                              <w:rPr>
                                <w:rFonts w:eastAsia="Arial" w:cs="Arial"/>
                              </w:rPr>
                              <w:t xml:space="preserve"> </w:t>
                            </w:r>
                          </w:p>
                        </w:txbxContent>
                      </wps:txbx>
                      <wps:bodyPr horzOverflow="overflow" vert="horz" lIns="0" tIns="0" rIns="0" bIns="0" rtlCol="0">
                        <a:noAutofit/>
                      </wps:bodyPr>
                    </wps:wsp>
                    <pic:pic xmlns:pic="http://schemas.openxmlformats.org/drawingml/2006/picture">
                      <pic:nvPicPr>
                        <pic:cNvPr id="76390" name="Picture 76390"/>
                        <pic:cNvPicPr/>
                      </pic:nvPicPr>
                      <pic:blipFill>
                        <a:blip r:embed="rId1"/>
                        <a:stretch>
                          <a:fillRect/>
                        </a:stretch>
                      </pic:blipFill>
                      <pic:spPr>
                        <a:xfrm>
                          <a:off x="762" y="0"/>
                          <a:ext cx="849630" cy="84963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o 76389" o:spid="_x0000_s1026" style="position:absolute;margin-left:56.6pt;margin-top:5.1pt;width:66.95pt;height:66.9pt;z-index:251659264;mso-position-horizontal-relative:page;mso-position-vertical-relative:page" coordsize="8503,84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JPLhzAIAANEGAAAOAAAAZHJzL2Uyb0RvYy54bWykVdtu2zAMfR+w&#10;fxD03jqXNhcjTjGsa1CgWIt1+wBFlm2hsiRISpzu60dKTrKmHTZ0DzEokSIPDy9ZXO1aRbbCeWl0&#10;QYfnA0qE5qaUui7oj+83ZzNKfGC6ZMpoUdBn4enV8uOHRWdzMTKNUaVwBJxon3e2oE0INs8yzxvR&#10;Mn9urNCgrIxrWYCjq7PSsQ68tyobDQaTrDOutM5w4T3cXiclXUb/VSV4uK8qLwJRBQVsIX5d/K7x&#10;my0XLK8ds43kPQz2DhQtkxqCHlxds8DIxslXrlrJnfGmCufctJmpKslFzAGyGQ5Oslk5s7Exlzrv&#10;anugCag94endbvnX7YMjsizodDKezSnRrIUyrdzGGpKugKLO1jlYrpx9tA8u5QnineFPHtTZqR7P&#10;9dF4V7kWH0G6ZBe5fz5wL3aBcLicXQ5Gk0tKOKhmF/PJuK8Nb6CAr17x5svx3Xg+On2XsTwFjdAO&#10;UDoLXeaPRPr/I/KxYVbE+nik50jkfLgn8ht0INO1EkgmXEcyozUy2Z98T+qbPI3nk9lomhp1T9bF&#10;ZHoBIZCr4Wx6OYt+Dzmz3DofVsK0BIWCOgARu5Nt73zAgh1NsC5K41ebG6lU0uINUOfzBA2lsFvv&#10;erxrUz5Dso1xP+9h9itluoKaXqK4DiAoailRtxpIxsnbC24vrPeCC+qzifOZYHzaBFPJiBMDp2g9&#10;HqjecmElz+HXzwNIr8r4970Br8LGCdo7af/JR8vc08aewehaFuRaKhme4xoCdhGU3j5IjgOCh5cd&#10;ARSk0QILDBz7Ifb43hZfIvt4fuForaTF0iA7KPeQYYudbIE3sk4b5trwTSt0SCvTCQXojfaNtJ4S&#10;l4t2LWADuNsyNhLLfXAi8AYDVhAYmzj1xUERUR6BIeY/dPF0AtP5xrynGT+Z9/f2cISTAEQR8MSG&#10;iXsTpBeL+fdztDr+Ey1/AQAA//8DAFBLAwQKAAAAAAAAACEAatf3/44ZAACOGQAAFAAAAGRycy9t&#10;ZWRpYS9pbWFnZTEuanBn/9j/4AAQSkZJRgABAQEAYABgAAD/2wBDAAMCAgMCAgMDAwMEAwMEBQgF&#10;BQQEBQoHBwYIDAoMDAsKCwsNDhIQDQ4RDgsLEBYQERMUFRUVDA8XGBYUGBIUFRT/2wBDAQMEBAUE&#10;BQkFBQkUDQsNFBQUFBQUFBQUFBQUFBQUFBQUFBQUFBQUFBQUFBQUFBQUFBQUFBQUFBQUFBQUFBQU&#10;FBT/wAARCAC5AL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pKAFoopKAFoopKAFooooAKKKKACiiigAooooAKKKKA&#10;CiiigAooooAKKKZJJtoANx+leZfGb45+GPgf4al1TXrto5D8ttYxDfcXT/3Y0/8AZvurUHxK/aK8&#10;FfC3VrXTNY1FpNWnXzRZWiGWRY/77j+Fa+B/2xPF0Px0+J1lrfh3zP7Ns9Kitf8ASvkbzVmld/k/&#10;4Gn/AHxXNVrxgvM2xGWZtPCfWMHQlL5Hunhz9rvxv4i0mHVDaaZYx3W6aO18t5THFv8AlXcH+dtu&#10;35q1P+GovG+7ppuP+vZ//i6oaD+yl4103Q9PtNun/wCj20UX/Hz/AHU2/wByuS8a+B9S8A6wmm6p&#10;5P2p4vN/0dt3y/5SvybHYvN8POdWXNGJ8bzY6Eeaqd7/AMNQ+N/+ob/4DP8A/F0n/DUfjb/qG/8A&#10;gM//AMXXnHhXwzqHjLXotI01Ve6lR3Xe2xPlrv3/AGZfG+M+RZY/6+a5aGJznFQ56UpSiEauMn70&#10;Sz/w1F44/wCob/4DN/8AF133wO+Mnif4heMpdP1T7J9jis2uG8iHb829FXncf71fNN/Zy2F9cW0u&#10;15beVom2fc3K9fQ37IunN5niO/Zfl/cQI/8A30z/AM1rtybH43EY6NGrUka4StXnXjCcj6XX7opa&#10;Slr9fPpwooooAKKKKACiiigAooooAKKKKACiiigCP2ryn9pz4hXnwt+CnifxHpzKmo28CRWrMu8L&#10;LJKkSvt77d+78K9Xb+dfJ3/BRvWn0/4H2NhG3/IT1iCGVP7yqry/+hRJWNaXJTlI9bJ8N9bzChQf&#10;2pI+CPCt9e654g1XWdSu5r6/um/f3Vw25pWb+9/3xXqPw90X+3/H3hvTtu9bnUIIpU/2dy7/APxy&#10;vNPAEOzSZW/56y19C/sn6L/bXxu0Lcu9LNZ7p/8Avlk/9Cda+XpR56sT+qc2nDA5VVcPsxP0Yi/4&#10;9x9K+Jf2gdU/tD4sa0N/yW/lW6/98J/7Nvr7e/hqFrSJzuKq3/Aa9DNstlmdD2XNyn8a4mj9Yjyn&#10;yh+ylppuPHWpX330tbHZ/wACZ0/+IevqLX9Ug0XRb/UJ/wDUWsDyyH/ZVS1XI7dIj8o21wfx11b+&#10;x/hX4gm/ikg+z7f+urCL/wBnrLC4SOVYGUOb4SKdL6vQ5T4m3tMzszfO3ztX1t+yzpgsfhqLrveX&#10;c0//AHz+6/8AZK+Rq+6Pg3pf9j/DPw9a7dj/AGNJW/3n+dv1avh+FqftMZOqePlvvVZTO6Wlpifc&#10;p9frZ9MFFFFABRRRQAUUUUAFFFFABRRRQAUlLSUANK18B/8ABTnXhJf+A9GST7i3V1LD/wB+lT/2&#10;evvpmr8uf+ChWujWP2gTaI//ACDNNgtXX+67b5f/AEGVK4Ma7UT7nguj7bOaUv5fePN/Ctt9m0Gy&#10;X+8u/wD76r6z/YP0oXXjTxHqRX/jzskt1/7avu/9pV8uW0P2a1ii/wCeS7K+mP2VfjH4P+FPh3Wl&#10;8QXr2uoX12rqsVtLL+4VF2/dT+8z/nXkYPl9r7x+3cYKvUympSoQ5pS5dj7A+IHiM+CvBOua4oV2&#10;0+ymuUVvusyozf0r4xf9uLx/ux9i0L/wGl/+O16D8dv2n/BvjH4W63o/h3Up5tTvFWJUe0li3L5q&#10;7/mZP7u6vjfy678ViZRl+6kfB8I8LU62Gq1cxoe9zacx+m/wL8Zar8Qvhvpmu6wtvFe3nmu0drGy&#10;IF81lU/MzfwqK5H9qzUTbeB7SzDf8fN6iFf9lVd/6LXN/DH9pj4b+C/h/oOiz6zJ9os7KKKT/Qp+&#10;WRMMfuf3q8s/aY/aa8C+KLzQodP1WW4WGKV3H2SVfnbZs/g/2GrjzaUp4CUaXvSPx7iLBVsDGrWn&#10;SlGnzdjj7a3e8uoraL/WyssS/wC81fodpdqtlp8FtF8kUcaqtfn18Atas/iZ8TNGtNG+03iWVzFd&#10;XUi2rbIVVt3zt/Du27a/Q2PhcegrxuFsJVw9OpKrDlPlcp5ZRlOJYooor7w+gCiiigAooooAKKKK&#10;ACiiigAooooAKKKSgCORQV+lfj7+0RrX/CYftMeL7l+v9r/ZT/uwbIv/AGlX6/zbzEVQ/NX5Oa3+&#10;yT8cPEPiHUdXl8EXKXl9cyXcoTUbP7zvvb/lr/tV52NhOcLRP0zgTEYXCYypXxM4x937RmR0Vb/4&#10;Y3+OX/QmX3/g1tf/AI/R/wAMb/HL/oTb7/wa2v8A8frxfYVf5T9x/wBYMp/5/wAf/Aip5dPqz/wx&#10;t8c/+hMvv/Bra/8AyRR/wxv8c/8AoTL7/wAGtr/8kUvY1f5B/wCsWWf9BMf/AAIp1798J/2J/Dnx&#10;o8Daf4s1fXtW066uTKgt7TyvKRYpWX+JP7ytXG/BT9hbxz4k8TLN4/iufDXh+1bdLCl4ktxeZ/gX&#10;ynbYv95v++f7y/ov4X8Nad4T0Ox0jS7aOz0+zi8qC3i4VVr0sJhpwlzTPx7j3PMDm2Gjl9D3ve5p&#10;HN/CX4P+G/gz4Yg0Lw7Z/ZrdPmknf5prl/78r/xNXer1pPLpfu17R+PU6caUeWA6iiig0CiiigAo&#10;oooAKKKKACiiigBOKK5X4lapd6H8PPE+p2MvlXlnpV1cQSbd2yRImZW/MV+ZH7G/7b3xo+K37Svg&#10;jwn4o8XrqXh/UZbpbq0/syzi83Za3EqfMkSOvzIlVGEpGUqkYy5T9YM5oxXxH/wUm/aE8f8AwB0n&#10;wLc+A9e/sSbVJ7yK8b7HBceb5SRbP9ajbfvvXFfBj9qb4o+Kv2Evi18RdU8T/bPGGharLa2GofYL&#10;VRFEkVm+3yli2N/rZfvJ/FV+zly8xMq0Yy5T9EsU3y6/NX/gnz+1z8WPjp8eLvw5448UrrOjw6Jc&#10;Xq2w0+1t/wB6stuiNuiiRv43rxr45ft+fHnwf8bPiBoGi+NVtNJ0rxDf6fZ250ezfyoorh0Rd7xb&#10;n+VKPYy5uUn6xHl5j9j9q0hVfSvxrsf+Cjn7SHwy8Qra+MBDezLtdtN8R6Glm4X/ALZpE3/Aq/ST&#10;9lX9pvQf2nfh6Nd0uF9O1Kzl+y6ppU0u+S1m9m/iif8Agf8Aiw38SNRKnKA6deMz3DYPSjaPSvz2&#10;/wCChX7a/jb4G/FHQvCfw+1K1srhNON5qbzWsVxuaV/3SfP93YqO3/bVK5P9iP8Ab4+I3xW+P2le&#10;DvH2q22paXrNrcRWv2ezig8q6VPNR2ZV/uRSrs/vOlHspcvML6xHm5T9NQg7U+vI/wBqTxrrfw7/&#10;AGf/ABx4m8PXf9n6zpemvc21x5Sy+W3H8DKyt+VfFn/BPf8Aa++Lnx0+Pdz4b8beK11nRo9EuL1b&#10;b+zrW3/eLLEituiiRv4mqYxlKPMXKpGMuU/S8UUx5Nq7q/Nz9rz/AIKY6t4P8X6p4K+FcVmbrTZX&#10;tL7xDdxediZfvJbxfd+Vvl3Pu/j+X+KlGMpBUqxp/EfpNRX4rzftxftXeDLXR/EOvavqyaLfMr2c&#10;2reFre3sr/5d+xJVt03fL/cev0F/Yn/bDt/2pPCmofb7CHSPF2kBF1G2t3JhlRs7JYg/zbcq3y/N&#10;t45+YVcqcox5iY1oylyn1GaTFfnN+2Z/wUi1T4d+M9T8C/DCGzbUdMdrbUvEF0vnJFcfxxW8X3dy&#10;fxO+75tybP4q+dm/bo/ar8AtpWueJdQ1JdK1D97Zpr3he3tbS+X7/wAsq28TMuz+41EachSxEYn7&#10;RcUvWvm/9jn9rbTf2pfBt1dfYl0jxPpbrDqmmI29F3A7JY27o+1/93bt+b5Xb6QzWT902jKMtYi0&#10;UUUFhRRRQBxvxh/5JJ42/wCwJe/+iHr8AfhF4h8Y+FfiHo+q/D5b1/GFq0v2H+z7P7VcfNE6Psi2&#10;Pu+R3/gr9/fixC9x8LvF8MMTzTS6PeRxxRjc7s0D4Va/Ib9gv4T+N/Df7Wnw91LWPBniLStMgnvR&#10;Ld3ulXEMUX+hXCfM7Lt+/XXRlyxkcGIjKUo2POP2g/ib8cvH1rosXxfi12O3tXlfTv7Y0JNP+dtn&#10;m7dsSb/4K+i/2c/+UXvx3/7Dsv8A6T6bXrn/AAVk8GeIfGWh/DaPw54f1TXnt7m+8+PTLGW4MW9I&#10;NhfYvy1wHwA+HvirTf8Agm38aNCu/DOsWmtXmtyvbaZcadKtxOnk2HzrFt3t9x/++avm5qZj7OUa&#10;h53/AMEm/wDk6LUP+xZvP/Si3rwD9of/AJOg+Jv/AGOWqf8ApbLX1D/wS++G/i/wf+0lfX2u+Ete&#10;0Wzbw7dRfaNQ0ye3i3+bb/JudfvV4R+0N8H/AIg6h+0L8Sr6x8C+Jrq0l8UapcQXMOjzyxSo91K6&#10;Or7PmWrj/EkZSjL2cT9Bf+Cr2iaTdfs222o3aQjVLHW7ddOkdfn3ujh0T/gAZv8Atkv92vD/APgj&#10;3dXkfjf4jwI7f2c+n2ss39zzVlfZ/wCOvLXhvjbT/wBqX9qy/wBN03xPoHi3XltZf9GjuNH/ALNs&#10;omb5d7/uoot3+09fXXhn4E6n+xB+xf8AEO6Hmar8SfEtqsEx0lXl8iWX9xEkWwbm8rzpZd2372//&#10;AGayl7tPlNormqe0Pjq88QWP7Un7d39qahc2beGtZ8TK3m30nkQtpdr/AHt33Wa1t/8Avp65D4oR&#10;xfAf9qfWNQ8OTW15a+H/ABJ/aulNaSo8TRealxbpvT/YdF/77ruv2V/2F/Ev7SV54gj1LU7rwBBp&#10;KxMLi+0V5/tDys/yKrSxfd2f+PLTP2pv2F/Ev7Nuo+HItP1G78eW2rRTv9osdIeJ7d4nT5GVWl/5&#10;6r/F/frfmjzcpjyy5ec/Tz9rbXbTxZ+xb471rTpVudP1Lw99rtpl/iilCMjf98tX56/8Em/+Tp7v&#10;/sXLz/0db19BfC/XPEnjz/gmH4q8NXOias/iLRLC40JbKWzl86dVdHt/Ki272TypUT/tk1fDnwl0&#10;/wCO/wADfFT+I/BnhPxXo+sPataPcf8ACNyz/umdGdNssTL/AAJWdOPuyia1Je9GR+6/iu6ns/C+&#10;rz2fzXUdpK0X+/sO2vwK/Ze0fTfFv7R3w607XlW70+8121S5W4+dJ/3v3G/vb3+X/gdfoX+wf8av&#10;2g/iV8YtW0v4rrrf/CNxaBcXFv8A2p4eisIvtS3FuifOtvFuba0vy7q+a/2qP2FfH/wX+I174m+H&#10;+jahrHhKW++36ZcaIry3emNu3qjIvzp5TfdlX5du35las6fu+6aVvfjGUT6V/wCCif7Tsfw51iy+&#10;Geq+A9N8beGdY0mDU7lb26nt8v8AaJQqK0Tbl5hT+L+KuC/4JzfFvwr4i+OGr6T4X+Fml+CruTQJ&#10;7i4vrHVLy6eZEli/dbZ5XX77/erwbxd+09+0h8cPCtx4Bu4NU1WK6VILyHSdA23d0v8Acl8pN23/&#10;AHNtfZn/AATj/Y3134Fx6r428b2q6f4m1e1+x2emBw72VrvR3ErL8u92SP5P4dh/vMqvljGn7woy&#10;lKp7p+df7M8Nt4z/AGmvh6viXbeJf+JLWW8+1rv8+V5d/wA397e//odfrt+3tomk6t+yb8Qv7VEe&#10;y0sVurZ3/huFlXytv+0z4X/gVfAf7Y37D/jn4X/E7VPGXgHR9Q1jwtfXj6lA2iRs13pcrvvZdifN&#10;sVvuMv3fl/4F5141+NH7R/7SWiweBtTXxB4nsllXzdPsdF8p5XX7n2jyol3f8C+X+L+GqlH2nvRM&#10;oy9nzRlE9H/4JJXFyv7TGsRR7vs8vhm689f4PluLXZX7Cda+N/8Agnv+x/qX7OnhzU/EXi2KOPxl&#10;ryJE1qrI/wDZ1qp3eTvX+N3+Z9ny/Kn92vsfpXPUlzSO6hHlp+8SUUyisTpH0UUUAFR+Su3bt4qS&#10;igCLy1brWZPrmm2moRWEt5BDeXA3RW7yqHl/3V/irSuW2R1+TWgaf8G9Y8H/ABf1z49alfW3xat/&#10;Fc+8WV/s12NVeHylsomba67t6/dbav8AdVUxUYmUpcp+q02pWCSOks8aPFt3Kzfd3fdpG1zTY9Ri&#10;057u3TUJU3x2rSr5rL/e218C/D/4U6F8WP8AgoF8QLnxPBql6ug6VoWsWtpfXD28v2xbSy8qW48r&#10;arSp83y/d3O9fMP9mz+IfCfxA1Lx54l8A+FfiKvijzb7VNenvP8AhKLK6SWL/jyig3ful+7+6Rtv&#10;z/3F23yEe0P2V1bXNM0VYm1C7gtBK2yL7RIqbn/ur/tVNqGpWWm2r3l7cw2lvGNrSzSbFX/gVfmt&#10;qGm/Dvxf+0X8TY/2m9SjNxa+GdL/AOEd/tOeWyi+zva7rt7VX2fvfN27U+/uaX5Plbbynju6tdY8&#10;Q/s92MF4v/Cqk8PXVxoD/GlnitJbpLi4X/SvI2r8lv8AZ/K3fJ5Txf3qfsxe0P1atZobuFJ4GV4p&#10;F3K6/wAVRtqFpHdLA80aTv8AdXd8zV8k/wDBPGx/sjwH460/T/FGjeI/D1v4kuPsS+HY7w6fYM3z&#10;y21vLcIvmxLuVlZGdfn3b23Vb0tfCN54d8Q3vjSa4h8Wpqb+d9nk2XytuXZ5St/DXj43FSw0oxiO&#10;VTl5T6svLq0s4t1zLHCrfLukbbUn2qBVVmdfm+7/ALVfO3ic6VffGF4vHEyw6Oulq2mLqcnlRn7m&#10;8nou/du/75/3a5KOzXVPBfhazka6fQ5fGKW+nPNuR/srZVNv/j9eZUzWcZSXKYyxHL9k+qZtd0+2&#10;s7m7aaPyLZWaV1bdt21y198RxeeEbfxB4ZsH1+KeVY1i3+QwTftdvm/3a8ps/BumaL8QvHXh7TrI&#10;Lpc2gib7DuZkaRdm3/x6uUWHRf8AhnmGSyFs+otfRPe+T877vNfbv/4DWMsyr7W/m/Acq0j6xe9t&#10;oXiimljWV/uKzfM1S/2hbeS0/nr5Sj7275a+b/EX/CP/APC2vFC+N4rh2ljt00j5ZWDJs/5Zbf4t&#10;/wD49vrktJeNvhv4Bg1Rmh8LS6rP/abK/wAjfP8AJuZf4fv1X9sPm+EX1j3uU+vbW8gvoVlhlWaI&#10;/wASNuWrJVRXgvwgNla/FrxJb+FXVvCK2cTSfZ5d1ul18n3f+Abq96Ne3hcR7enzHTGXNEWOn0yn&#10;13GoyiiigB9FFFABRRRQAVyt/wDDXwpqniK38Q3vhnR73Xbfb5GpXGnxPcxbfu7Zdu5a6qigDHg8&#10;NaXZ6vdapDplrDql0qrPfRQKs0qr91Xf7zVmX3wz8Kan4it/EN74Y0e81232mPVJ9Pie7j2/d2y7&#10;d4/OurooA5nxN8O/C3jVrVvEPhzSdea1bdb/ANp2EVx5P+7vX5an8R+C9C8W6SdL1rRNN1jTc7vs&#10;WoWaTw/98N8tbuTRk0CsjM0Tw/pvhvS7fTNJsLbS9Pt02Q2llAsMUa/7Cr92mTeGdLuNSi1GXTrR&#10;72L7lw0C+av/AAKtbNGKzlGM/iCxlanoOm6zCseoWFvfxL8yrcQK6r+DU6TQtPkS2jazt3jtWVoI&#10;2jX90y/dKf3a1M+9GRU+zh/KMz10mzW/ku0tYVupF2vOI/nZfTdVNfCOjRQyxLpVkkU0nmyItum1&#10;3/vMO9beTRk0/Zx7CsjzLxT8LdZ1HXbrUdH8ZX2ireKqz2zW6XUS4Xb+63/6s/St7wl8O9M8J+EY&#10;PDsUS3WnxqQy3Q3+YzMWYtXX9KGbGK544ShGXtFEzVOMZcxnaXotlo9uILG0hs7df+WVvGqLWlRi&#10;lrpjGMfhNQooorQBlFFFAD6KKKACiiigAooooAKKKKACiiigAooooAKKKKACiiigAooooAKKKKAC&#10;iiigBlFFFAD6KKKACiiigAooooAKKKKACiiigAooooAKKKKACiiigAooooAKKKKACiiigBlFFFAH&#10;/9lQSwMEFAAGAAgAAAAhALW/BurgAAAACgEAAA8AAABkcnMvZG93bnJldi54bWxMj09PwzAMxe9I&#10;fIfISNxY0q78UWk6TRNwmpDYkBC3rPHaao1TNVnbfXvMCU72s5+efy5Ws+vEiENoPWlIFgoEUuVt&#10;S7WGz/3r3ROIEA1Z03lCDRcMsCqvrwqTWz/RB467WAsOoZAbDU2MfS5lqBp0Jix8j8S7ox+ciSyH&#10;WtrBTBzuOpkq9SCdaYkvNKbHTYPVaXd2Gt4mM62Xycu4PR03l+/9/fvXNkGtb2/m9TOIiHP8M8Mv&#10;PqNDyUwHfyYbRMc6WaZs5UZxZUOaPSYgDjzIMgWyLOT/F8of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GJPLhzAIAANEGAAAOAAAAAAAAAAAAAAAAAD0CAABkcnMv&#10;ZTJvRG9jLnhtbFBLAQItAAoAAAAAAAAAIQBq1/f/jhkAAI4ZAAAUAAAAAAAAAAAAAAAAADUFAABk&#10;cnMvbWVkaWEvaW1hZ2UxLmpwZ1BLAQItABQABgAIAAAAIQC1vwbq4AAAAAoBAAAPAAAAAAAAAAAA&#10;AAAAAPUeAABkcnMvZG93bnJldi54bWxQSwECLQAUAAYACAAAACEAN53BGLoAAAAhAQAAGQAAAAAA&#10;AAAAAAAAAAACIAAAZHJzL19yZWxzL2Uyb0RvYy54bWwucmVsc1BLBQYAAAAABgAGAHwBAADzIAAA&#10;AAA=&#10;">
              <v:rect id="Rectangle 76391" o:spid="_x0000_s1027" style="position:absolute;top:3968;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4I8yAAAAN4AAAAPAAAAZHJzL2Rvd25yZXYueG1sRI9ba8JA&#10;FITfC/0Pyyn4Vje2oCZmI9IL+uiloL4dssckNHs2ZFeT+utdQejjMDPfMOm8N7W4UOsqywpGwwgE&#10;cW51xYWCn9336xSE88gaa8uk4I8czLPnpxQTbTve0GXrCxEg7BJUUHrfJFK6vCSDbmgb4uCdbGvQ&#10;B9kWUrfYBbip5VsUjaXBisNCiQ19lJT/bs9GwXLaLA4re+2K+uu43K/38ecu9koNXvrFDISn3v+H&#10;H+2VVjAZv8cjuN8JV0BmNwAAAP//AwBQSwECLQAUAAYACAAAACEA2+H2y+4AAACFAQAAEwAAAAAA&#10;AAAAAAAAAAAAAAAAW0NvbnRlbnRfVHlwZXNdLnhtbFBLAQItABQABgAIAAAAIQBa9CxbvwAAABUB&#10;AAALAAAAAAAAAAAAAAAAAB8BAABfcmVscy8ucmVsc1BLAQItABQABgAIAAAAIQAe94I8yAAAAN4A&#10;AAAPAAAAAAAAAAAAAAAAAAcCAABkcnMvZG93bnJldi54bWxQSwUGAAAAAAMAAwC3AAAA/AIAAAAA&#10;" filled="f" stroked="f">
                <v:textbox inset="0,0,0,0">
                  <w:txbxContent>
                    <w:p w:rsidR="00ED5951" w:rsidRDefault="00ED5951" w:rsidP="007A630B">
                      <w:pPr>
                        <w:spacing w:after="160" w:line="259" w:lineRule="auto"/>
                      </w:pPr>
                      <w:r>
                        <w:rPr>
                          <w:rFonts w:eastAsia="Arial" w:cs="Arial"/>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390" o:spid="_x0000_s1028" type="#_x0000_t75" style="position:absolute;left:7;width:8496;height:8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I0exwAAAN4AAAAPAAAAZHJzL2Rvd25yZXYueG1sRI/NasJA&#10;FIX3Bd9huEJ3zUQLsaaOIoGWtq60InZ3yVyTaOZOyEx17NN3FoLLw/njmy2CacWZetdYVjBKUhDE&#10;pdUNVwq2329PLyCcR9bYWiYFV3KwmA8eZphre+E1nTe+EnGEXY4Kau+7XEpX1mTQJbYjjt7B9gZ9&#10;lH0ldY+XOG5aOU7TTBpsOD7U2FFRU3na/BoFh+xzz11Yfdnx7vr+Z47FzyQUSj0Ow/IVhKfg7+Fb&#10;+0MrmGTP0wgQcSIKyPk/AAAA//8DAFBLAQItABQABgAIAAAAIQDb4fbL7gAAAIUBAAATAAAAAAAA&#10;AAAAAAAAAAAAAABbQ29udGVudF9UeXBlc10ueG1sUEsBAi0AFAAGAAgAAAAhAFr0LFu/AAAAFQEA&#10;AAsAAAAAAAAAAAAAAAAAHwEAAF9yZWxzLy5yZWxzUEsBAi0AFAAGAAgAAAAhADg0jR7HAAAA3gAA&#10;AA8AAAAAAAAAAAAAAAAABwIAAGRycy9kb3ducmV2LnhtbFBLBQYAAAAAAwADALcAAAD7AgAAAAA=&#10;">
                <v:imagedata r:id="rId2" o:title=""/>
              </v:shape>
              <w10:wrap type="square" anchorx="page" anchory="page"/>
            </v:group>
          </w:pict>
        </mc:Fallback>
      </mc:AlternateContent>
    </w:r>
    <w:r>
      <w:rPr>
        <w:noProof/>
      </w:rPr>
      <w:drawing>
        <wp:anchor distT="0" distB="0" distL="114300" distR="114300" simplePos="0" relativeHeight="251660288" behindDoc="0" locked="0" layoutInCell="1" allowOverlap="0">
          <wp:simplePos x="0" y="0"/>
          <wp:positionH relativeFrom="page">
            <wp:posOffset>3260725</wp:posOffset>
          </wp:positionH>
          <wp:positionV relativeFrom="page">
            <wp:posOffset>140970</wp:posOffset>
          </wp:positionV>
          <wp:extent cx="1259840" cy="69278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59840" cy="692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0">
          <wp:simplePos x="0" y="0"/>
          <wp:positionH relativeFrom="page">
            <wp:posOffset>6486525</wp:posOffset>
          </wp:positionH>
          <wp:positionV relativeFrom="page">
            <wp:posOffset>191770</wp:posOffset>
          </wp:positionV>
          <wp:extent cx="571500" cy="57150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A709E"/>
    <w:multiLevelType w:val="singleLevel"/>
    <w:tmpl w:val="504851AC"/>
    <w:lvl w:ilvl="0">
      <w:start w:val="2"/>
      <w:numFmt w:val="lowerLetter"/>
      <w:lvlText w:val="%1)"/>
      <w:lvlJc w:val="left"/>
      <w:pPr>
        <w:tabs>
          <w:tab w:val="num" w:pos="360"/>
        </w:tabs>
        <w:ind w:left="360" w:hanging="360"/>
      </w:pPr>
      <w:rPr>
        <w:rFonts w:hint="default"/>
        <w:b/>
      </w:rPr>
    </w:lvl>
  </w:abstractNum>
  <w:abstractNum w:abstractNumId="1" w15:restartNumberingAfterBreak="0">
    <w:nsid w:val="051C2108"/>
    <w:multiLevelType w:val="singleLevel"/>
    <w:tmpl w:val="31563218"/>
    <w:lvl w:ilvl="0">
      <w:start w:val="13"/>
      <w:numFmt w:val="lowerLetter"/>
      <w:lvlText w:val="%1)"/>
      <w:lvlJc w:val="left"/>
      <w:pPr>
        <w:tabs>
          <w:tab w:val="num" w:pos="360"/>
        </w:tabs>
        <w:ind w:left="360" w:hanging="360"/>
      </w:pPr>
      <w:rPr>
        <w:rFonts w:hint="default"/>
        <w:b/>
      </w:rPr>
    </w:lvl>
  </w:abstractNum>
  <w:abstractNum w:abstractNumId="2" w15:restartNumberingAfterBreak="0">
    <w:nsid w:val="09CB694A"/>
    <w:multiLevelType w:val="singleLevel"/>
    <w:tmpl w:val="08586FA8"/>
    <w:lvl w:ilvl="0">
      <w:start w:val="1"/>
      <w:numFmt w:val="lowerLetter"/>
      <w:lvlText w:val="%1)"/>
      <w:lvlJc w:val="left"/>
      <w:pPr>
        <w:tabs>
          <w:tab w:val="num" w:pos="360"/>
        </w:tabs>
        <w:ind w:left="360" w:hanging="360"/>
      </w:pPr>
      <w:rPr>
        <w:rFonts w:hint="default"/>
        <w:b/>
      </w:rPr>
    </w:lvl>
  </w:abstractNum>
  <w:abstractNum w:abstractNumId="3" w15:restartNumberingAfterBreak="0">
    <w:nsid w:val="0AA76489"/>
    <w:multiLevelType w:val="singleLevel"/>
    <w:tmpl w:val="578C0E12"/>
    <w:lvl w:ilvl="0">
      <w:start w:val="2"/>
      <w:numFmt w:val="lowerLetter"/>
      <w:lvlText w:val="%1)"/>
      <w:lvlJc w:val="left"/>
      <w:pPr>
        <w:tabs>
          <w:tab w:val="num" w:pos="360"/>
        </w:tabs>
        <w:ind w:left="360" w:hanging="360"/>
      </w:pPr>
      <w:rPr>
        <w:rFonts w:hint="default"/>
        <w:b/>
      </w:rPr>
    </w:lvl>
  </w:abstractNum>
  <w:abstractNum w:abstractNumId="4" w15:restartNumberingAfterBreak="0">
    <w:nsid w:val="0F0F777D"/>
    <w:multiLevelType w:val="singleLevel"/>
    <w:tmpl w:val="A754ED6A"/>
    <w:lvl w:ilvl="0">
      <w:start w:val="1"/>
      <w:numFmt w:val="lowerLetter"/>
      <w:lvlText w:val="%1)"/>
      <w:lvlJc w:val="left"/>
      <w:pPr>
        <w:tabs>
          <w:tab w:val="num" w:pos="360"/>
        </w:tabs>
        <w:ind w:left="360" w:hanging="360"/>
      </w:pPr>
      <w:rPr>
        <w:rFonts w:hint="default"/>
        <w:b/>
      </w:rPr>
    </w:lvl>
  </w:abstractNum>
  <w:abstractNum w:abstractNumId="5" w15:restartNumberingAfterBreak="0">
    <w:nsid w:val="102E54D6"/>
    <w:multiLevelType w:val="hybridMultilevel"/>
    <w:tmpl w:val="6D76EA9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3876759"/>
    <w:multiLevelType w:val="singleLevel"/>
    <w:tmpl w:val="3AC864F2"/>
    <w:lvl w:ilvl="0">
      <w:start w:val="1"/>
      <w:numFmt w:val="lowerLetter"/>
      <w:lvlText w:val="%1)"/>
      <w:lvlJc w:val="left"/>
      <w:pPr>
        <w:tabs>
          <w:tab w:val="num" w:pos="360"/>
        </w:tabs>
        <w:ind w:left="360" w:hanging="360"/>
      </w:pPr>
      <w:rPr>
        <w:rFonts w:hint="default"/>
        <w:b/>
      </w:rPr>
    </w:lvl>
  </w:abstractNum>
  <w:abstractNum w:abstractNumId="7" w15:restartNumberingAfterBreak="0">
    <w:nsid w:val="156A42B8"/>
    <w:multiLevelType w:val="hybridMultilevel"/>
    <w:tmpl w:val="B2BA0D0C"/>
    <w:lvl w:ilvl="0" w:tplc="0C0A000F">
      <w:start w:val="9"/>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955087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A4922D7"/>
    <w:multiLevelType w:val="singleLevel"/>
    <w:tmpl w:val="0409000F"/>
    <w:lvl w:ilvl="0">
      <w:start w:val="2"/>
      <w:numFmt w:val="decimal"/>
      <w:lvlText w:val="%1."/>
      <w:lvlJc w:val="left"/>
      <w:pPr>
        <w:tabs>
          <w:tab w:val="num" w:pos="360"/>
        </w:tabs>
        <w:ind w:left="360" w:hanging="360"/>
      </w:pPr>
      <w:rPr>
        <w:rFonts w:hint="default"/>
      </w:rPr>
    </w:lvl>
  </w:abstractNum>
  <w:abstractNum w:abstractNumId="10" w15:restartNumberingAfterBreak="0">
    <w:nsid w:val="1CA81263"/>
    <w:multiLevelType w:val="multilevel"/>
    <w:tmpl w:val="4406F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AF2DC2"/>
    <w:multiLevelType w:val="singleLevel"/>
    <w:tmpl w:val="5E8442CA"/>
    <w:lvl w:ilvl="0">
      <w:start w:val="1"/>
      <w:numFmt w:val="lowerLetter"/>
      <w:lvlText w:val="%1)"/>
      <w:lvlJc w:val="left"/>
      <w:pPr>
        <w:tabs>
          <w:tab w:val="num" w:pos="723"/>
        </w:tabs>
        <w:ind w:left="723" w:hanging="360"/>
      </w:pPr>
      <w:rPr>
        <w:rFonts w:hint="default"/>
        <w:b/>
      </w:rPr>
    </w:lvl>
  </w:abstractNum>
  <w:abstractNum w:abstractNumId="12" w15:restartNumberingAfterBreak="0">
    <w:nsid w:val="2DD217C2"/>
    <w:multiLevelType w:val="hybridMultilevel"/>
    <w:tmpl w:val="590A5BB6"/>
    <w:lvl w:ilvl="0" w:tplc="B8E47D82">
      <w:start w:val="1"/>
      <w:numFmt w:val="lowerLetter"/>
      <w:lvlText w:val="%1)"/>
      <w:lvlJc w:val="left"/>
      <w:pPr>
        <w:ind w:left="299"/>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55E6B3EC">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1C1E04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E412493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2EA8573E">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AFADC6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0982C5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E5E068C8">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5F026C4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EFD64D5"/>
    <w:multiLevelType w:val="singleLevel"/>
    <w:tmpl w:val="A81854A2"/>
    <w:lvl w:ilvl="0">
      <w:start w:val="5"/>
      <w:numFmt w:val="lowerLetter"/>
      <w:lvlText w:val="%1)"/>
      <w:lvlJc w:val="left"/>
      <w:pPr>
        <w:tabs>
          <w:tab w:val="num" w:pos="360"/>
        </w:tabs>
        <w:ind w:left="360" w:hanging="360"/>
      </w:pPr>
    </w:lvl>
  </w:abstractNum>
  <w:abstractNum w:abstractNumId="14" w15:restartNumberingAfterBreak="0">
    <w:nsid w:val="32E11C40"/>
    <w:multiLevelType w:val="multilevel"/>
    <w:tmpl w:val="AC9660F8"/>
    <w:lvl w:ilvl="0">
      <w:start w:val="11"/>
      <w:numFmt w:val="decimal"/>
      <w:lvlText w:val="%1."/>
      <w:lvlJc w:val="left"/>
      <w:pPr>
        <w:tabs>
          <w:tab w:val="num" w:pos="564"/>
        </w:tabs>
        <w:ind w:left="564" w:hanging="564"/>
      </w:pPr>
      <w:rPr>
        <w:rFonts w:hint="default"/>
      </w:rPr>
    </w:lvl>
    <w:lvl w:ilvl="1">
      <w:start w:val="1"/>
      <w:numFmt w:val="decimal"/>
      <w:isLgl/>
      <w:lvlText w:val="%1.%2"/>
      <w:lvlJc w:val="left"/>
      <w:pPr>
        <w:tabs>
          <w:tab w:val="num" w:pos="1143"/>
        </w:tabs>
        <w:ind w:left="1143" w:hanging="576"/>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421"/>
        </w:tabs>
        <w:ind w:left="2421" w:hanging="72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3915"/>
        </w:tabs>
        <w:ind w:left="3915" w:hanging="108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409"/>
        </w:tabs>
        <w:ind w:left="5409" w:hanging="144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15" w15:restartNumberingAfterBreak="0">
    <w:nsid w:val="3B9F077F"/>
    <w:multiLevelType w:val="hybridMultilevel"/>
    <w:tmpl w:val="9D6E28A4"/>
    <w:lvl w:ilvl="0" w:tplc="678823F4">
      <w:start w:val="1"/>
      <w:numFmt w:val="lowerLetter"/>
      <w:lvlText w:val="%1)"/>
      <w:lvlJc w:val="left"/>
      <w:pPr>
        <w:ind w:left="299"/>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A4365F4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E8DA9D7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ECBC8C4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23E2182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94EEC0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748B1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C6B228E8">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4AA8AF6">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58D7361"/>
    <w:multiLevelType w:val="hybridMultilevel"/>
    <w:tmpl w:val="BB4268E8"/>
    <w:lvl w:ilvl="0" w:tplc="C648670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A0E4226"/>
    <w:multiLevelType w:val="singleLevel"/>
    <w:tmpl w:val="2BA0232E"/>
    <w:lvl w:ilvl="0">
      <w:start w:val="16"/>
      <w:numFmt w:val="lowerLetter"/>
      <w:lvlText w:val="%1)"/>
      <w:lvlJc w:val="left"/>
      <w:pPr>
        <w:tabs>
          <w:tab w:val="num" w:pos="360"/>
        </w:tabs>
        <w:ind w:left="360" w:hanging="360"/>
      </w:pPr>
      <w:rPr>
        <w:rFonts w:hint="default"/>
        <w:b/>
      </w:rPr>
    </w:lvl>
  </w:abstractNum>
  <w:abstractNum w:abstractNumId="18" w15:restartNumberingAfterBreak="0">
    <w:nsid w:val="4E68232F"/>
    <w:multiLevelType w:val="hybridMultilevel"/>
    <w:tmpl w:val="D12E46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5493525C"/>
    <w:multiLevelType w:val="hybridMultilevel"/>
    <w:tmpl w:val="2C320110"/>
    <w:lvl w:ilvl="0" w:tplc="7BE6B11C">
      <w:start w:val="1"/>
      <w:numFmt w:val="lowerLetter"/>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0" w15:restartNumberingAfterBreak="0">
    <w:nsid w:val="55F155B4"/>
    <w:multiLevelType w:val="multilevel"/>
    <w:tmpl w:val="BFDAC498"/>
    <w:lvl w:ilvl="0">
      <w:start w:val="10"/>
      <w:numFmt w:val="decimal"/>
      <w:lvlText w:val="%1."/>
      <w:lvlJc w:val="left"/>
      <w:pPr>
        <w:tabs>
          <w:tab w:val="num" w:pos="564"/>
        </w:tabs>
        <w:ind w:left="564" w:hanging="564"/>
      </w:pPr>
      <w:rPr>
        <w:rFonts w:hint="default"/>
      </w:rPr>
    </w:lvl>
    <w:lvl w:ilvl="1">
      <w:start w:val="1"/>
      <w:numFmt w:val="decimal"/>
      <w:isLgl/>
      <w:lvlText w:val="%1.%2"/>
      <w:lvlJc w:val="left"/>
      <w:pPr>
        <w:tabs>
          <w:tab w:val="num" w:pos="1143"/>
        </w:tabs>
        <w:ind w:left="1143" w:hanging="576"/>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421"/>
        </w:tabs>
        <w:ind w:left="2421" w:hanging="72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3915"/>
        </w:tabs>
        <w:ind w:left="3915" w:hanging="108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409"/>
        </w:tabs>
        <w:ind w:left="5409" w:hanging="144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21" w15:restartNumberingAfterBreak="0">
    <w:nsid w:val="5E650ECC"/>
    <w:multiLevelType w:val="singleLevel"/>
    <w:tmpl w:val="D5BE96D4"/>
    <w:lvl w:ilvl="0">
      <w:start w:val="1"/>
      <w:numFmt w:val="decimal"/>
      <w:lvlText w:val="%1."/>
      <w:lvlJc w:val="left"/>
      <w:pPr>
        <w:tabs>
          <w:tab w:val="num" w:pos="360"/>
        </w:tabs>
        <w:ind w:left="360" w:hanging="360"/>
      </w:pPr>
      <w:rPr>
        <w:rFonts w:hint="default"/>
        <w:b/>
      </w:rPr>
    </w:lvl>
  </w:abstractNum>
  <w:abstractNum w:abstractNumId="22" w15:restartNumberingAfterBreak="0">
    <w:nsid w:val="5F324DCC"/>
    <w:multiLevelType w:val="singleLevel"/>
    <w:tmpl w:val="A5809C6A"/>
    <w:lvl w:ilvl="0">
      <w:start w:val="4"/>
      <w:numFmt w:val="lowerLetter"/>
      <w:lvlText w:val="%1)"/>
      <w:lvlJc w:val="left"/>
      <w:pPr>
        <w:tabs>
          <w:tab w:val="num" w:pos="360"/>
        </w:tabs>
        <w:ind w:left="360" w:hanging="360"/>
      </w:pPr>
      <w:rPr>
        <w:rFonts w:hint="default"/>
        <w:b/>
      </w:rPr>
    </w:lvl>
  </w:abstractNum>
  <w:abstractNum w:abstractNumId="23" w15:restartNumberingAfterBreak="0">
    <w:nsid w:val="662306E9"/>
    <w:multiLevelType w:val="hybridMultilevel"/>
    <w:tmpl w:val="F6084D38"/>
    <w:lvl w:ilvl="0" w:tplc="FFFFFFFF">
      <w:start w:val="17"/>
      <w:numFmt w:val="lowerLetter"/>
      <w:lvlText w:val="%1)"/>
      <w:lvlJc w:val="left"/>
      <w:pPr>
        <w:tabs>
          <w:tab w:val="num" w:pos="723"/>
        </w:tabs>
        <w:ind w:left="723" w:hanging="360"/>
      </w:pPr>
      <w:rPr>
        <w:rFonts w:hint="default"/>
      </w:rPr>
    </w:lvl>
    <w:lvl w:ilvl="1" w:tplc="FFFFFFFF" w:tentative="1">
      <w:start w:val="1"/>
      <w:numFmt w:val="lowerLetter"/>
      <w:lvlText w:val="%2."/>
      <w:lvlJc w:val="left"/>
      <w:pPr>
        <w:tabs>
          <w:tab w:val="num" w:pos="1443"/>
        </w:tabs>
        <w:ind w:left="1443" w:hanging="360"/>
      </w:pPr>
    </w:lvl>
    <w:lvl w:ilvl="2" w:tplc="FFFFFFFF" w:tentative="1">
      <w:start w:val="1"/>
      <w:numFmt w:val="lowerRoman"/>
      <w:lvlText w:val="%3."/>
      <w:lvlJc w:val="right"/>
      <w:pPr>
        <w:tabs>
          <w:tab w:val="num" w:pos="2163"/>
        </w:tabs>
        <w:ind w:left="2163" w:hanging="180"/>
      </w:pPr>
    </w:lvl>
    <w:lvl w:ilvl="3" w:tplc="FFFFFFFF" w:tentative="1">
      <w:start w:val="1"/>
      <w:numFmt w:val="decimal"/>
      <w:lvlText w:val="%4."/>
      <w:lvlJc w:val="left"/>
      <w:pPr>
        <w:tabs>
          <w:tab w:val="num" w:pos="2883"/>
        </w:tabs>
        <w:ind w:left="2883" w:hanging="360"/>
      </w:pPr>
    </w:lvl>
    <w:lvl w:ilvl="4" w:tplc="FFFFFFFF" w:tentative="1">
      <w:start w:val="1"/>
      <w:numFmt w:val="lowerLetter"/>
      <w:lvlText w:val="%5."/>
      <w:lvlJc w:val="left"/>
      <w:pPr>
        <w:tabs>
          <w:tab w:val="num" w:pos="3603"/>
        </w:tabs>
        <w:ind w:left="3603" w:hanging="360"/>
      </w:pPr>
    </w:lvl>
    <w:lvl w:ilvl="5" w:tplc="FFFFFFFF" w:tentative="1">
      <w:start w:val="1"/>
      <w:numFmt w:val="lowerRoman"/>
      <w:lvlText w:val="%6."/>
      <w:lvlJc w:val="right"/>
      <w:pPr>
        <w:tabs>
          <w:tab w:val="num" w:pos="4323"/>
        </w:tabs>
        <w:ind w:left="4323" w:hanging="180"/>
      </w:pPr>
    </w:lvl>
    <w:lvl w:ilvl="6" w:tplc="FFFFFFFF" w:tentative="1">
      <w:start w:val="1"/>
      <w:numFmt w:val="decimal"/>
      <w:lvlText w:val="%7."/>
      <w:lvlJc w:val="left"/>
      <w:pPr>
        <w:tabs>
          <w:tab w:val="num" w:pos="5043"/>
        </w:tabs>
        <w:ind w:left="5043" w:hanging="360"/>
      </w:pPr>
    </w:lvl>
    <w:lvl w:ilvl="7" w:tplc="FFFFFFFF" w:tentative="1">
      <w:start w:val="1"/>
      <w:numFmt w:val="lowerLetter"/>
      <w:lvlText w:val="%8."/>
      <w:lvlJc w:val="left"/>
      <w:pPr>
        <w:tabs>
          <w:tab w:val="num" w:pos="5763"/>
        </w:tabs>
        <w:ind w:left="5763" w:hanging="360"/>
      </w:pPr>
    </w:lvl>
    <w:lvl w:ilvl="8" w:tplc="FFFFFFFF" w:tentative="1">
      <w:start w:val="1"/>
      <w:numFmt w:val="lowerRoman"/>
      <w:lvlText w:val="%9."/>
      <w:lvlJc w:val="right"/>
      <w:pPr>
        <w:tabs>
          <w:tab w:val="num" w:pos="6483"/>
        </w:tabs>
        <w:ind w:left="6483" w:hanging="180"/>
      </w:pPr>
    </w:lvl>
  </w:abstractNum>
  <w:abstractNum w:abstractNumId="24" w15:restartNumberingAfterBreak="0">
    <w:nsid w:val="686D5EEB"/>
    <w:multiLevelType w:val="singleLevel"/>
    <w:tmpl w:val="4688642E"/>
    <w:lvl w:ilvl="0">
      <w:start w:val="1"/>
      <w:numFmt w:val="lowerLetter"/>
      <w:lvlText w:val="%1)"/>
      <w:lvlJc w:val="left"/>
      <w:pPr>
        <w:tabs>
          <w:tab w:val="num" w:pos="360"/>
        </w:tabs>
        <w:ind w:left="360" w:hanging="360"/>
      </w:pPr>
      <w:rPr>
        <w:rFonts w:hint="default"/>
        <w:b/>
      </w:rPr>
    </w:lvl>
  </w:abstractNum>
  <w:abstractNum w:abstractNumId="25" w15:restartNumberingAfterBreak="0">
    <w:nsid w:val="6D61684A"/>
    <w:multiLevelType w:val="hybridMultilevel"/>
    <w:tmpl w:val="F956DCB8"/>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70780D37"/>
    <w:multiLevelType w:val="hybridMultilevel"/>
    <w:tmpl w:val="0F00B4BA"/>
    <w:lvl w:ilvl="0" w:tplc="83389254">
      <w:start w:val="1"/>
      <w:numFmt w:val="lowerLetter"/>
      <w:lvlText w:val="%1)"/>
      <w:lvlJc w:val="left"/>
      <w:pPr>
        <w:tabs>
          <w:tab w:val="num" w:pos="1080"/>
        </w:tabs>
        <w:ind w:left="1080" w:hanging="360"/>
      </w:pPr>
      <w:rPr>
        <w:rFonts w:hint="default"/>
        <w:b/>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27" w15:restartNumberingAfterBreak="0">
    <w:nsid w:val="75A7593E"/>
    <w:multiLevelType w:val="hybridMultilevel"/>
    <w:tmpl w:val="64DA80D4"/>
    <w:lvl w:ilvl="0" w:tplc="3BE4F032">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B967DEE"/>
    <w:multiLevelType w:val="hybridMultilevel"/>
    <w:tmpl w:val="7382CFBA"/>
    <w:lvl w:ilvl="0" w:tplc="FFFFFFFF">
      <w:start w:val="10"/>
      <w:numFmt w:val="decimal"/>
      <w:lvlText w:val="%1."/>
      <w:lvlJc w:val="left"/>
      <w:pPr>
        <w:tabs>
          <w:tab w:val="num" w:pos="723"/>
        </w:tabs>
        <w:ind w:left="723" w:hanging="360"/>
      </w:pPr>
      <w:rPr>
        <w:rFonts w:hint="default"/>
      </w:rPr>
    </w:lvl>
    <w:lvl w:ilvl="1" w:tplc="FFFFFFFF" w:tentative="1">
      <w:start w:val="1"/>
      <w:numFmt w:val="lowerLetter"/>
      <w:lvlText w:val="%2."/>
      <w:lvlJc w:val="left"/>
      <w:pPr>
        <w:tabs>
          <w:tab w:val="num" w:pos="1443"/>
        </w:tabs>
        <w:ind w:left="1443" w:hanging="360"/>
      </w:pPr>
    </w:lvl>
    <w:lvl w:ilvl="2" w:tplc="FFFFFFFF" w:tentative="1">
      <w:start w:val="1"/>
      <w:numFmt w:val="lowerRoman"/>
      <w:lvlText w:val="%3."/>
      <w:lvlJc w:val="right"/>
      <w:pPr>
        <w:tabs>
          <w:tab w:val="num" w:pos="2163"/>
        </w:tabs>
        <w:ind w:left="2163" w:hanging="180"/>
      </w:pPr>
    </w:lvl>
    <w:lvl w:ilvl="3" w:tplc="FFFFFFFF" w:tentative="1">
      <w:start w:val="1"/>
      <w:numFmt w:val="decimal"/>
      <w:lvlText w:val="%4."/>
      <w:lvlJc w:val="left"/>
      <w:pPr>
        <w:tabs>
          <w:tab w:val="num" w:pos="2883"/>
        </w:tabs>
        <w:ind w:left="2883" w:hanging="360"/>
      </w:pPr>
    </w:lvl>
    <w:lvl w:ilvl="4" w:tplc="FFFFFFFF" w:tentative="1">
      <w:start w:val="1"/>
      <w:numFmt w:val="lowerLetter"/>
      <w:lvlText w:val="%5."/>
      <w:lvlJc w:val="left"/>
      <w:pPr>
        <w:tabs>
          <w:tab w:val="num" w:pos="3603"/>
        </w:tabs>
        <w:ind w:left="3603" w:hanging="360"/>
      </w:pPr>
    </w:lvl>
    <w:lvl w:ilvl="5" w:tplc="FFFFFFFF" w:tentative="1">
      <w:start w:val="1"/>
      <w:numFmt w:val="lowerRoman"/>
      <w:lvlText w:val="%6."/>
      <w:lvlJc w:val="right"/>
      <w:pPr>
        <w:tabs>
          <w:tab w:val="num" w:pos="4323"/>
        </w:tabs>
        <w:ind w:left="4323" w:hanging="180"/>
      </w:pPr>
    </w:lvl>
    <w:lvl w:ilvl="6" w:tplc="FFFFFFFF" w:tentative="1">
      <w:start w:val="1"/>
      <w:numFmt w:val="decimal"/>
      <w:lvlText w:val="%7."/>
      <w:lvlJc w:val="left"/>
      <w:pPr>
        <w:tabs>
          <w:tab w:val="num" w:pos="5043"/>
        </w:tabs>
        <w:ind w:left="5043" w:hanging="360"/>
      </w:pPr>
    </w:lvl>
    <w:lvl w:ilvl="7" w:tplc="FFFFFFFF" w:tentative="1">
      <w:start w:val="1"/>
      <w:numFmt w:val="lowerLetter"/>
      <w:lvlText w:val="%8."/>
      <w:lvlJc w:val="left"/>
      <w:pPr>
        <w:tabs>
          <w:tab w:val="num" w:pos="5763"/>
        </w:tabs>
        <w:ind w:left="5763" w:hanging="360"/>
      </w:pPr>
    </w:lvl>
    <w:lvl w:ilvl="8" w:tplc="FFFFFFFF" w:tentative="1">
      <w:start w:val="1"/>
      <w:numFmt w:val="lowerRoman"/>
      <w:lvlText w:val="%9."/>
      <w:lvlJc w:val="right"/>
      <w:pPr>
        <w:tabs>
          <w:tab w:val="num" w:pos="6483"/>
        </w:tabs>
        <w:ind w:left="6483" w:hanging="180"/>
      </w:pPr>
    </w:lvl>
  </w:abstractNum>
  <w:abstractNum w:abstractNumId="29" w15:restartNumberingAfterBreak="0">
    <w:nsid w:val="7FC03B08"/>
    <w:multiLevelType w:val="multilevel"/>
    <w:tmpl w:val="840C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FC57EBE"/>
    <w:multiLevelType w:val="hybridMultilevel"/>
    <w:tmpl w:val="E8B4E0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7"/>
  </w:num>
  <w:num w:numId="3">
    <w:abstractNumId w:val="8"/>
  </w:num>
  <w:num w:numId="4">
    <w:abstractNumId w:val="24"/>
  </w:num>
  <w:num w:numId="5">
    <w:abstractNumId w:val="21"/>
  </w:num>
  <w:num w:numId="6">
    <w:abstractNumId w:val="2"/>
  </w:num>
  <w:num w:numId="7">
    <w:abstractNumId w:val="4"/>
  </w:num>
  <w:num w:numId="8">
    <w:abstractNumId w:val="13"/>
  </w:num>
  <w:num w:numId="9">
    <w:abstractNumId w:val="22"/>
  </w:num>
  <w:num w:numId="10">
    <w:abstractNumId w:val="6"/>
  </w:num>
  <w:num w:numId="11">
    <w:abstractNumId w:val="1"/>
  </w:num>
  <w:num w:numId="12">
    <w:abstractNumId w:val="3"/>
  </w:num>
  <w:num w:numId="13">
    <w:abstractNumId w:val="11"/>
  </w:num>
  <w:num w:numId="14">
    <w:abstractNumId w:val="14"/>
  </w:num>
  <w:num w:numId="15">
    <w:abstractNumId w:val="23"/>
  </w:num>
  <w:num w:numId="16">
    <w:abstractNumId w:val="28"/>
  </w:num>
  <w:num w:numId="17">
    <w:abstractNumId w:val="20"/>
  </w:num>
  <w:num w:numId="18">
    <w:abstractNumId w:val="7"/>
  </w:num>
  <w:num w:numId="19">
    <w:abstractNumId w:val="9"/>
  </w:num>
  <w:num w:numId="20">
    <w:abstractNumId w:val="29"/>
  </w:num>
  <w:num w:numId="21">
    <w:abstractNumId w:val="10"/>
  </w:num>
  <w:num w:numId="22">
    <w:abstractNumId w:val="26"/>
  </w:num>
  <w:num w:numId="23">
    <w:abstractNumId w:val="30"/>
  </w:num>
  <w:num w:numId="24">
    <w:abstractNumId w:val="18"/>
  </w:num>
  <w:num w:numId="25">
    <w:abstractNumId w:val="12"/>
  </w:num>
  <w:num w:numId="26">
    <w:abstractNumId w:val="15"/>
  </w:num>
  <w:num w:numId="27">
    <w:abstractNumId w:val="5"/>
  </w:num>
  <w:num w:numId="28">
    <w:abstractNumId w:val="25"/>
  </w:num>
  <w:num w:numId="29">
    <w:abstractNumId w:val="19"/>
  </w:num>
  <w:num w:numId="30">
    <w:abstractNumId w:val="16"/>
  </w:num>
  <w:num w:numId="3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E44"/>
    <w:rsid w:val="0002316D"/>
    <w:rsid w:val="00037CD2"/>
    <w:rsid w:val="00095D2A"/>
    <w:rsid w:val="000D2CBE"/>
    <w:rsid w:val="000E5D5C"/>
    <w:rsid w:val="000F63C6"/>
    <w:rsid w:val="00142587"/>
    <w:rsid w:val="00144DFA"/>
    <w:rsid w:val="001823A8"/>
    <w:rsid w:val="001A012F"/>
    <w:rsid w:val="001B56DC"/>
    <w:rsid w:val="001E600C"/>
    <w:rsid w:val="001E7CAE"/>
    <w:rsid w:val="00237710"/>
    <w:rsid w:val="002400FC"/>
    <w:rsid w:val="00256AAB"/>
    <w:rsid w:val="002745D6"/>
    <w:rsid w:val="002D323C"/>
    <w:rsid w:val="003304E5"/>
    <w:rsid w:val="00415FFE"/>
    <w:rsid w:val="00424D27"/>
    <w:rsid w:val="00431ECA"/>
    <w:rsid w:val="00433090"/>
    <w:rsid w:val="0046538C"/>
    <w:rsid w:val="00481BC2"/>
    <w:rsid w:val="004E5C1E"/>
    <w:rsid w:val="004F75F9"/>
    <w:rsid w:val="00555B03"/>
    <w:rsid w:val="00593108"/>
    <w:rsid w:val="005E2B8B"/>
    <w:rsid w:val="0062718B"/>
    <w:rsid w:val="006354B1"/>
    <w:rsid w:val="00646154"/>
    <w:rsid w:val="00666AD3"/>
    <w:rsid w:val="00687210"/>
    <w:rsid w:val="006D4336"/>
    <w:rsid w:val="00740890"/>
    <w:rsid w:val="00761D35"/>
    <w:rsid w:val="007956D8"/>
    <w:rsid w:val="007A2E63"/>
    <w:rsid w:val="007A630B"/>
    <w:rsid w:val="007C0964"/>
    <w:rsid w:val="00886FAD"/>
    <w:rsid w:val="008E4255"/>
    <w:rsid w:val="00985D84"/>
    <w:rsid w:val="009E76B3"/>
    <w:rsid w:val="00A47696"/>
    <w:rsid w:val="00A737F7"/>
    <w:rsid w:val="00AE1241"/>
    <w:rsid w:val="00AE2B69"/>
    <w:rsid w:val="00B06F62"/>
    <w:rsid w:val="00B22B3B"/>
    <w:rsid w:val="00B83349"/>
    <w:rsid w:val="00B84875"/>
    <w:rsid w:val="00BF75C2"/>
    <w:rsid w:val="00C11E44"/>
    <w:rsid w:val="00C85BB4"/>
    <w:rsid w:val="00CD393B"/>
    <w:rsid w:val="00D548D2"/>
    <w:rsid w:val="00D7645A"/>
    <w:rsid w:val="00E21112"/>
    <w:rsid w:val="00EB5272"/>
    <w:rsid w:val="00EC4872"/>
    <w:rsid w:val="00ED5951"/>
    <w:rsid w:val="00F01730"/>
    <w:rsid w:val="00F57972"/>
    <w:rsid w:val="00FA1D1F"/>
    <w:rsid w:val="00FD197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470C16"/>
  <w15:chartTrackingRefBased/>
  <w15:docId w15:val="{CA75AFCC-8BDD-4623-84EA-F50B99A45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E44"/>
    <w:pPr>
      <w:spacing w:after="0" w:line="240" w:lineRule="auto"/>
    </w:pPr>
    <w:rPr>
      <w:rFonts w:ascii="Arial" w:eastAsia="Times New Roman" w:hAnsi="Arial" w:cs="Times New Roman"/>
      <w:sz w:val="20"/>
      <w:szCs w:val="20"/>
      <w:lang w:eastAsia="es-ES"/>
    </w:rPr>
  </w:style>
  <w:style w:type="paragraph" w:styleId="Ttulo1">
    <w:name w:val="heading 1"/>
    <w:basedOn w:val="Normal"/>
    <w:next w:val="Normal"/>
    <w:link w:val="Ttulo1Car"/>
    <w:qFormat/>
    <w:rsid w:val="00C11E44"/>
    <w:pPr>
      <w:keepNext/>
      <w:jc w:val="center"/>
      <w:outlineLvl w:val="0"/>
    </w:pPr>
    <w:rPr>
      <w:b/>
      <w:spacing w:val="60"/>
      <w:lang w:val="es-ES_tradnl"/>
    </w:rPr>
  </w:style>
  <w:style w:type="paragraph" w:styleId="Ttulo2">
    <w:name w:val="heading 2"/>
    <w:basedOn w:val="Normal"/>
    <w:next w:val="Normal"/>
    <w:link w:val="Ttulo2Car"/>
    <w:qFormat/>
    <w:rsid w:val="00C11E44"/>
    <w:pPr>
      <w:keepNext/>
      <w:ind w:left="708" w:hanging="708"/>
      <w:jc w:val="both"/>
      <w:outlineLvl w:val="1"/>
    </w:pPr>
    <w:rPr>
      <w:b/>
      <w:sz w:val="24"/>
    </w:rPr>
  </w:style>
  <w:style w:type="paragraph" w:styleId="Ttulo3">
    <w:name w:val="heading 3"/>
    <w:basedOn w:val="Normal"/>
    <w:next w:val="Normal"/>
    <w:link w:val="Ttulo3Car"/>
    <w:qFormat/>
    <w:rsid w:val="00C11E44"/>
    <w:pPr>
      <w:keepNext/>
      <w:jc w:val="center"/>
      <w:outlineLvl w:val="2"/>
    </w:pPr>
    <w:rPr>
      <w:rFonts w:ascii="MS Sans Serif" w:hAnsi="MS Sans Serif"/>
      <w:b/>
      <w:sz w:val="50"/>
      <w:lang w:val="es-ES_tradnl"/>
    </w:rPr>
  </w:style>
  <w:style w:type="paragraph" w:styleId="Ttulo4">
    <w:name w:val="heading 4"/>
    <w:basedOn w:val="Normal"/>
    <w:next w:val="Normal"/>
    <w:link w:val="Ttulo4Car"/>
    <w:qFormat/>
    <w:rsid w:val="00C11E44"/>
    <w:pPr>
      <w:keepNext/>
      <w:jc w:val="center"/>
      <w:outlineLvl w:val="3"/>
    </w:pPr>
    <w:rPr>
      <w:b/>
      <w:sz w:val="32"/>
      <w:lang w:val="es-MX"/>
    </w:rPr>
  </w:style>
  <w:style w:type="paragraph" w:styleId="Ttulo5">
    <w:name w:val="heading 5"/>
    <w:basedOn w:val="Normal"/>
    <w:next w:val="Normal"/>
    <w:link w:val="Ttulo5Car"/>
    <w:qFormat/>
    <w:rsid w:val="00C11E44"/>
    <w:pPr>
      <w:keepNext/>
      <w:outlineLvl w:val="4"/>
    </w:pPr>
    <w:rPr>
      <w:sz w:val="24"/>
      <w:lang w:val="es-ES_tradnl"/>
    </w:rPr>
  </w:style>
  <w:style w:type="paragraph" w:styleId="Ttulo6">
    <w:name w:val="heading 6"/>
    <w:basedOn w:val="Normal"/>
    <w:next w:val="Normal"/>
    <w:link w:val="Ttulo6Car"/>
    <w:qFormat/>
    <w:rsid w:val="00C11E44"/>
    <w:pPr>
      <w:keepNext/>
      <w:ind w:right="-965"/>
      <w:outlineLvl w:val="5"/>
    </w:pPr>
    <w:rPr>
      <w:rFonts w:ascii="MS Sans Serif" w:hAnsi="MS Sans Serif"/>
      <w:b/>
      <w:lang w:val="es-ES_tradnl"/>
    </w:rPr>
  </w:style>
  <w:style w:type="paragraph" w:styleId="Ttulo7">
    <w:name w:val="heading 7"/>
    <w:basedOn w:val="Normal"/>
    <w:next w:val="Normal"/>
    <w:link w:val="Ttulo7Car"/>
    <w:qFormat/>
    <w:rsid w:val="00C11E44"/>
    <w:pPr>
      <w:keepNext/>
      <w:outlineLvl w:val="6"/>
    </w:pPr>
    <w:rPr>
      <w:b/>
      <w:sz w:val="24"/>
      <w:lang w:val="es-ES_tradnl"/>
    </w:rPr>
  </w:style>
  <w:style w:type="paragraph" w:styleId="Ttulo8">
    <w:name w:val="heading 8"/>
    <w:basedOn w:val="Normal"/>
    <w:next w:val="Normal"/>
    <w:link w:val="Ttulo8Car"/>
    <w:qFormat/>
    <w:rsid w:val="00C11E44"/>
    <w:pPr>
      <w:keepNext/>
      <w:outlineLvl w:val="7"/>
    </w:pPr>
    <w:rPr>
      <w:rFonts w:ascii="MS Sans Serif" w:hAnsi="MS Sans Serif"/>
      <w:b/>
      <w:sz w:val="22"/>
      <w:lang w:val="es-ES_tradnl"/>
    </w:rPr>
  </w:style>
  <w:style w:type="paragraph" w:styleId="Ttulo9">
    <w:name w:val="heading 9"/>
    <w:basedOn w:val="Normal"/>
    <w:next w:val="Normal"/>
    <w:link w:val="Ttulo9Car"/>
    <w:qFormat/>
    <w:rsid w:val="00C11E44"/>
    <w:pPr>
      <w:keepNext/>
      <w:outlineLvl w:val="8"/>
    </w:pPr>
    <w:rPr>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C11E44"/>
    <w:rPr>
      <w:rFonts w:ascii="Arial" w:eastAsia="Times New Roman" w:hAnsi="Arial" w:cs="Times New Roman"/>
      <w:b/>
      <w:spacing w:val="60"/>
      <w:sz w:val="20"/>
      <w:szCs w:val="20"/>
      <w:lang w:val="es-ES_tradnl" w:eastAsia="es-ES"/>
    </w:rPr>
  </w:style>
  <w:style w:type="character" w:customStyle="1" w:styleId="Ttulo2Car">
    <w:name w:val="Título 2 Car"/>
    <w:basedOn w:val="Fuentedeprrafopredeter"/>
    <w:link w:val="Ttulo2"/>
    <w:rsid w:val="00C11E44"/>
    <w:rPr>
      <w:rFonts w:ascii="Arial" w:eastAsia="Times New Roman" w:hAnsi="Arial" w:cs="Times New Roman"/>
      <w:b/>
      <w:sz w:val="24"/>
      <w:szCs w:val="20"/>
      <w:lang w:eastAsia="es-ES"/>
    </w:rPr>
  </w:style>
  <w:style w:type="character" w:customStyle="1" w:styleId="Ttulo3Car">
    <w:name w:val="Título 3 Car"/>
    <w:basedOn w:val="Fuentedeprrafopredeter"/>
    <w:link w:val="Ttulo3"/>
    <w:rsid w:val="00C11E44"/>
    <w:rPr>
      <w:rFonts w:ascii="MS Sans Serif" w:eastAsia="Times New Roman" w:hAnsi="MS Sans Serif" w:cs="Times New Roman"/>
      <w:b/>
      <w:sz w:val="50"/>
      <w:szCs w:val="20"/>
      <w:lang w:val="es-ES_tradnl" w:eastAsia="es-ES"/>
    </w:rPr>
  </w:style>
  <w:style w:type="character" w:customStyle="1" w:styleId="Ttulo4Car">
    <w:name w:val="Título 4 Car"/>
    <w:basedOn w:val="Fuentedeprrafopredeter"/>
    <w:link w:val="Ttulo4"/>
    <w:rsid w:val="00C11E44"/>
    <w:rPr>
      <w:rFonts w:ascii="Arial" w:eastAsia="Times New Roman" w:hAnsi="Arial" w:cs="Times New Roman"/>
      <w:b/>
      <w:sz w:val="32"/>
      <w:szCs w:val="20"/>
      <w:lang w:val="es-MX" w:eastAsia="es-ES"/>
    </w:rPr>
  </w:style>
  <w:style w:type="character" w:customStyle="1" w:styleId="Ttulo5Car">
    <w:name w:val="Título 5 Car"/>
    <w:basedOn w:val="Fuentedeprrafopredeter"/>
    <w:link w:val="Ttulo5"/>
    <w:rsid w:val="00C11E44"/>
    <w:rPr>
      <w:rFonts w:ascii="Arial" w:eastAsia="Times New Roman" w:hAnsi="Arial" w:cs="Times New Roman"/>
      <w:sz w:val="24"/>
      <w:szCs w:val="20"/>
      <w:lang w:val="es-ES_tradnl" w:eastAsia="es-ES"/>
    </w:rPr>
  </w:style>
  <w:style w:type="character" w:customStyle="1" w:styleId="Ttulo6Car">
    <w:name w:val="Título 6 Car"/>
    <w:basedOn w:val="Fuentedeprrafopredeter"/>
    <w:link w:val="Ttulo6"/>
    <w:rsid w:val="00C11E44"/>
    <w:rPr>
      <w:rFonts w:ascii="MS Sans Serif" w:eastAsia="Times New Roman" w:hAnsi="MS Sans Serif" w:cs="Times New Roman"/>
      <w:b/>
      <w:sz w:val="20"/>
      <w:szCs w:val="20"/>
      <w:lang w:val="es-ES_tradnl" w:eastAsia="es-ES"/>
    </w:rPr>
  </w:style>
  <w:style w:type="character" w:customStyle="1" w:styleId="Ttulo7Car">
    <w:name w:val="Título 7 Car"/>
    <w:basedOn w:val="Fuentedeprrafopredeter"/>
    <w:link w:val="Ttulo7"/>
    <w:rsid w:val="00C11E44"/>
    <w:rPr>
      <w:rFonts w:ascii="Arial" w:eastAsia="Times New Roman" w:hAnsi="Arial" w:cs="Times New Roman"/>
      <w:b/>
      <w:sz w:val="24"/>
      <w:szCs w:val="20"/>
      <w:lang w:val="es-ES_tradnl" w:eastAsia="es-ES"/>
    </w:rPr>
  </w:style>
  <w:style w:type="character" w:customStyle="1" w:styleId="Ttulo8Car">
    <w:name w:val="Título 8 Car"/>
    <w:basedOn w:val="Fuentedeprrafopredeter"/>
    <w:link w:val="Ttulo8"/>
    <w:rsid w:val="00C11E44"/>
    <w:rPr>
      <w:rFonts w:ascii="MS Sans Serif" w:eastAsia="Times New Roman" w:hAnsi="MS Sans Serif" w:cs="Times New Roman"/>
      <w:b/>
      <w:szCs w:val="20"/>
      <w:lang w:val="es-ES_tradnl" w:eastAsia="es-ES"/>
    </w:rPr>
  </w:style>
  <w:style w:type="character" w:customStyle="1" w:styleId="Ttulo9Car">
    <w:name w:val="Título 9 Car"/>
    <w:basedOn w:val="Fuentedeprrafopredeter"/>
    <w:link w:val="Ttulo9"/>
    <w:rsid w:val="00C11E44"/>
    <w:rPr>
      <w:rFonts w:ascii="Arial" w:eastAsia="Times New Roman" w:hAnsi="Arial" w:cs="Times New Roman"/>
      <w:b/>
      <w:sz w:val="20"/>
      <w:szCs w:val="20"/>
      <w:lang w:val="es-MX" w:eastAsia="es-ES"/>
    </w:rPr>
  </w:style>
  <w:style w:type="paragraph" w:styleId="Textoindependiente">
    <w:name w:val="Body Text"/>
    <w:basedOn w:val="Normal"/>
    <w:link w:val="TextoindependienteCar"/>
    <w:rsid w:val="00C11E44"/>
    <w:pPr>
      <w:jc w:val="center"/>
    </w:pPr>
    <w:rPr>
      <w:rFonts w:ascii="MS Sans Serif" w:hAnsi="MS Sans Serif"/>
      <w:b/>
      <w:sz w:val="50"/>
      <w:lang w:val="es-ES_tradnl"/>
    </w:rPr>
  </w:style>
  <w:style w:type="character" w:customStyle="1" w:styleId="TextoindependienteCar">
    <w:name w:val="Texto independiente Car"/>
    <w:basedOn w:val="Fuentedeprrafopredeter"/>
    <w:link w:val="Textoindependiente"/>
    <w:rsid w:val="00C11E44"/>
    <w:rPr>
      <w:rFonts w:ascii="MS Sans Serif" w:eastAsia="Times New Roman" w:hAnsi="MS Sans Serif" w:cs="Times New Roman"/>
      <w:b/>
      <w:sz w:val="50"/>
      <w:szCs w:val="20"/>
      <w:lang w:val="es-ES_tradnl" w:eastAsia="es-ES"/>
    </w:rPr>
  </w:style>
  <w:style w:type="paragraph" w:customStyle="1" w:styleId="Textoindependiente21">
    <w:name w:val="Texto independiente 21"/>
    <w:basedOn w:val="Normal"/>
    <w:rsid w:val="00C11E44"/>
    <w:pPr>
      <w:jc w:val="both"/>
    </w:pPr>
    <w:rPr>
      <w:rFonts w:ascii="MS Sans Serif" w:hAnsi="MS Sans Serif"/>
      <w:b/>
      <w:color w:val="000000"/>
      <w:sz w:val="16"/>
      <w:lang w:val="es-ES_tradnl"/>
    </w:rPr>
  </w:style>
  <w:style w:type="paragraph" w:styleId="Sangradetextonormal">
    <w:name w:val="Body Text Indent"/>
    <w:basedOn w:val="Normal"/>
    <w:link w:val="SangradetextonormalCar"/>
    <w:rsid w:val="00C11E44"/>
    <w:pPr>
      <w:jc w:val="both"/>
    </w:pPr>
    <w:rPr>
      <w:rFonts w:ascii="MS Sans Serif" w:hAnsi="MS Sans Serif"/>
      <w:sz w:val="16"/>
    </w:rPr>
  </w:style>
  <w:style w:type="character" w:customStyle="1" w:styleId="SangradetextonormalCar">
    <w:name w:val="Sangría de texto normal Car"/>
    <w:basedOn w:val="Fuentedeprrafopredeter"/>
    <w:link w:val="Sangradetextonormal"/>
    <w:rsid w:val="00C11E44"/>
    <w:rPr>
      <w:rFonts w:ascii="MS Sans Serif" w:eastAsia="Times New Roman" w:hAnsi="MS Sans Serif" w:cs="Times New Roman"/>
      <w:sz w:val="16"/>
      <w:szCs w:val="20"/>
      <w:lang w:eastAsia="es-ES"/>
    </w:rPr>
  </w:style>
  <w:style w:type="paragraph" w:customStyle="1" w:styleId="Profesin">
    <w:name w:val="Profesión"/>
    <w:basedOn w:val="Normal"/>
    <w:rsid w:val="00C11E44"/>
    <w:pPr>
      <w:jc w:val="center"/>
    </w:pPr>
    <w:rPr>
      <w:b/>
      <w:lang w:val="es-ES_tradnl"/>
    </w:rPr>
  </w:style>
  <w:style w:type="paragraph" w:styleId="Piedepgina">
    <w:name w:val="footer"/>
    <w:basedOn w:val="Normal"/>
    <w:link w:val="PiedepginaCar"/>
    <w:rsid w:val="00C11E44"/>
    <w:pPr>
      <w:tabs>
        <w:tab w:val="center" w:pos="4419"/>
        <w:tab w:val="right" w:pos="8838"/>
      </w:tabs>
    </w:pPr>
    <w:rPr>
      <w:rFonts w:ascii="MS Sans Serif" w:hAnsi="MS Sans Serif"/>
      <w:lang w:val="es-ES_tradnl"/>
    </w:rPr>
  </w:style>
  <w:style w:type="character" w:customStyle="1" w:styleId="PiedepginaCar">
    <w:name w:val="Pie de página Car"/>
    <w:basedOn w:val="Fuentedeprrafopredeter"/>
    <w:link w:val="Piedepgina"/>
    <w:rsid w:val="00C11E44"/>
    <w:rPr>
      <w:rFonts w:ascii="MS Sans Serif" w:eastAsia="Times New Roman" w:hAnsi="MS Sans Serif" w:cs="Times New Roman"/>
      <w:sz w:val="20"/>
      <w:szCs w:val="20"/>
      <w:lang w:val="es-ES_tradnl" w:eastAsia="es-ES"/>
    </w:rPr>
  </w:style>
  <w:style w:type="paragraph" w:customStyle="1" w:styleId="Sangra3detindependiente1">
    <w:name w:val="Sangría 3 de t. independiente1"/>
    <w:basedOn w:val="Normal"/>
    <w:rsid w:val="00C11E44"/>
    <w:pPr>
      <w:ind w:left="284"/>
      <w:jc w:val="both"/>
    </w:pPr>
    <w:rPr>
      <w:lang w:val="es-ES_tradnl"/>
    </w:rPr>
  </w:style>
  <w:style w:type="paragraph" w:customStyle="1" w:styleId="Textoindependiente31">
    <w:name w:val="Texto independiente 31"/>
    <w:basedOn w:val="Normal"/>
    <w:rsid w:val="00C11E44"/>
    <w:rPr>
      <w:rFonts w:ascii="MS Sans Serif" w:hAnsi="MS Sans Serif"/>
      <w:sz w:val="52"/>
      <w:lang w:val="es-ES_tradnl"/>
    </w:rPr>
  </w:style>
  <w:style w:type="paragraph" w:customStyle="1" w:styleId="Sangra2detindependiente1">
    <w:name w:val="Sangría 2 de t. independiente1"/>
    <w:basedOn w:val="Normal"/>
    <w:rsid w:val="00C11E44"/>
    <w:pPr>
      <w:ind w:left="567"/>
      <w:jc w:val="both"/>
    </w:pPr>
    <w:rPr>
      <w:rFonts w:ascii="MS Sans Serif" w:hAnsi="MS Sans Serif"/>
      <w:sz w:val="22"/>
      <w:lang w:val="es-ES_tradnl"/>
    </w:rPr>
  </w:style>
  <w:style w:type="paragraph" w:styleId="Textoindependiente3">
    <w:name w:val="Body Text 3"/>
    <w:basedOn w:val="Normal"/>
    <w:link w:val="Textoindependiente3Car"/>
    <w:rsid w:val="00C11E44"/>
    <w:rPr>
      <w:rFonts w:ascii="MS Sans Serif" w:hAnsi="MS Sans Serif"/>
      <w:sz w:val="52"/>
      <w:lang w:val="es-ES_tradnl"/>
    </w:rPr>
  </w:style>
  <w:style w:type="character" w:customStyle="1" w:styleId="Textoindependiente3Car">
    <w:name w:val="Texto independiente 3 Car"/>
    <w:basedOn w:val="Fuentedeprrafopredeter"/>
    <w:link w:val="Textoindependiente3"/>
    <w:rsid w:val="00C11E44"/>
    <w:rPr>
      <w:rFonts w:ascii="MS Sans Serif" w:eastAsia="Times New Roman" w:hAnsi="MS Sans Serif" w:cs="Times New Roman"/>
      <w:sz w:val="52"/>
      <w:szCs w:val="20"/>
      <w:lang w:val="es-ES_tradnl" w:eastAsia="es-ES"/>
    </w:rPr>
  </w:style>
  <w:style w:type="paragraph" w:styleId="Textoindependiente2">
    <w:name w:val="Body Text 2"/>
    <w:basedOn w:val="Normal"/>
    <w:link w:val="Textoindependiente2Car"/>
    <w:rsid w:val="00C11E44"/>
    <w:pPr>
      <w:jc w:val="both"/>
    </w:pPr>
    <w:rPr>
      <w:snapToGrid w:val="0"/>
      <w:color w:val="000000"/>
    </w:rPr>
  </w:style>
  <w:style w:type="character" w:customStyle="1" w:styleId="Textoindependiente2Car">
    <w:name w:val="Texto independiente 2 Car"/>
    <w:basedOn w:val="Fuentedeprrafopredeter"/>
    <w:link w:val="Textoindependiente2"/>
    <w:rsid w:val="00C11E44"/>
    <w:rPr>
      <w:rFonts w:ascii="Arial" w:eastAsia="Times New Roman" w:hAnsi="Arial" w:cs="Times New Roman"/>
      <w:snapToGrid w:val="0"/>
      <w:color w:val="000000"/>
      <w:sz w:val="20"/>
      <w:szCs w:val="20"/>
      <w:lang w:eastAsia="es-ES"/>
    </w:rPr>
  </w:style>
  <w:style w:type="paragraph" w:styleId="Sangra3detindependiente">
    <w:name w:val="Body Text Indent 3"/>
    <w:basedOn w:val="Normal"/>
    <w:link w:val="Sangra3detindependienteCar"/>
    <w:rsid w:val="00C11E44"/>
    <w:pPr>
      <w:ind w:left="284"/>
      <w:jc w:val="both"/>
    </w:pPr>
    <w:rPr>
      <w:lang w:val="es-ES_tradnl"/>
    </w:rPr>
  </w:style>
  <w:style w:type="character" w:customStyle="1" w:styleId="Sangra3detindependienteCar">
    <w:name w:val="Sangría 3 de t. independiente Car"/>
    <w:basedOn w:val="Fuentedeprrafopredeter"/>
    <w:link w:val="Sangra3detindependiente"/>
    <w:rsid w:val="00C11E44"/>
    <w:rPr>
      <w:rFonts w:ascii="Arial" w:eastAsia="Times New Roman" w:hAnsi="Arial" w:cs="Times New Roman"/>
      <w:sz w:val="20"/>
      <w:szCs w:val="20"/>
      <w:lang w:val="es-ES_tradnl" w:eastAsia="es-ES"/>
    </w:rPr>
  </w:style>
  <w:style w:type="paragraph" w:styleId="Encabezado">
    <w:name w:val="header"/>
    <w:basedOn w:val="Normal"/>
    <w:link w:val="EncabezadoCar"/>
    <w:rsid w:val="00C11E44"/>
    <w:pPr>
      <w:tabs>
        <w:tab w:val="center" w:pos="4419"/>
        <w:tab w:val="right" w:pos="8838"/>
      </w:tabs>
    </w:pPr>
    <w:rPr>
      <w:rFonts w:ascii="MS Sans Serif" w:hAnsi="MS Sans Serif"/>
      <w:lang w:val="es-ES_tradnl"/>
    </w:rPr>
  </w:style>
  <w:style w:type="character" w:customStyle="1" w:styleId="EncabezadoCar">
    <w:name w:val="Encabezado Car"/>
    <w:basedOn w:val="Fuentedeprrafopredeter"/>
    <w:link w:val="Encabezado"/>
    <w:rsid w:val="00C11E44"/>
    <w:rPr>
      <w:rFonts w:ascii="MS Sans Serif" w:eastAsia="Times New Roman" w:hAnsi="MS Sans Serif" w:cs="Times New Roman"/>
      <w:sz w:val="20"/>
      <w:szCs w:val="20"/>
      <w:lang w:val="es-ES_tradnl" w:eastAsia="es-ES"/>
    </w:rPr>
  </w:style>
  <w:style w:type="paragraph" w:styleId="Descripcin">
    <w:name w:val="caption"/>
    <w:basedOn w:val="Normal"/>
    <w:next w:val="Normal"/>
    <w:qFormat/>
    <w:rsid w:val="00C11E44"/>
    <w:rPr>
      <w:rFonts w:ascii="MS Sans Serif" w:hAnsi="MS Sans Serif"/>
      <w:b/>
    </w:rPr>
  </w:style>
  <w:style w:type="paragraph" w:styleId="Textodebloque">
    <w:name w:val="Block Text"/>
    <w:basedOn w:val="Normal"/>
    <w:rsid w:val="00C11E44"/>
    <w:pPr>
      <w:ind w:left="284" w:right="51"/>
      <w:jc w:val="both"/>
    </w:pPr>
    <w:rPr>
      <w:rFonts w:ascii="MS Sans Serif" w:hAnsi="MS Sans Serif"/>
      <w:sz w:val="22"/>
      <w:lang w:val="es-ES_tradnl"/>
    </w:rPr>
  </w:style>
  <w:style w:type="paragraph" w:customStyle="1" w:styleId="BodyText21">
    <w:name w:val="Body Text 21"/>
    <w:basedOn w:val="Normal"/>
    <w:rsid w:val="00C11E44"/>
    <w:pPr>
      <w:widowControl w:val="0"/>
      <w:jc w:val="both"/>
    </w:pPr>
    <w:rPr>
      <w:color w:val="000000"/>
    </w:rPr>
  </w:style>
  <w:style w:type="character" w:styleId="Nmerodepgina">
    <w:name w:val="page number"/>
    <w:basedOn w:val="Fuentedeprrafopredeter"/>
    <w:rsid w:val="00C11E44"/>
  </w:style>
  <w:style w:type="paragraph" w:styleId="Ttulo">
    <w:name w:val="Title"/>
    <w:basedOn w:val="Normal"/>
    <w:link w:val="TtuloCar"/>
    <w:qFormat/>
    <w:rsid w:val="00C11E44"/>
    <w:pPr>
      <w:jc w:val="center"/>
    </w:pPr>
    <w:rPr>
      <w:rFonts w:ascii="MS Sans Serif" w:hAnsi="MS Sans Serif"/>
      <w:b/>
      <w:sz w:val="24"/>
    </w:rPr>
  </w:style>
  <w:style w:type="character" w:customStyle="1" w:styleId="TtuloCar">
    <w:name w:val="Título Car"/>
    <w:basedOn w:val="Fuentedeprrafopredeter"/>
    <w:link w:val="Ttulo"/>
    <w:rsid w:val="00C11E44"/>
    <w:rPr>
      <w:rFonts w:ascii="MS Sans Serif" w:eastAsia="Times New Roman" w:hAnsi="MS Sans Serif" w:cs="Times New Roman"/>
      <w:b/>
      <w:sz w:val="24"/>
      <w:szCs w:val="20"/>
      <w:lang w:eastAsia="es-ES"/>
    </w:rPr>
  </w:style>
  <w:style w:type="character" w:styleId="Hipervnculo">
    <w:name w:val="Hyperlink"/>
    <w:rsid w:val="00C11E44"/>
    <w:rPr>
      <w:color w:val="0000FF"/>
      <w:u w:val="single"/>
    </w:rPr>
  </w:style>
  <w:style w:type="paragraph" w:styleId="Sangra2detindependiente">
    <w:name w:val="Body Text Indent 2"/>
    <w:basedOn w:val="Normal"/>
    <w:link w:val="Sangra2detindependienteCar"/>
    <w:rsid w:val="00C11E44"/>
    <w:pPr>
      <w:ind w:left="567"/>
      <w:jc w:val="both"/>
    </w:pPr>
    <w:rPr>
      <w:rFonts w:ascii="MS Sans Serif" w:hAnsi="MS Sans Serif"/>
      <w:sz w:val="22"/>
      <w:lang w:val="es-ES_tradnl"/>
    </w:rPr>
  </w:style>
  <w:style w:type="character" w:customStyle="1" w:styleId="Sangra2detindependienteCar">
    <w:name w:val="Sangría 2 de t. independiente Car"/>
    <w:basedOn w:val="Fuentedeprrafopredeter"/>
    <w:link w:val="Sangra2detindependiente"/>
    <w:rsid w:val="00C11E44"/>
    <w:rPr>
      <w:rFonts w:ascii="MS Sans Serif" w:eastAsia="Times New Roman" w:hAnsi="MS Sans Serif" w:cs="Times New Roman"/>
      <w:szCs w:val="20"/>
      <w:lang w:val="es-ES_tradnl" w:eastAsia="es-ES"/>
    </w:rPr>
  </w:style>
  <w:style w:type="paragraph" w:styleId="Textodeglobo">
    <w:name w:val="Balloon Text"/>
    <w:basedOn w:val="Normal"/>
    <w:link w:val="TextodegloboCar"/>
    <w:semiHidden/>
    <w:rsid w:val="00C11E44"/>
    <w:rPr>
      <w:rFonts w:ascii="Tahoma" w:hAnsi="Tahoma" w:cs="Tahoma"/>
      <w:sz w:val="16"/>
      <w:szCs w:val="16"/>
    </w:rPr>
  </w:style>
  <w:style w:type="character" w:customStyle="1" w:styleId="TextodegloboCar">
    <w:name w:val="Texto de globo Car"/>
    <w:basedOn w:val="Fuentedeprrafopredeter"/>
    <w:link w:val="Textodeglobo"/>
    <w:semiHidden/>
    <w:rsid w:val="00C11E44"/>
    <w:rPr>
      <w:rFonts w:ascii="Tahoma" w:eastAsia="Times New Roman" w:hAnsi="Tahoma" w:cs="Tahoma"/>
      <w:sz w:val="16"/>
      <w:szCs w:val="16"/>
      <w:lang w:eastAsia="es-ES"/>
    </w:rPr>
  </w:style>
  <w:style w:type="paragraph" w:styleId="NormalWeb">
    <w:name w:val="Normal (Web)"/>
    <w:basedOn w:val="Normal"/>
    <w:rsid w:val="00C11E44"/>
    <w:pPr>
      <w:spacing w:before="100" w:beforeAutospacing="1" w:after="100" w:afterAutospacing="1"/>
    </w:pPr>
    <w:rPr>
      <w:rFonts w:ascii="Times New Roman" w:hAnsi="Times New Roman"/>
      <w:sz w:val="24"/>
      <w:szCs w:val="24"/>
    </w:rPr>
  </w:style>
  <w:style w:type="paragraph" w:styleId="Prrafodelista">
    <w:name w:val="List Paragraph"/>
    <w:basedOn w:val="Normal"/>
    <w:uiPriority w:val="34"/>
    <w:qFormat/>
    <w:rsid w:val="00C11E44"/>
    <w:pPr>
      <w:spacing w:after="160" w:line="259" w:lineRule="auto"/>
      <w:ind w:left="720"/>
      <w:contextualSpacing/>
    </w:pPr>
    <w:rPr>
      <w:rFonts w:ascii="Calibri" w:eastAsia="Calibri" w:hAnsi="Calibri"/>
      <w:sz w:val="22"/>
      <w:szCs w:val="22"/>
      <w:lang w:eastAsia="en-US"/>
    </w:rPr>
  </w:style>
  <w:style w:type="character" w:styleId="Textoennegrita">
    <w:name w:val="Strong"/>
    <w:uiPriority w:val="22"/>
    <w:qFormat/>
    <w:rsid w:val="00C11E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3" Type="http://schemas.openxmlformats.org/officeDocument/2006/relationships/image" Target="media/image51.jpeg"/><Relationship Id="rId2" Type="http://schemas.openxmlformats.org/officeDocument/2006/relationships/image" Target="media/image50.jpeg"/><Relationship Id="rId1" Type="http://schemas.openxmlformats.org/officeDocument/2006/relationships/image" Target="media/image49.jpg"/><Relationship Id="rId4" Type="http://schemas.openxmlformats.org/officeDocument/2006/relationships/image" Target="media/image5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1259</TotalTime>
  <Pages>112</Pages>
  <Words>45537</Words>
  <Characters>250455</Characters>
  <Application>Microsoft Office Word</Application>
  <DocSecurity>0</DocSecurity>
  <Lines>2087</Lines>
  <Paragraphs>590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Jesús García López</dc:creator>
  <cp:keywords/>
  <dc:description/>
  <cp:lastModifiedBy>Jesús García López</cp:lastModifiedBy>
  <cp:revision>12</cp:revision>
  <dcterms:created xsi:type="dcterms:W3CDTF">2018-10-25T17:15:00Z</dcterms:created>
  <dcterms:modified xsi:type="dcterms:W3CDTF">2020-12-01T22:27:00Z</dcterms:modified>
</cp:coreProperties>
</file>